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17CE8" w14:textId="5141A07D" w:rsidR="00B93898" w:rsidRDefault="00B93898" w:rsidP="00B93898">
      <w:pPr>
        <w:jc w:val="center"/>
        <w:rPr>
          <w:sz w:val="96"/>
          <w:szCs w:val="96"/>
        </w:rPr>
      </w:pPr>
      <w:r w:rsidRPr="00B93898">
        <w:rPr>
          <w:sz w:val="96"/>
          <w:szCs w:val="96"/>
        </w:rPr>
        <w:t>Graduate</w:t>
      </w:r>
      <w:r w:rsidR="009E3ED8">
        <w:rPr>
          <w:sz w:val="96"/>
          <w:szCs w:val="96"/>
        </w:rPr>
        <w:t xml:space="preserve"> </w:t>
      </w:r>
      <w:r w:rsidRPr="00B93898">
        <w:rPr>
          <w:sz w:val="96"/>
          <w:szCs w:val="96"/>
        </w:rPr>
        <w:t>Handbook</w:t>
      </w:r>
    </w:p>
    <w:p w14:paraId="6531A10D" w14:textId="77777777" w:rsidR="00B93898" w:rsidRPr="00B93898" w:rsidRDefault="00B93898" w:rsidP="00B93898">
      <w:pPr>
        <w:jc w:val="center"/>
        <w:rPr>
          <w:sz w:val="96"/>
          <w:szCs w:val="96"/>
        </w:rPr>
      </w:pPr>
    </w:p>
    <w:p w14:paraId="3BFC6895" w14:textId="7C25D069" w:rsidR="00B93898" w:rsidRDefault="00B93898" w:rsidP="00B93898">
      <w:pPr>
        <w:jc w:val="center"/>
        <w:rPr>
          <w:sz w:val="96"/>
          <w:szCs w:val="96"/>
        </w:rPr>
      </w:pPr>
      <w:r w:rsidRPr="00B93898">
        <w:rPr>
          <w:sz w:val="96"/>
          <w:szCs w:val="96"/>
        </w:rPr>
        <w:t>Department</w:t>
      </w:r>
      <w:r w:rsidR="009E3ED8">
        <w:rPr>
          <w:sz w:val="96"/>
          <w:szCs w:val="96"/>
        </w:rPr>
        <w:t xml:space="preserve"> </w:t>
      </w:r>
      <w:r w:rsidRPr="00B93898">
        <w:rPr>
          <w:sz w:val="96"/>
          <w:szCs w:val="96"/>
        </w:rPr>
        <w:t>of</w:t>
      </w:r>
      <w:r w:rsidR="009E3ED8">
        <w:rPr>
          <w:sz w:val="96"/>
          <w:szCs w:val="96"/>
        </w:rPr>
        <w:t xml:space="preserve"> </w:t>
      </w:r>
      <w:r w:rsidRPr="00B93898">
        <w:rPr>
          <w:sz w:val="96"/>
          <w:szCs w:val="96"/>
        </w:rPr>
        <w:t>English</w:t>
      </w:r>
    </w:p>
    <w:p w14:paraId="5D44F571" w14:textId="77777777" w:rsidR="00B93898" w:rsidRPr="00B93898" w:rsidRDefault="00B93898" w:rsidP="00B93898">
      <w:pPr>
        <w:jc w:val="center"/>
        <w:rPr>
          <w:sz w:val="96"/>
          <w:szCs w:val="96"/>
        </w:rPr>
      </w:pPr>
    </w:p>
    <w:p w14:paraId="3988DDAC" w14:textId="116E1C5E" w:rsidR="00B93898" w:rsidRDefault="00B93898" w:rsidP="00B93898">
      <w:pPr>
        <w:jc w:val="center"/>
        <w:rPr>
          <w:sz w:val="96"/>
          <w:szCs w:val="96"/>
        </w:rPr>
      </w:pPr>
      <w:r w:rsidRPr="00B93898">
        <w:rPr>
          <w:sz w:val="96"/>
          <w:szCs w:val="96"/>
        </w:rPr>
        <w:t>West</w:t>
      </w:r>
      <w:r w:rsidR="009E3ED8">
        <w:rPr>
          <w:sz w:val="96"/>
          <w:szCs w:val="96"/>
        </w:rPr>
        <w:t xml:space="preserve"> </w:t>
      </w:r>
      <w:r w:rsidRPr="00B93898">
        <w:rPr>
          <w:sz w:val="96"/>
          <w:szCs w:val="96"/>
        </w:rPr>
        <w:t>Virginia</w:t>
      </w:r>
      <w:r w:rsidR="009E3ED8">
        <w:rPr>
          <w:sz w:val="96"/>
          <w:szCs w:val="96"/>
        </w:rPr>
        <w:t xml:space="preserve"> </w:t>
      </w:r>
      <w:r w:rsidRPr="00B93898">
        <w:rPr>
          <w:sz w:val="96"/>
          <w:szCs w:val="96"/>
        </w:rPr>
        <w:t>University</w:t>
      </w:r>
    </w:p>
    <w:p w14:paraId="52ACDF5B" w14:textId="77777777" w:rsidR="00B93898" w:rsidRDefault="00B93898" w:rsidP="00B93898">
      <w:pPr>
        <w:jc w:val="center"/>
        <w:rPr>
          <w:sz w:val="96"/>
          <w:szCs w:val="96"/>
        </w:rPr>
      </w:pPr>
    </w:p>
    <w:p w14:paraId="4D019806" w14:textId="77777777" w:rsidR="00B93898" w:rsidRPr="00B93898" w:rsidRDefault="00B93898" w:rsidP="00B93898">
      <w:pPr>
        <w:jc w:val="center"/>
        <w:rPr>
          <w:sz w:val="96"/>
          <w:szCs w:val="96"/>
        </w:rPr>
      </w:pPr>
    </w:p>
    <w:p w14:paraId="51320295" w14:textId="77777777" w:rsidR="00B93898" w:rsidRDefault="00B93898" w:rsidP="00B93898">
      <w:pPr>
        <w:jc w:val="center"/>
      </w:pPr>
    </w:p>
    <w:p w14:paraId="0699F742" w14:textId="2CB95A17" w:rsidR="00B93898" w:rsidRPr="00B93898" w:rsidRDefault="00B93898" w:rsidP="00B93898">
      <w:pPr>
        <w:jc w:val="center"/>
        <w:rPr>
          <w:sz w:val="72"/>
          <w:szCs w:val="72"/>
        </w:rPr>
      </w:pPr>
      <w:r w:rsidRPr="00B93898">
        <w:rPr>
          <w:sz w:val="72"/>
          <w:szCs w:val="72"/>
        </w:rPr>
        <w:t>Updated</w:t>
      </w:r>
      <w:r w:rsidR="009E3ED8">
        <w:rPr>
          <w:sz w:val="72"/>
          <w:szCs w:val="72"/>
        </w:rPr>
        <w:t xml:space="preserve"> </w:t>
      </w:r>
      <w:r w:rsidR="00A11416">
        <w:rPr>
          <w:sz w:val="72"/>
          <w:szCs w:val="72"/>
        </w:rPr>
        <w:t>January 12, 2024</w:t>
      </w:r>
      <w:bookmarkStart w:id="0" w:name="_GoBack"/>
      <w:bookmarkEnd w:id="0"/>
      <w:r w:rsidRPr="00B93898">
        <w:rPr>
          <w:sz w:val="72"/>
          <w:szCs w:val="72"/>
        </w:rPr>
        <w:br w:type="page"/>
      </w:r>
    </w:p>
    <w:sdt>
      <w:sdtPr>
        <w:rPr>
          <w:rFonts w:ascii="Times New Roman" w:eastAsia="Times New Roman" w:hAnsi="Times New Roman" w:cs="Times New Roman"/>
          <w:color w:val="auto"/>
          <w:sz w:val="20"/>
          <w:szCs w:val="20"/>
        </w:rPr>
        <w:id w:val="-552616359"/>
        <w:docPartObj>
          <w:docPartGallery w:val="Table of Contents"/>
          <w:docPartUnique/>
        </w:docPartObj>
      </w:sdtPr>
      <w:sdtEndPr>
        <w:rPr>
          <w:bCs/>
          <w:noProof/>
          <w:sz w:val="24"/>
          <w:szCs w:val="24"/>
        </w:rPr>
      </w:sdtEndPr>
      <w:sdtContent>
        <w:p w14:paraId="5BAF4C62" w14:textId="2EE46579" w:rsidR="003B5EA8" w:rsidRPr="00D11F63" w:rsidRDefault="0011303B">
          <w:pPr>
            <w:pStyle w:val="TOCHeading"/>
          </w:pPr>
          <w:r w:rsidRPr="00BE228D">
            <w:rPr>
              <w:sz w:val="40"/>
              <w:szCs w:val="40"/>
            </w:rPr>
            <w:t>Table</w:t>
          </w:r>
          <w:r w:rsidR="009E3ED8">
            <w:rPr>
              <w:sz w:val="40"/>
              <w:szCs w:val="40"/>
            </w:rPr>
            <w:t xml:space="preserve"> </w:t>
          </w:r>
          <w:r w:rsidRPr="00BE228D">
            <w:rPr>
              <w:sz w:val="40"/>
              <w:szCs w:val="40"/>
            </w:rPr>
            <w:t>of</w:t>
          </w:r>
          <w:r w:rsidR="009E3ED8">
            <w:rPr>
              <w:sz w:val="40"/>
              <w:szCs w:val="40"/>
            </w:rPr>
            <w:t xml:space="preserve"> </w:t>
          </w:r>
          <w:r w:rsidRPr="00BE228D">
            <w:rPr>
              <w:sz w:val="40"/>
              <w:szCs w:val="40"/>
            </w:rPr>
            <w:t>C</w:t>
          </w:r>
          <w:r w:rsidR="003B5EA8" w:rsidRPr="00BE228D">
            <w:rPr>
              <w:sz w:val="40"/>
              <w:szCs w:val="40"/>
            </w:rPr>
            <w:t>ontents</w:t>
          </w:r>
        </w:p>
        <w:p w14:paraId="6F122849" w14:textId="77777777" w:rsidR="0011303B" w:rsidRPr="00D11F63" w:rsidRDefault="0011303B" w:rsidP="0011303B"/>
        <w:p w14:paraId="76B58E36" w14:textId="77777777" w:rsidR="00E77892" w:rsidRDefault="003B5EA8">
          <w:pPr>
            <w:pStyle w:val="TOC1"/>
            <w:rPr>
              <w:rFonts w:asciiTheme="minorHAnsi" w:eastAsiaTheme="minorEastAsia" w:hAnsiTheme="minorHAnsi" w:cstheme="minorBidi"/>
              <w:sz w:val="22"/>
              <w:szCs w:val="22"/>
            </w:rPr>
          </w:pPr>
          <w:r w:rsidRPr="00D11F63">
            <w:fldChar w:fldCharType="begin"/>
          </w:r>
          <w:r w:rsidRPr="00D11F63">
            <w:instrText xml:space="preserve"> TOC \o "1-3" \h \z \u </w:instrText>
          </w:r>
          <w:r w:rsidRPr="00D11F63">
            <w:fldChar w:fldCharType="separate"/>
          </w:r>
          <w:hyperlink w:anchor="_Toc153194110" w:history="1">
            <w:r w:rsidR="00E77892" w:rsidRPr="00697B75">
              <w:rPr>
                <w:rStyle w:val="Hyperlink"/>
                <w:b/>
                <w:bCs/>
              </w:rPr>
              <w:t xml:space="preserve">1 </w:t>
            </w:r>
            <w:r w:rsidR="00E77892">
              <w:rPr>
                <w:rFonts w:asciiTheme="minorHAnsi" w:eastAsiaTheme="minorEastAsia" w:hAnsiTheme="minorHAnsi" w:cstheme="minorBidi"/>
                <w:sz w:val="22"/>
                <w:szCs w:val="22"/>
              </w:rPr>
              <w:tab/>
            </w:r>
            <w:r w:rsidR="00E77892" w:rsidRPr="00697B75">
              <w:rPr>
                <w:rStyle w:val="Hyperlink"/>
                <w:b/>
                <w:bCs/>
              </w:rPr>
              <w:t>Graduate Study in English at West Virginia University</w:t>
            </w:r>
            <w:r w:rsidR="00E77892">
              <w:rPr>
                <w:webHidden/>
              </w:rPr>
              <w:tab/>
            </w:r>
            <w:r w:rsidR="00E77892">
              <w:rPr>
                <w:webHidden/>
              </w:rPr>
              <w:fldChar w:fldCharType="begin"/>
            </w:r>
            <w:r w:rsidR="00E77892">
              <w:rPr>
                <w:webHidden/>
              </w:rPr>
              <w:instrText xml:space="preserve"> PAGEREF _Toc153194110 \h </w:instrText>
            </w:r>
            <w:r w:rsidR="00E77892">
              <w:rPr>
                <w:webHidden/>
              </w:rPr>
            </w:r>
            <w:r w:rsidR="00E77892">
              <w:rPr>
                <w:webHidden/>
              </w:rPr>
              <w:fldChar w:fldCharType="separate"/>
            </w:r>
            <w:r w:rsidR="00E77892">
              <w:rPr>
                <w:webHidden/>
              </w:rPr>
              <w:t>4</w:t>
            </w:r>
            <w:r w:rsidR="00E77892">
              <w:rPr>
                <w:webHidden/>
              </w:rPr>
              <w:fldChar w:fldCharType="end"/>
            </w:r>
          </w:hyperlink>
        </w:p>
        <w:p w14:paraId="2E1DA7E7" w14:textId="718EFAF2" w:rsidR="00E77892" w:rsidRDefault="00E72C80">
          <w:pPr>
            <w:pStyle w:val="TOC2"/>
            <w:rPr>
              <w:rFonts w:asciiTheme="minorHAnsi" w:eastAsiaTheme="minorEastAsia" w:hAnsiTheme="minorHAnsi" w:cstheme="minorBidi"/>
              <w:sz w:val="22"/>
              <w:szCs w:val="22"/>
            </w:rPr>
          </w:pPr>
          <w:hyperlink w:anchor="_Toc153194111" w:history="1">
            <w:r w:rsidR="00E77892" w:rsidRPr="00697B75">
              <w:rPr>
                <w:rStyle w:val="Hyperlink"/>
              </w:rPr>
              <w:t>1.1</w:t>
            </w:r>
            <w:r w:rsidR="00E77892">
              <w:rPr>
                <w:rStyle w:val="Hyperlink"/>
              </w:rPr>
              <w:tab/>
            </w:r>
            <w:r w:rsidR="00E77892">
              <w:rPr>
                <w:rFonts w:asciiTheme="minorHAnsi" w:eastAsiaTheme="minorEastAsia" w:hAnsiTheme="minorHAnsi" w:cstheme="minorBidi"/>
                <w:sz w:val="22"/>
                <w:szCs w:val="22"/>
              </w:rPr>
              <w:tab/>
            </w:r>
            <w:r w:rsidR="00E77892" w:rsidRPr="00697B75">
              <w:rPr>
                <w:rStyle w:val="Hyperlink"/>
              </w:rPr>
              <w:t>The M.A. Degree</w:t>
            </w:r>
            <w:r w:rsidR="00E77892">
              <w:rPr>
                <w:webHidden/>
              </w:rPr>
              <w:tab/>
            </w:r>
            <w:r w:rsidR="00E77892">
              <w:rPr>
                <w:webHidden/>
              </w:rPr>
              <w:fldChar w:fldCharType="begin"/>
            </w:r>
            <w:r w:rsidR="00E77892">
              <w:rPr>
                <w:webHidden/>
              </w:rPr>
              <w:instrText xml:space="preserve"> PAGEREF _Toc153194111 \h </w:instrText>
            </w:r>
            <w:r w:rsidR="00E77892">
              <w:rPr>
                <w:webHidden/>
              </w:rPr>
            </w:r>
            <w:r w:rsidR="00E77892">
              <w:rPr>
                <w:webHidden/>
              </w:rPr>
              <w:fldChar w:fldCharType="separate"/>
            </w:r>
            <w:r w:rsidR="00E77892">
              <w:rPr>
                <w:webHidden/>
              </w:rPr>
              <w:t>4</w:t>
            </w:r>
            <w:r w:rsidR="00E77892">
              <w:rPr>
                <w:webHidden/>
              </w:rPr>
              <w:fldChar w:fldCharType="end"/>
            </w:r>
          </w:hyperlink>
        </w:p>
        <w:p w14:paraId="42BF0D2E" w14:textId="77777777" w:rsidR="00E77892" w:rsidRDefault="00E72C80">
          <w:pPr>
            <w:pStyle w:val="TOC2"/>
            <w:rPr>
              <w:rFonts w:asciiTheme="minorHAnsi" w:eastAsiaTheme="minorEastAsia" w:hAnsiTheme="minorHAnsi" w:cstheme="minorBidi"/>
              <w:sz w:val="22"/>
              <w:szCs w:val="22"/>
            </w:rPr>
          </w:pPr>
          <w:hyperlink w:anchor="_Toc153194112" w:history="1">
            <w:r w:rsidR="00E77892" w:rsidRPr="00697B75">
              <w:rPr>
                <w:rStyle w:val="Hyperlink"/>
              </w:rPr>
              <w:t xml:space="preserve">1.2 </w:t>
            </w:r>
            <w:r w:rsidR="00E77892">
              <w:rPr>
                <w:rFonts w:asciiTheme="minorHAnsi" w:eastAsiaTheme="minorEastAsia" w:hAnsiTheme="minorHAnsi" w:cstheme="minorBidi"/>
                <w:sz w:val="22"/>
                <w:szCs w:val="22"/>
              </w:rPr>
              <w:tab/>
            </w:r>
            <w:r w:rsidR="00E77892" w:rsidRPr="00697B75">
              <w:rPr>
                <w:rStyle w:val="Hyperlink"/>
              </w:rPr>
              <w:t>The M.A. in P.W.E. Degree</w:t>
            </w:r>
            <w:r w:rsidR="00E77892">
              <w:rPr>
                <w:webHidden/>
              </w:rPr>
              <w:tab/>
            </w:r>
            <w:r w:rsidR="00E77892">
              <w:rPr>
                <w:webHidden/>
              </w:rPr>
              <w:fldChar w:fldCharType="begin"/>
            </w:r>
            <w:r w:rsidR="00E77892">
              <w:rPr>
                <w:webHidden/>
              </w:rPr>
              <w:instrText xml:space="preserve"> PAGEREF _Toc153194112 \h </w:instrText>
            </w:r>
            <w:r w:rsidR="00E77892">
              <w:rPr>
                <w:webHidden/>
              </w:rPr>
            </w:r>
            <w:r w:rsidR="00E77892">
              <w:rPr>
                <w:webHidden/>
              </w:rPr>
              <w:fldChar w:fldCharType="separate"/>
            </w:r>
            <w:r w:rsidR="00E77892">
              <w:rPr>
                <w:webHidden/>
              </w:rPr>
              <w:t>5</w:t>
            </w:r>
            <w:r w:rsidR="00E77892">
              <w:rPr>
                <w:webHidden/>
              </w:rPr>
              <w:fldChar w:fldCharType="end"/>
            </w:r>
          </w:hyperlink>
        </w:p>
        <w:p w14:paraId="36696365" w14:textId="77777777" w:rsidR="00E77892" w:rsidRDefault="00E72C80">
          <w:pPr>
            <w:pStyle w:val="TOC2"/>
            <w:rPr>
              <w:rFonts w:asciiTheme="minorHAnsi" w:eastAsiaTheme="minorEastAsia" w:hAnsiTheme="minorHAnsi" w:cstheme="minorBidi"/>
              <w:sz w:val="22"/>
              <w:szCs w:val="22"/>
            </w:rPr>
          </w:pPr>
          <w:hyperlink w:anchor="_Toc153194113" w:history="1">
            <w:r w:rsidR="00E77892" w:rsidRPr="00697B75">
              <w:rPr>
                <w:rStyle w:val="Hyperlink"/>
              </w:rPr>
              <w:t xml:space="preserve">1.3 </w:t>
            </w:r>
            <w:r w:rsidR="00E77892">
              <w:rPr>
                <w:rFonts w:asciiTheme="minorHAnsi" w:eastAsiaTheme="minorEastAsia" w:hAnsiTheme="minorHAnsi" w:cstheme="minorBidi"/>
                <w:sz w:val="22"/>
                <w:szCs w:val="22"/>
              </w:rPr>
              <w:tab/>
            </w:r>
            <w:r w:rsidR="00E77892" w:rsidRPr="00697B75">
              <w:rPr>
                <w:rStyle w:val="Hyperlink"/>
              </w:rPr>
              <w:t>The M.F.A. Degree</w:t>
            </w:r>
            <w:r w:rsidR="00E77892">
              <w:rPr>
                <w:webHidden/>
              </w:rPr>
              <w:tab/>
            </w:r>
            <w:r w:rsidR="00E77892">
              <w:rPr>
                <w:webHidden/>
              </w:rPr>
              <w:fldChar w:fldCharType="begin"/>
            </w:r>
            <w:r w:rsidR="00E77892">
              <w:rPr>
                <w:webHidden/>
              </w:rPr>
              <w:instrText xml:space="preserve"> PAGEREF _Toc153194113 \h </w:instrText>
            </w:r>
            <w:r w:rsidR="00E77892">
              <w:rPr>
                <w:webHidden/>
              </w:rPr>
            </w:r>
            <w:r w:rsidR="00E77892">
              <w:rPr>
                <w:webHidden/>
              </w:rPr>
              <w:fldChar w:fldCharType="separate"/>
            </w:r>
            <w:r w:rsidR="00E77892">
              <w:rPr>
                <w:webHidden/>
              </w:rPr>
              <w:t>5</w:t>
            </w:r>
            <w:r w:rsidR="00E77892">
              <w:rPr>
                <w:webHidden/>
              </w:rPr>
              <w:fldChar w:fldCharType="end"/>
            </w:r>
          </w:hyperlink>
        </w:p>
        <w:p w14:paraId="0416F0B0" w14:textId="77777777" w:rsidR="00E77892" w:rsidRDefault="00E72C80">
          <w:pPr>
            <w:pStyle w:val="TOC2"/>
            <w:rPr>
              <w:rFonts w:asciiTheme="minorHAnsi" w:eastAsiaTheme="minorEastAsia" w:hAnsiTheme="minorHAnsi" w:cstheme="minorBidi"/>
              <w:sz w:val="22"/>
              <w:szCs w:val="22"/>
            </w:rPr>
          </w:pPr>
          <w:hyperlink w:anchor="_Toc153194114" w:history="1">
            <w:r w:rsidR="00E77892" w:rsidRPr="00697B75">
              <w:rPr>
                <w:rStyle w:val="Hyperlink"/>
              </w:rPr>
              <w:t xml:space="preserve">1.4 </w:t>
            </w:r>
            <w:r w:rsidR="00E77892">
              <w:rPr>
                <w:rFonts w:asciiTheme="minorHAnsi" w:eastAsiaTheme="minorEastAsia" w:hAnsiTheme="minorHAnsi" w:cstheme="minorBidi"/>
                <w:sz w:val="22"/>
                <w:szCs w:val="22"/>
              </w:rPr>
              <w:tab/>
            </w:r>
            <w:r w:rsidR="00E77892" w:rsidRPr="00697B75">
              <w:rPr>
                <w:rStyle w:val="Hyperlink"/>
              </w:rPr>
              <w:t>The Ph.D. Degree</w:t>
            </w:r>
            <w:r w:rsidR="00E77892">
              <w:rPr>
                <w:webHidden/>
              </w:rPr>
              <w:tab/>
            </w:r>
            <w:r w:rsidR="00E77892">
              <w:rPr>
                <w:webHidden/>
              </w:rPr>
              <w:fldChar w:fldCharType="begin"/>
            </w:r>
            <w:r w:rsidR="00E77892">
              <w:rPr>
                <w:webHidden/>
              </w:rPr>
              <w:instrText xml:space="preserve"> PAGEREF _Toc153194114 \h </w:instrText>
            </w:r>
            <w:r w:rsidR="00E77892">
              <w:rPr>
                <w:webHidden/>
              </w:rPr>
            </w:r>
            <w:r w:rsidR="00E77892">
              <w:rPr>
                <w:webHidden/>
              </w:rPr>
              <w:fldChar w:fldCharType="separate"/>
            </w:r>
            <w:r w:rsidR="00E77892">
              <w:rPr>
                <w:webHidden/>
              </w:rPr>
              <w:t>6</w:t>
            </w:r>
            <w:r w:rsidR="00E77892">
              <w:rPr>
                <w:webHidden/>
              </w:rPr>
              <w:fldChar w:fldCharType="end"/>
            </w:r>
          </w:hyperlink>
        </w:p>
        <w:p w14:paraId="7F1C3EFD" w14:textId="77777777" w:rsidR="00E77892" w:rsidRDefault="00E72C80">
          <w:pPr>
            <w:pStyle w:val="TOC1"/>
            <w:rPr>
              <w:rFonts w:asciiTheme="minorHAnsi" w:eastAsiaTheme="minorEastAsia" w:hAnsiTheme="minorHAnsi" w:cstheme="minorBidi"/>
              <w:sz w:val="22"/>
              <w:szCs w:val="22"/>
            </w:rPr>
          </w:pPr>
          <w:hyperlink w:anchor="_Toc153194115" w:history="1">
            <w:r w:rsidR="00E77892" w:rsidRPr="00697B75">
              <w:rPr>
                <w:rStyle w:val="Hyperlink"/>
                <w:b/>
                <w:bCs/>
              </w:rPr>
              <w:t xml:space="preserve">2 </w:t>
            </w:r>
            <w:r w:rsidR="00E77892">
              <w:rPr>
                <w:rFonts w:asciiTheme="minorHAnsi" w:eastAsiaTheme="minorEastAsia" w:hAnsiTheme="minorHAnsi" w:cstheme="minorBidi"/>
                <w:sz w:val="22"/>
                <w:szCs w:val="22"/>
              </w:rPr>
              <w:tab/>
            </w:r>
            <w:r w:rsidR="00E77892" w:rsidRPr="00697B75">
              <w:rPr>
                <w:rStyle w:val="Hyperlink"/>
                <w:b/>
                <w:bCs/>
              </w:rPr>
              <w:t>Admission to the Graduate Programs</w:t>
            </w:r>
            <w:r w:rsidR="00E77892">
              <w:rPr>
                <w:webHidden/>
              </w:rPr>
              <w:tab/>
            </w:r>
            <w:r w:rsidR="00E77892">
              <w:rPr>
                <w:webHidden/>
              </w:rPr>
              <w:fldChar w:fldCharType="begin"/>
            </w:r>
            <w:r w:rsidR="00E77892">
              <w:rPr>
                <w:webHidden/>
              </w:rPr>
              <w:instrText xml:space="preserve"> PAGEREF _Toc153194115 \h </w:instrText>
            </w:r>
            <w:r w:rsidR="00E77892">
              <w:rPr>
                <w:webHidden/>
              </w:rPr>
            </w:r>
            <w:r w:rsidR="00E77892">
              <w:rPr>
                <w:webHidden/>
              </w:rPr>
              <w:fldChar w:fldCharType="separate"/>
            </w:r>
            <w:r w:rsidR="00E77892">
              <w:rPr>
                <w:webHidden/>
              </w:rPr>
              <w:t>6</w:t>
            </w:r>
            <w:r w:rsidR="00E77892">
              <w:rPr>
                <w:webHidden/>
              </w:rPr>
              <w:fldChar w:fldCharType="end"/>
            </w:r>
          </w:hyperlink>
        </w:p>
        <w:p w14:paraId="79A972CF" w14:textId="77777777" w:rsidR="00E77892" w:rsidRDefault="00E72C80">
          <w:pPr>
            <w:pStyle w:val="TOC2"/>
            <w:rPr>
              <w:rFonts w:asciiTheme="minorHAnsi" w:eastAsiaTheme="minorEastAsia" w:hAnsiTheme="minorHAnsi" w:cstheme="minorBidi"/>
              <w:sz w:val="22"/>
              <w:szCs w:val="22"/>
            </w:rPr>
          </w:pPr>
          <w:hyperlink w:anchor="_Toc153194116" w:history="1">
            <w:r w:rsidR="00E77892" w:rsidRPr="00697B75">
              <w:rPr>
                <w:rStyle w:val="Hyperlink"/>
              </w:rPr>
              <w:t xml:space="preserve">2.1 </w:t>
            </w:r>
            <w:r w:rsidR="00E77892">
              <w:rPr>
                <w:rFonts w:asciiTheme="minorHAnsi" w:eastAsiaTheme="minorEastAsia" w:hAnsiTheme="minorHAnsi" w:cstheme="minorBidi"/>
                <w:sz w:val="22"/>
                <w:szCs w:val="22"/>
              </w:rPr>
              <w:tab/>
            </w:r>
            <w:r w:rsidR="00E77892" w:rsidRPr="00697B75">
              <w:rPr>
                <w:rStyle w:val="Hyperlink"/>
              </w:rPr>
              <w:t>Requirements for Admission</w:t>
            </w:r>
            <w:r w:rsidR="00E77892">
              <w:rPr>
                <w:webHidden/>
              </w:rPr>
              <w:tab/>
            </w:r>
            <w:r w:rsidR="00E77892">
              <w:rPr>
                <w:webHidden/>
              </w:rPr>
              <w:fldChar w:fldCharType="begin"/>
            </w:r>
            <w:r w:rsidR="00E77892">
              <w:rPr>
                <w:webHidden/>
              </w:rPr>
              <w:instrText xml:space="preserve"> PAGEREF _Toc153194116 \h </w:instrText>
            </w:r>
            <w:r w:rsidR="00E77892">
              <w:rPr>
                <w:webHidden/>
              </w:rPr>
            </w:r>
            <w:r w:rsidR="00E77892">
              <w:rPr>
                <w:webHidden/>
              </w:rPr>
              <w:fldChar w:fldCharType="separate"/>
            </w:r>
            <w:r w:rsidR="00E77892">
              <w:rPr>
                <w:webHidden/>
              </w:rPr>
              <w:t>6</w:t>
            </w:r>
            <w:r w:rsidR="00E77892">
              <w:rPr>
                <w:webHidden/>
              </w:rPr>
              <w:fldChar w:fldCharType="end"/>
            </w:r>
          </w:hyperlink>
        </w:p>
        <w:p w14:paraId="74A655A0" w14:textId="77777777" w:rsidR="00E77892" w:rsidRDefault="00E72C80">
          <w:pPr>
            <w:pStyle w:val="TOC3"/>
            <w:rPr>
              <w:rFonts w:asciiTheme="minorHAnsi" w:eastAsiaTheme="minorEastAsia" w:hAnsiTheme="minorHAnsi" w:cstheme="minorBidi"/>
              <w:sz w:val="22"/>
              <w:szCs w:val="22"/>
            </w:rPr>
          </w:pPr>
          <w:hyperlink w:anchor="_Toc153194117" w:history="1">
            <w:r w:rsidR="00E77892" w:rsidRPr="00697B75">
              <w:rPr>
                <w:rStyle w:val="Hyperlink"/>
              </w:rPr>
              <w:t>2.1.1</w:t>
            </w:r>
            <w:r w:rsidR="00E77892">
              <w:rPr>
                <w:rFonts w:asciiTheme="minorHAnsi" w:eastAsiaTheme="minorEastAsia" w:hAnsiTheme="minorHAnsi" w:cstheme="minorBidi"/>
                <w:sz w:val="22"/>
                <w:szCs w:val="22"/>
              </w:rPr>
              <w:tab/>
            </w:r>
            <w:r w:rsidR="00E77892" w:rsidRPr="00697B75">
              <w:rPr>
                <w:rStyle w:val="Hyperlink"/>
              </w:rPr>
              <w:t>M.A.</w:t>
            </w:r>
            <w:r w:rsidR="00E77892">
              <w:rPr>
                <w:webHidden/>
              </w:rPr>
              <w:tab/>
            </w:r>
            <w:r w:rsidR="00E77892">
              <w:rPr>
                <w:webHidden/>
              </w:rPr>
              <w:fldChar w:fldCharType="begin"/>
            </w:r>
            <w:r w:rsidR="00E77892">
              <w:rPr>
                <w:webHidden/>
              </w:rPr>
              <w:instrText xml:space="preserve"> PAGEREF _Toc153194117 \h </w:instrText>
            </w:r>
            <w:r w:rsidR="00E77892">
              <w:rPr>
                <w:webHidden/>
              </w:rPr>
            </w:r>
            <w:r w:rsidR="00E77892">
              <w:rPr>
                <w:webHidden/>
              </w:rPr>
              <w:fldChar w:fldCharType="separate"/>
            </w:r>
            <w:r w:rsidR="00E77892">
              <w:rPr>
                <w:webHidden/>
              </w:rPr>
              <w:t>6</w:t>
            </w:r>
            <w:r w:rsidR="00E77892">
              <w:rPr>
                <w:webHidden/>
              </w:rPr>
              <w:fldChar w:fldCharType="end"/>
            </w:r>
          </w:hyperlink>
        </w:p>
        <w:p w14:paraId="2C2FC0A8" w14:textId="77777777" w:rsidR="00E77892" w:rsidRDefault="00E72C80">
          <w:pPr>
            <w:pStyle w:val="TOC3"/>
            <w:rPr>
              <w:rFonts w:asciiTheme="minorHAnsi" w:eastAsiaTheme="minorEastAsia" w:hAnsiTheme="minorHAnsi" w:cstheme="minorBidi"/>
              <w:sz w:val="22"/>
              <w:szCs w:val="22"/>
            </w:rPr>
          </w:pPr>
          <w:hyperlink w:anchor="_Toc153194118" w:history="1">
            <w:r w:rsidR="00E77892" w:rsidRPr="00697B75">
              <w:rPr>
                <w:rStyle w:val="Hyperlink"/>
              </w:rPr>
              <w:t>2.1.2</w:t>
            </w:r>
            <w:r w:rsidR="00E77892">
              <w:rPr>
                <w:rFonts w:asciiTheme="minorHAnsi" w:eastAsiaTheme="minorEastAsia" w:hAnsiTheme="minorHAnsi" w:cstheme="minorBidi"/>
                <w:sz w:val="22"/>
                <w:szCs w:val="22"/>
              </w:rPr>
              <w:tab/>
            </w:r>
            <w:r w:rsidR="00E77892" w:rsidRPr="00697B75">
              <w:rPr>
                <w:rStyle w:val="Hyperlink"/>
              </w:rPr>
              <w:t>M.A. in P.W.E.</w:t>
            </w:r>
            <w:r w:rsidR="00E77892">
              <w:rPr>
                <w:webHidden/>
              </w:rPr>
              <w:tab/>
            </w:r>
            <w:r w:rsidR="00E77892">
              <w:rPr>
                <w:webHidden/>
              </w:rPr>
              <w:fldChar w:fldCharType="begin"/>
            </w:r>
            <w:r w:rsidR="00E77892">
              <w:rPr>
                <w:webHidden/>
              </w:rPr>
              <w:instrText xml:space="preserve"> PAGEREF _Toc153194118 \h </w:instrText>
            </w:r>
            <w:r w:rsidR="00E77892">
              <w:rPr>
                <w:webHidden/>
              </w:rPr>
            </w:r>
            <w:r w:rsidR="00E77892">
              <w:rPr>
                <w:webHidden/>
              </w:rPr>
              <w:fldChar w:fldCharType="separate"/>
            </w:r>
            <w:r w:rsidR="00E77892">
              <w:rPr>
                <w:webHidden/>
              </w:rPr>
              <w:t>7</w:t>
            </w:r>
            <w:r w:rsidR="00E77892">
              <w:rPr>
                <w:webHidden/>
              </w:rPr>
              <w:fldChar w:fldCharType="end"/>
            </w:r>
          </w:hyperlink>
        </w:p>
        <w:p w14:paraId="3EFEA54E" w14:textId="77777777" w:rsidR="00E77892" w:rsidRDefault="00E72C80">
          <w:pPr>
            <w:pStyle w:val="TOC3"/>
            <w:rPr>
              <w:rFonts w:asciiTheme="minorHAnsi" w:eastAsiaTheme="minorEastAsia" w:hAnsiTheme="minorHAnsi" w:cstheme="minorBidi"/>
              <w:sz w:val="22"/>
              <w:szCs w:val="22"/>
            </w:rPr>
          </w:pPr>
          <w:hyperlink w:anchor="_Toc153194119" w:history="1">
            <w:r w:rsidR="00E77892" w:rsidRPr="00697B75">
              <w:rPr>
                <w:rStyle w:val="Hyperlink"/>
              </w:rPr>
              <w:t>2.1.3</w:t>
            </w:r>
            <w:r w:rsidR="00E77892">
              <w:rPr>
                <w:rFonts w:asciiTheme="minorHAnsi" w:eastAsiaTheme="minorEastAsia" w:hAnsiTheme="minorHAnsi" w:cstheme="minorBidi"/>
                <w:sz w:val="22"/>
                <w:szCs w:val="22"/>
              </w:rPr>
              <w:tab/>
            </w:r>
            <w:r w:rsidR="00E77892" w:rsidRPr="00697B75">
              <w:rPr>
                <w:rStyle w:val="Hyperlink"/>
              </w:rPr>
              <w:t>M.F.A.</w:t>
            </w:r>
            <w:r w:rsidR="00E77892">
              <w:rPr>
                <w:webHidden/>
              </w:rPr>
              <w:tab/>
            </w:r>
            <w:r w:rsidR="00E77892">
              <w:rPr>
                <w:webHidden/>
              </w:rPr>
              <w:fldChar w:fldCharType="begin"/>
            </w:r>
            <w:r w:rsidR="00E77892">
              <w:rPr>
                <w:webHidden/>
              </w:rPr>
              <w:instrText xml:space="preserve"> PAGEREF _Toc153194119 \h </w:instrText>
            </w:r>
            <w:r w:rsidR="00E77892">
              <w:rPr>
                <w:webHidden/>
              </w:rPr>
            </w:r>
            <w:r w:rsidR="00E77892">
              <w:rPr>
                <w:webHidden/>
              </w:rPr>
              <w:fldChar w:fldCharType="separate"/>
            </w:r>
            <w:r w:rsidR="00E77892">
              <w:rPr>
                <w:webHidden/>
              </w:rPr>
              <w:t>8</w:t>
            </w:r>
            <w:r w:rsidR="00E77892">
              <w:rPr>
                <w:webHidden/>
              </w:rPr>
              <w:fldChar w:fldCharType="end"/>
            </w:r>
          </w:hyperlink>
        </w:p>
        <w:p w14:paraId="4A18649F" w14:textId="77777777" w:rsidR="00E77892" w:rsidRDefault="00E72C80">
          <w:pPr>
            <w:pStyle w:val="TOC3"/>
            <w:rPr>
              <w:rFonts w:asciiTheme="minorHAnsi" w:eastAsiaTheme="minorEastAsia" w:hAnsiTheme="minorHAnsi" w:cstheme="minorBidi"/>
              <w:sz w:val="22"/>
              <w:szCs w:val="22"/>
            </w:rPr>
          </w:pPr>
          <w:hyperlink w:anchor="_Toc153194120" w:history="1">
            <w:r w:rsidR="00E77892" w:rsidRPr="00697B75">
              <w:rPr>
                <w:rStyle w:val="Hyperlink"/>
              </w:rPr>
              <w:t>2.1.4</w:t>
            </w:r>
            <w:r w:rsidR="00E77892">
              <w:rPr>
                <w:rFonts w:asciiTheme="minorHAnsi" w:eastAsiaTheme="minorEastAsia" w:hAnsiTheme="minorHAnsi" w:cstheme="minorBidi"/>
                <w:sz w:val="22"/>
                <w:szCs w:val="22"/>
              </w:rPr>
              <w:tab/>
            </w:r>
            <w:r w:rsidR="00E77892" w:rsidRPr="00697B75">
              <w:rPr>
                <w:rStyle w:val="Hyperlink"/>
              </w:rPr>
              <w:t>Ph.D.</w:t>
            </w:r>
            <w:r w:rsidR="00E77892">
              <w:rPr>
                <w:webHidden/>
              </w:rPr>
              <w:tab/>
            </w:r>
            <w:r w:rsidR="00E77892">
              <w:rPr>
                <w:webHidden/>
              </w:rPr>
              <w:fldChar w:fldCharType="begin"/>
            </w:r>
            <w:r w:rsidR="00E77892">
              <w:rPr>
                <w:webHidden/>
              </w:rPr>
              <w:instrText xml:space="preserve"> PAGEREF _Toc153194120 \h </w:instrText>
            </w:r>
            <w:r w:rsidR="00E77892">
              <w:rPr>
                <w:webHidden/>
              </w:rPr>
            </w:r>
            <w:r w:rsidR="00E77892">
              <w:rPr>
                <w:webHidden/>
              </w:rPr>
              <w:fldChar w:fldCharType="separate"/>
            </w:r>
            <w:r w:rsidR="00E77892">
              <w:rPr>
                <w:webHidden/>
              </w:rPr>
              <w:t>8</w:t>
            </w:r>
            <w:r w:rsidR="00E77892">
              <w:rPr>
                <w:webHidden/>
              </w:rPr>
              <w:fldChar w:fldCharType="end"/>
            </w:r>
          </w:hyperlink>
        </w:p>
        <w:p w14:paraId="24D905F3" w14:textId="77777777" w:rsidR="00E77892" w:rsidRDefault="00E72C80">
          <w:pPr>
            <w:pStyle w:val="TOC2"/>
            <w:rPr>
              <w:rFonts w:asciiTheme="minorHAnsi" w:eastAsiaTheme="minorEastAsia" w:hAnsiTheme="minorHAnsi" w:cstheme="minorBidi"/>
              <w:sz w:val="22"/>
              <w:szCs w:val="22"/>
            </w:rPr>
          </w:pPr>
          <w:hyperlink w:anchor="_Toc153194121" w:history="1">
            <w:r w:rsidR="00E77892" w:rsidRPr="00697B75">
              <w:rPr>
                <w:rStyle w:val="Hyperlink"/>
              </w:rPr>
              <w:t xml:space="preserve">2.2 </w:t>
            </w:r>
            <w:r w:rsidR="00E77892">
              <w:rPr>
                <w:rFonts w:asciiTheme="minorHAnsi" w:eastAsiaTheme="minorEastAsia" w:hAnsiTheme="minorHAnsi" w:cstheme="minorBidi"/>
                <w:sz w:val="22"/>
                <w:szCs w:val="22"/>
              </w:rPr>
              <w:tab/>
            </w:r>
            <w:r w:rsidR="00E77892" w:rsidRPr="00697B75">
              <w:rPr>
                <w:rStyle w:val="Hyperlink"/>
              </w:rPr>
              <w:t>Application Deadline</w:t>
            </w:r>
            <w:r w:rsidR="00E77892">
              <w:rPr>
                <w:webHidden/>
              </w:rPr>
              <w:tab/>
            </w:r>
            <w:r w:rsidR="00E77892">
              <w:rPr>
                <w:webHidden/>
              </w:rPr>
              <w:fldChar w:fldCharType="begin"/>
            </w:r>
            <w:r w:rsidR="00E77892">
              <w:rPr>
                <w:webHidden/>
              </w:rPr>
              <w:instrText xml:space="preserve"> PAGEREF _Toc153194121 \h </w:instrText>
            </w:r>
            <w:r w:rsidR="00E77892">
              <w:rPr>
                <w:webHidden/>
              </w:rPr>
            </w:r>
            <w:r w:rsidR="00E77892">
              <w:rPr>
                <w:webHidden/>
              </w:rPr>
              <w:fldChar w:fldCharType="separate"/>
            </w:r>
            <w:r w:rsidR="00E77892">
              <w:rPr>
                <w:webHidden/>
              </w:rPr>
              <w:t>10</w:t>
            </w:r>
            <w:r w:rsidR="00E77892">
              <w:rPr>
                <w:webHidden/>
              </w:rPr>
              <w:fldChar w:fldCharType="end"/>
            </w:r>
          </w:hyperlink>
        </w:p>
        <w:p w14:paraId="34C5FB1E" w14:textId="77777777" w:rsidR="00E77892" w:rsidRDefault="00E72C80">
          <w:pPr>
            <w:pStyle w:val="TOC1"/>
            <w:rPr>
              <w:rFonts w:asciiTheme="minorHAnsi" w:eastAsiaTheme="minorEastAsia" w:hAnsiTheme="minorHAnsi" w:cstheme="minorBidi"/>
              <w:sz w:val="22"/>
              <w:szCs w:val="22"/>
            </w:rPr>
          </w:pPr>
          <w:hyperlink w:anchor="_Toc153194122" w:history="1">
            <w:r w:rsidR="00E77892" w:rsidRPr="00697B75">
              <w:rPr>
                <w:rStyle w:val="Hyperlink"/>
                <w:b/>
                <w:bCs/>
              </w:rPr>
              <w:t xml:space="preserve">3 </w:t>
            </w:r>
            <w:r w:rsidR="00E77892">
              <w:rPr>
                <w:rFonts w:asciiTheme="minorHAnsi" w:eastAsiaTheme="minorEastAsia" w:hAnsiTheme="minorHAnsi" w:cstheme="minorBidi"/>
                <w:sz w:val="22"/>
                <w:szCs w:val="22"/>
              </w:rPr>
              <w:tab/>
            </w:r>
            <w:r w:rsidR="00E77892" w:rsidRPr="00697B75">
              <w:rPr>
                <w:rStyle w:val="Hyperlink"/>
                <w:b/>
                <w:bCs/>
              </w:rPr>
              <w:t>Requirements for the M.A. Program</w:t>
            </w:r>
            <w:r w:rsidR="00E77892">
              <w:rPr>
                <w:webHidden/>
              </w:rPr>
              <w:tab/>
            </w:r>
            <w:r w:rsidR="00E77892">
              <w:rPr>
                <w:webHidden/>
              </w:rPr>
              <w:fldChar w:fldCharType="begin"/>
            </w:r>
            <w:r w:rsidR="00E77892">
              <w:rPr>
                <w:webHidden/>
              </w:rPr>
              <w:instrText xml:space="preserve"> PAGEREF _Toc153194122 \h </w:instrText>
            </w:r>
            <w:r w:rsidR="00E77892">
              <w:rPr>
                <w:webHidden/>
              </w:rPr>
            </w:r>
            <w:r w:rsidR="00E77892">
              <w:rPr>
                <w:webHidden/>
              </w:rPr>
              <w:fldChar w:fldCharType="separate"/>
            </w:r>
            <w:r w:rsidR="00E77892">
              <w:rPr>
                <w:webHidden/>
              </w:rPr>
              <w:t>10</w:t>
            </w:r>
            <w:r w:rsidR="00E77892">
              <w:rPr>
                <w:webHidden/>
              </w:rPr>
              <w:fldChar w:fldCharType="end"/>
            </w:r>
          </w:hyperlink>
        </w:p>
        <w:p w14:paraId="2A3F7E73" w14:textId="153E0855" w:rsidR="00E77892" w:rsidRDefault="00E72C80">
          <w:pPr>
            <w:pStyle w:val="TOC2"/>
            <w:rPr>
              <w:rFonts w:asciiTheme="minorHAnsi" w:eastAsiaTheme="minorEastAsia" w:hAnsiTheme="minorHAnsi" w:cstheme="minorBidi"/>
              <w:sz w:val="22"/>
              <w:szCs w:val="22"/>
            </w:rPr>
          </w:pPr>
          <w:hyperlink w:anchor="_Toc153194123" w:history="1">
            <w:r w:rsidR="00E77892" w:rsidRPr="00697B75">
              <w:rPr>
                <w:rStyle w:val="Hyperlink"/>
              </w:rPr>
              <w:t>3.1</w:t>
            </w:r>
            <w:r w:rsidR="00E77892">
              <w:rPr>
                <w:rStyle w:val="Hyperlink"/>
              </w:rPr>
              <w:tab/>
            </w:r>
            <w:r w:rsidR="00E77892">
              <w:rPr>
                <w:rFonts w:asciiTheme="minorHAnsi" w:eastAsiaTheme="minorEastAsia" w:hAnsiTheme="minorHAnsi" w:cstheme="minorBidi"/>
                <w:sz w:val="22"/>
                <w:szCs w:val="22"/>
              </w:rPr>
              <w:tab/>
            </w:r>
            <w:r w:rsidR="00E77892" w:rsidRPr="00697B75">
              <w:rPr>
                <w:rStyle w:val="Hyperlink"/>
              </w:rPr>
              <w:t>Course Work</w:t>
            </w:r>
            <w:r w:rsidR="00E77892">
              <w:rPr>
                <w:webHidden/>
              </w:rPr>
              <w:tab/>
            </w:r>
            <w:r w:rsidR="00E77892">
              <w:rPr>
                <w:webHidden/>
              </w:rPr>
              <w:fldChar w:fldCharType="begin"/>
            </w:r>
            <w:r w:rsidR="00E77892">
              <w:rPr>
                <w:webHidden/>
              </w:rPr>
              <w:instrText xml:space="preserve"> PAGEREF _Toc153194123 \h </w:instrText>
            </w:r>
            <w:r w:rsidR="00E77892">
              <w:rPr>
                <w:webHidden/>
              </w:rPr>
            </w:r>
            <w:r w:rsidR="00E77892">
              <w:rPr>
                <w:webHidden/>
              </w:rPr>
              <w:fldChar w:fldCharType="separate"/>
            </w:r>
            <w:r w:rsidR="00E77892">
              <w:rPr>
                <w:webHidden/>
              </w:rPr>
              <w:t>10</w:t>
            </w:r>
            <w:r w:rsidR="00E77892">
              <w:rPr>
                <w:webHidden/>
              </w:rPr>
              <w:fldChar w:fldCharType="end"/>
            </w:r>
          </w:hyperlink>
        </w:p>
        <w:p w14:paraId="60E2BF5E" w14:textId="77777777" w:rsidR="00E77892" w:rsidRDefault="00E72C80">
          <w:pPr>
            <w:pStyle w:val="TOC3"/>
            <w:rPr>
              <w:rFonts w:asciiTheme="minorHAnsi" w:eastAsiaTheme="minorEastAsia" w:hAnsiTheme="minorHAnsi" w:cstheme="minorBidi"/>
              <w:sz w:val="22"/>
              <w:szCs w:val="22"/>
            </w:rPr>
          </w:pPr>
          <w:hyperlink w:anchor="_Toc153194124" w:history="1">
            <w:r w:rsidR="00E77892" w:rsidRPr="00697B75">
              <w:rPr>
                <w:rStyle w:val="Hyperlink"/>
              </w:rPr>
              <w:t xml:space="preserve">3.1.1 </w:t>
            </w:r>
            <w:r w:rsidR="00E77892">
              <w:rPr>
                <w:rFonts w:asciiTheme="minorHAnsi" w:eastAsiaTheme="minorEastAsia" w:hAnsiTheme="minorHAnsi" w:cstheme="minorBidi"/>
                <w:sz w:val="22"/>
                <w:szCs w:val="22"/>
              </w:rPr>
              <w:tab/>
            </w:r>
            <w:r w:rsidR="00E77892" w:rsidRPr="00697B75">
              <w:rPr>
                <w:rStyle w:val="Hyperlink"/>
              </w:rPr>
              <w:t>Independent-Study Courses</w:t>
            </w:r>
            <w:r w:rsidR="00E77892">
              <w:rPr>
                <w:webHidden/>
              </w:rPr>
              <w:tab/>
            </w:r>
            <w:r w:rsidR="00E77892">
              <w:rPr>
                <w:webHidden/>
              </w:rPr>
              <w:fldChar w:fldCharType="begin"/>
            </w:r>
            <w:r w:rsidR="00E77892">
              <w:rPr>
                <w:webHidden/>
              </w:rPr>
              <w:instrText xml:space="preserve"> PAGEREF _Toc153194124 \h </w:instrText>
            </w:r>
            <w:r w:rsidR="00E77892">
              <w:rPr>
                <w:webHidden/>
              </w:rPr>
            </w:r>
            <w:r w:rsidR="00E77892">
              <w:rPr>
                <w:webHidden/>
              </w:rPr>
              <w:fldChar w:fldCharType="separate"/>
            </w:r>
            <w:r w:rsidR="00E77892">
              <w:rPr>
                <w:webHidden/>
              </w:rPr>
              <w:t>10</w:t>
            </w:r>
            <w:r w:rsidR="00E77892">
              <w:rPr>
                <w:webHidden/>
              </w:rPr>
              <w:fldChar w:fldCharType="end"/>
            </w:r>
          </w:hyperlink>
        </w:p>
        <w:p w14:paraId="75D45ED3" w14:textId="07D271FC" w:rsidR="00E77892" w:rsidRDefault="00E72C80">
          <w:pPr>
            <w:pStyle w:val="TOC2"/>
            <w:rPr>
              <w:rFonts w:asciiTheme="minorHAnsi" w:eastAsiaTheme="minorEastAsia" w:hAnsiTheme="minorHAnsi" w:cstheme="minorBidi"/>
              <w:sz w:val="22"/>
              <w:szCs w:val="22"/>
            </w:rPr>
          </w:pPr>
          <w:hyperlink w:anchor="_Toc153194125" w:history="1">
            <w:r w:rsidR="00E77892" w:rsidRPr="00697B75">
              <w:rPr>
                <w:rStyle w:val="Hyperlink"/>
              </w:rPr>
              <w:t>3.2</w:t>
            </w:r>
            <w:r w:rsidR="00E77892">
              <w:rPr>
                <w:rFonts w:asciiTheme="minorHAnsi" w:eastAsiaTheme="minorEastAsia" w:hAnsiTheme="minorHAnsi" w:cstheme="minorBidi"/>
                <w:sz w:val="22"/>
                <w:szCs w:val="22"/>
              </w:rPr>
              <w:tab/>
            </w:r>
            <w:r w:rsidR="00E77892">
              <w:rPr>
                <w:rFonts w:asciiTheme="minorHAnsi" w:eastAsiaTheme="minorEastAsia" w:hAnsiTheme="minorHAnsi" w:cstheme="minorBidi"/>
                <w:sz w:val="22"/>
                <w:szCs w:val="22"/>
              </w:rPr>
              <w:tab/>
            </w:r>
            <w:r w:rsidR="00E77892" w:rsidRPr="00697B75">
              <w:rPr>
                <w:rStyle w:val="Hyperlink"/>
              </w:rPr>
              <w:t>M.A. Thesis</w:t>
            </w:r>
            <w:r w:rsidR="00E77892">
              <w:rPr>
                <w:webHidden/>
              </w:rPr>
              <w:tab/>
            </w:r>
            <w:r w:rsidR="00E77892">
              <w:rPr>
                <w:webHidden/>
              </w:rPr>
              <w:fldChar w:fldCharType="begin"/>
            </w:r>
            <w:r w:rsidR="00E77892">
              <w:rPr>
                <w:webHidden/>
              </w:rPr>
              <w:instrText xml:space="preserve"> PAGEREF _Toc153194125 \h </w:instrText>
            </w:r>
            <w:r w:rsidR="00E77892">
              <w:rPr>
                <w:webHidden/>
              </w:rPr>
            </w:r>
            <w:r w:rsidR="00E77892">
              <w:rPr>
                <w:webHidden/>
              </w:rPr>
              <w:fldChar w:fldCharType="separate"/>
            </w:r>
            <w:r w:rsidR="00E77892">
              <w:rPr>
                <w:webHidden/>
              </w:rPr>
              <w:t>11</w:t>
            </w:r>
            <w:r w:rsidR="00E77892">
              <w:rPr>
                <w:webHidden/>
              </w:rPr>
              <w:fldChar w:fldCharType="end"/>
            </w:r>
          </w:hyperlink>
        </w:p>
        <w:p w14:paraId="6F46B125" w14:textId="77777777" w:rsidR="00E77892" w:rsidRDefault="00E72C80">
          <w:pPr>
            <w:pStyle w:val="TOC2"/>
            <w:rPr>
              <w:rFonts w:asciiTheme="minorHAnsi" w:eastAsiaTheme="minorEastAsia" w:hAnsiTheme="minorHAnsi" w:cstheme="minorBidi"/>
              <w:sz w:val="22"/>
              <w:szCs w:val="22"/>
            </w:rPr>
          </w:pPr>
          <w:hyperlink w:anchor="_Toc153194126" w:history="1">
            <w:r w:rsidR="00E77892" w:rsidRPr="00697B75">
              <w:rPr>
                <w:rStyle w:val="Hyperlink"/>
              </w:rPr>
              <w:t xml:space="preserve">3.3 </w:t>
            </w:r>
            <w:r w:rsidR="00E77892">
              <w:rPr>
                <w:rFonts w:asciiTheme="minorHAnsi" w:eastAsiaTheme="minorEastAsia" w:hAnsiTheme="minorHAnsi" w:cstheme="minorBidi"/>
                <w:sz w:val="22"/>
                <w:szCs w:val="22"/>
              </w:rPr>
              <w:tab/>
            </w:r>
            <w:r w:rsidR="00E77892" w:rsidRPr="00697B75">
              <w:rPr>
                <w:rStyle w:val="Hyperlink"/>
              </w:rPr>
              <w:t>Plan of Study</w:t>
            </w:r>
            <w:r w:rsidR="00E77892">
              <w:rPr>
                <w:webHidden/>
              </w:rPr>
              <w:tab/>
            </w:r>
            <w:r w:rsidR="00E77892">
              <w:rPr>
                <w:webHidden/>
              </w:rPr>
              <w:fldChar w:fldCharType="begin"/>
            </w:r>
            <w:r w:rsidR="00E77892">
              <w:rPr>
                <w:webHidden/>
              </w:rPr>
              <w:instrText xml:space="preserve"> PAGEREF _Toc153194126 \h </w:instrText>
            </w:r>
            <w:r w:rsidR="00E77892">
              <w:rPr>
                <w:webHidden/>
              </w:rPr>
            </w:r>
            <w:r w:rsidR="00E77892">
              <w:rPr>
                <w:webHidden/>
              </w:rPr>
              <w:fldChar w:fldCharType="separate"/>
            </w:r>
            <w:r w:rsidR="00E77892">
              <w:rPr>
                <w:webHidden/>
              </w:rPr>
              <w:t>11</w:t>
            </w:r>
            <w:r w:rsidR="00E77892">
              <w:rPr>
                <w:webHidden/>
              </w:rPr>
              <w:fldChar w:fldCharType="end"/>
            </w:r>
          </w:hyperlink>
        </w:p>
        <w:p w14:paraId="0606D93F" w14:textId="77777777" w:rsidR="00E77892" w:rsidRDefault="00E72C80">
          <w:pPr>
            <w:pStyle w:val="TOC1"/>
            <w:rPr>
              <w:rFonts w:asciiTheme="minorHAnsi" w:eastAsiaTheme="minorEastAsia" w:hAnsiTheme="minorHAnsi" w:cstheme="minorBidi"/>
              <w:sz w:val="22"/>
              <w:szCs w:val="22"/>
            </w:rPr>
          </w:pPr>
          <w:hyperlink w:anchor="_Toc153194127" w:history="1">
            <w:r w:rsidR="00E77892" w:rsidRPr="00697B75">
              <w:rPr>
                <w:rStyle w:val="Hyperlink"/>
                <w:b/>
                <w:bCs/>
              </w:rPr>
              <w:t xml:space="preserve">4 </w:t>
            </w:r>
            <w:r w:rsidR="00E77892">
              <w:rPr>
                <w:rFonts w:asciiTheme="minorHAnsi" w:eastAsiaTheme="minorEastAsia" w:hAnsiTheme="minorHAnsi" w:cstheme="minorBidi"/>
                <w:sz w:val="22"/>
                <w:szCs w:val="22"/>
              </w:rPr>
              <w:tab/>
            </w:r>
            <w:r w:rsidR="00E77892" w:rsidRPr="00697B75">
              <w:rPr>
                <w:rStyle w:val="Hyperlink"/>
                <w:b/>
                <w:bCs/>
              </w:rPr>
              <w:t>Requirements for the M.A. in P.W.E. Program</w:t>
            </w:r>
            <w:r w:rsidR="00E77892">
              <w:rPr>
                <w:webHidden/>
              </w:rPr>
              <w:tab/>
            </w:r>
            <w:r w:rsidR="00E77892">
              <w:rPr>
                <w:webHidden/>
              </w:rPr>
              <w:fldChar w:fldCharType="begin"/>
            </w:r>
            <w:r w:rsidR="00E77892">
              <w:rPr>
                <w:webHidden/>
              </w:rPr>
              <w:instrText xml:space="preserve"> PAGEREF _Toc153194127 \h </w:instrText>
            </w:r>
            <w:r w:rsidR="00E77892">
              <w:rPr>
                <w:webHidden/>
              </w:rPr>
            </w:r>
            <w:r w:rsidR="00E77892">
              <w:rPr>
                <w:webHidden/>
              </w:rPr>
              <w:fldChar w:fldCharType="separate"/>
            </w:r>
            <w:r w:rsidR="00E77892">
              <w:rPr>
                <w:webHidden/>
              </w:rPr>
              <w:t>11</w:t>
            </w:r>
            <w:r w:rsidR="00E77892">
              <w:rPr>
                <w:webHidden/>
              </w:rPr>
              <w:fldChar w:fldCharType="end"/>
            </w:r>
          </w:hyperlink>
        </w:p>
        <w:p w14:paraId="4FC902A7" w14:textId="77777777" w:rsidR="00E77892" w:rsidRDefault="00E72C80">
          <w:pPr>
            <w:pStyle w:val="TOC2"/>
            <w:rPr>
              <w:rFonts w:asciiTheme="minorHAnsi" w:eastAsiaTheme="minorEastAsia" w:hAnsiTheme="minorHAnsi" w:cstheme="minorBidi"/>
              <w:sz w:val="22"/>
              <w:szCs w:val="22"/>
            </w:rPr>
          </w:pPr>
          <w:hyperlink w:anchor="_Toc153194128" w:history="1">
            <w:r w:rsidR="00E77892" w:rsidRPr="00697B75">
              <w:rPr>
                <w:rStyle w:val="Hyperlink"/>
              </w:rPr>
              <w:t xml:space="preserve">4.1 </w:t>
            </w:r>
            <w:r w:rsidR="00E77892">
              <w:rPr>
                <w:rFonts w:asciiTheme="minorHAnsi" w:eastAsiaTheme="minorEastAsia" w:hAnsiTheme="minorHAnsi" w:cstheme="minorBidi"/>
                <w:sz w:val="22"/>
                <w:szCs w:val="22"/>
              </w:rPr>
              <w:tab/>
            </w:r>
            <w:r w:rsidR="00E77892" w:rsidRPr="00697B75">
              <w:rPr>
                <w:rStyle w:val="Hyperlink"/>
              </w:rPr>
              <w:t>Courses</w:t>
            </w:r>
            <w:r w:rsidR="00E77892">
              <w:rPr>
                <w:webHidden/>
              </w:rPr>
              <w:tab/>
            </w:r>
            <w:r w:rsidR="00E77892">
              <w:rPr>
                <w:webHidden/>
              </w:rPr>
              <w:fldChar w:fldCharType="begin"/>
            </w:r>
            <w:r w:rsidR="00E77892">
              <w:rPr>
                <w:webHidden/>
              </w:rPr>
              <w:instrText xml:space="preserve"> PAGEREF _Toc153194128 \h </w:instrText>
            </w:r>
            <w:r w:rsidR="00E77892">
              <w:rPr>
                <w:webHidden/>
              </w:rPr>
            </w:r>
            <w:r w:rsidR="00E77892">
              <w:rPr>
                <w:webHidden/>
              </w:rPr>
              <w:fldChar w:fldCharType="separate"/>
            </w:r>
            <w:r w:rsidR="00E77892">
              <w:rPr>
                <w:webHidden/>
              </w:rPr>
              <w:t>11</w:t>
            </w:r>
            <w:r w:rsidR="00E77892">
              <w:rPr>
                <w:webHidden/>
              </w:rPr>
              <w:fldChar w:fldCharType="end"/>
            </w:r>
          </w:hyperlink>
        </w:p>
        <w:p w14:paraId="6D77A66B" w14:textId="77777777" w:rsidR="00E77892" w:rsidRDefault="00E72C80">
          <w:pPr>
            <w:pStyle w:val="TOC2"/>
            <w:rPr>
              <w:rFonts w:asciiTheme="minorHAnsi" w:eastAsiaTheme="minorEastAsia" w:hAnsiTheme="minorHAnsi" w:cstheme="minorBidi"/>
              <w:sz w:val="22"/>
              <w:szCs w:val="22"/>
            </w:rPr>
          </w:pPr>
          <w:hyperlink w:anchor="_Toc153194129" w:history="1">
            <w:r w:rsidR="00E77892" w:rsidRPr="00697B75">
              <w:rPr>
                <w:rStyle w:val="Hyperlink"/>
              </w:rPr>
              <w:t xml:space="preserve">4.2 </w:t>
            </w:r>
            <w:r w:rsidR="00E77892">
              <w:rPr>
                <w:rFonts w:asciiTheme="minorHAnsi" w:eastAsiaTheme="minorEastAsia" w:hAnsiTheme="minorHAnsi" w:cstheme="minorBidi"/>
                <w:sz w:val="22"/>
                <w:szCs w:val="22"/>
              </w:rPr>
              <w:tab/>
            </w:r>
            <w:r w:rsidR="00E77892" w:rsidRPr="00697B75">
              <w:rPr>
                <w:rStyle w:val="Hyperlink"/>
              </w:rPr>
              <w:t>Professional Writing and Editing Electives</w:t>
            </w:r>
            <w:r w:rsidR="00E77892">
              <w:rPr>
                <w:webHidden/>
              </w:rPr>
              <w:tab/>
            </w:r>
            <w:r w:rsidR="00E77892">
              <w:rPr>
                <w:webHidden/>
              </w:rPr>
              <w:fldChar w:fldCharType="begin"/>
            </w:r>
            <w:r w:rsidR="00E77892">
              <w:rPr>
                <w:webHidden/>
              </w:rPr>
              <w:instrText xml:space="preserve"> PAGEREF _Toc153194129 \h </w:instrText>
            </w:r>
            <w:r w:rsidR="00E77892">
              <w:rPr>
                <w:webHidden/>
              </w:rPr>
            </w:r>
            <w:r w:rsidR="00E77892">
              <w:rPr>
                <w:webHidden/>
              </w:rPr>
              <w:fldChar w:fldCharType="separate"/>
            </w:r>
            <w:r w:rsidR="00E77892">
              <w:rPr>
                <w:webHidden/>
              </w:rPr>
              <w:t>11</w:t>
            </w:r>
            <w:r w:rsidR="00E77892">
              <w:rPr>
                <w:webHidden/>
              </w:rPr>
              <w:fldChar w:fldCharType="end"/>
            </w:r>
          </w:hyperlink>
        </w:p>
        <w:p w14:paraId="22384A56" w14:textId="77777777" w:rsidR="00E77892" w:rsidRDefault="00E72C80">
          <w:pPr>
            <w:pStyle w:val="TOC2"/>
            <w:rPr>
              <w:rFonts w:asciiTheme="minorHAnsi" w:eastAsiaTheme="minorEastAsia" w:hAnsiTheme="minorHAnsi" w:cstheme="minorBidi"/>
              <w:sz w:val="22"/>
              <w:szCs w:val="22"/>
            </w:rPr>
          </w:pPr>
          <w:hyperlink w:anchor="_Toc153194130" w:history="1">
            <w:r w:rsidR="00E77892" w:rsidRPr="00697B75">
              <w:rPr>
                <w:rStyle w:val="Hyperlink"/>
              </w:rPr>
              <w:t xml:space="preserve">4.3 </w:t>
            </w:r>
            <w:r w:rsidR="00E77892">
              <w:rPr>
                <w:rFonts w:asciiTheme="minorHAnsi" w:eastAsiaTheme="minorEastAsia" w:hAnsiTheme="minorHAnsi" w:cstheme="minorBidi"/>
                <w:sz w:val="22"/>
                <w:szCs w:val="22"/>
              </w:rPr>
              <w:tab/>
            </w:r>
            <w:r w:rsidR="00E77892" w:rsidRPr="00697B75">
              <w:rPr>
                <w:rStyle w:val="Hyperlink"/>
              </w:rPr>
              <w:t>General Distribution English Coursework</w:t>
            </w:r>
            <w:r w:rsidR="00E77892">
              <w:rPr>
                <w:webHidden/>
              </w:rPr>
              <w:tab/>
            </w:r>
            <w:r w:rsidR="00E77892">
              <w:rPr>
                <w:webHidden/>
              </w:rPr>
              <w:fldChar w:fldCharType="begin"/>
            </w:r>
            <w:r w:rsidR="00E77892">
              <w:rPr>
                <w:webHidden/>
              </w:rPr>
              <w:instrText xml:space="preserve"> PAGEREF _Toc153194130 \h </w:instrText>
            </w:r>
            <w:r w:rsidR="00E77892">
              <w:rPr>
                <w:webHidden/>
              </w:rPr>
            </w:r>
            <w:r w:rsidR="00E77892">
              <w:rPr>
                <w:webHidden/>
              </w:rPr>
              <w:fldChar w:fldCharType="separate"/>
            </w:r>
            <w:r w:rsidR="00E77892">
              <w:rPr>
                <w:webHidden/>
              </w:rPr>
              <w:t>12</w:t>
            </w:r>
            <w:r w:rsidR="00E77892">
              <w:rPr>
                <w:webHidden/>
              </w:rPr>
              <w:fldChar w:fldCharType="end"/>
            </w:r>
          </w:hyperlink>
        </w:p>
        <w:p w14:paraId="64889BA2" w14:textId="77777777" w:rsidR="00E77892" w:rsidRDefault="00E72C80">
          <w:pPr>
            <w:pStyle w:val="TOC2"/>
            <w:rPr>
              <w:rFonts w:asciiTheme="minorHAnsi" w:eastAsiaTheme="minorEastAsia" w:hAnsiTheme="minorHAnsi" w:cstheme="minorBidi"/>
              <w:sz w:val="22"/>
              <w:szCs w:val="22"/>
            </w:rPr>
          </w:pPr>
          <w:hyperlink w:anchor="_Toc153194131" w:history="1">
            <w:r w:rsidR="00E77892" w:rsidRPr="00697B75">
              <w:rPr>
                <w:rStyle w:val="Hyperlink"/>
              </w:rPr>
              <w:t xml:space="preserve">4.4 </w:t>
            </w:r>
            <w:r w:rsidR="00E77892">
              <w:rPr>
                <w:rFonts w:asciiTheme="minorHAnsi" w:eastAsiaTheme="minorEastAsia" w:hAnsiTheme="minorHAnsi" w:cstheme="minorBidi"/>
                <w:sz w:val="22"/>
                <w:szCs w:val="22"/>
              </w:rPr>
              <w:tab/>
            </w:r>
            <w:r w:rsidR="00E77892" w:rsidRPr="00697B75">
              <w:rPr>
                <w:rStyle w:val="Hyperlink"/>
              </w:rPr>
              <w:t>Practical Application</w:t>
            </w:r>
            <w:r w:rsidR="00E77892">
              <w:rPr>
                <w:webHidden/>
              </w:rPr>
              <w:tab/>
            </w:r>
            <w:r w:rsidR="00E77892">
              <w:rPr>
                <w:webHidden/>
              </w:rPr>
              <w:fldChar w:fldCharType="begin"/>
            </w:r>
            <w:r w:rsidR="00E77892">
              <w:rPr>
                <w:webHidden/>
              </w:rPr>
              <w:instrText xml:space="preserve"> PAGEREF _Toc153194131 \h </w:instrText>
            </w:r>
            <w:r w:rsidR="00E77892">
              <w:rPr>
                <w:webHidden/>
              </w:rPr>
            </w:r>
            <w:r w:rsidR="00E77892">
              <w:rPr>
                <w:webHidden/>
              </w:rPr>
              <w:fldChar w:fldCharType="separate"/>
            </w:r>
            <w:r w:rsidR="00E77892">
              <w:rPr>
                <w:webHidden/>
              </w:rPr>
              <w:t>12</w:t>
            </w:r>
            <w:r w:rsidR="00E77892">
              <w:rPr>
                <w:webHidden/>
              </w:rPr>
              <w:fldChar w:fldCharType="end"/>
            </w:r>
          </w:hyperlink>
        </w:p>
        <w:p w14:paraId="67C7803F" w14:textId="77777777" w:rsidR="00E77892" w:rsidRDefault="00E72C80">
          <w:pPr>
            <w:pStyle w:val="TOC3"/>
            <w:rPr>
              <w:rFonts w:asciiTheme="minorHAnsi" w:eastAsiaTheme="minorEastAsia" w:hAnsiTheme="minorHAnsi" w:cstheme="minorBidi"/>
              <w:sz w:val="22"/>
              <w:szCs w:val="22"/>
            </w:rPr>
          </w:pPr>
          <w:hyperlink w:anchor="_Toc153194132" w:history="1">
            <w:r w:rsidR="00E77892" w:rsidRPr="00697B75">
              <w:rPr>
                <w:rStyle w:val="Hyperlink"/>
              </w:rPr>
              <w:t>4.4.1</w:t>
            </w:r>
            <w:r w:rsidR="00E77892">
              <w:rPr>
                <w:rFonts w:asciiTheme="minorHAnsi" w:eastAsiaTheme="minorEastAsia" w:hAnsiTheme="minorHAnsi" w:cstheme="minorBidi"/>
                <w:sz w:val="22"/>
                <w:szCs w:val="22"/>
              </w:rPr>
              <w:tab/>
            </w:r>
            <w:r w:rsidR="00E77892" w:rsidRPr="00697B75">
              <w:rPr>
                <w:rStyle w:val="Hyperlink"/>
              </w:rPr>
              <w:t>Internship (3 hours)</w:t>
            </w:r>
            <w:r w:rsidR="00E77892">
              <w:rPr>
                <w:webHidden/>
              </w:rPr>
              <w:tab/>
            </w:r>
            <w:r w:rsidR="00E77892">
              <w:rPr>
                <w:webHidden/>
              </w:rPr>
              <w:fldChar w:fldCharType="begin"/>
            </w:r>
            <w:r w:rsidR="00E77892">
              <w:rPr>
                <w:webHidden/>
              </w:rPr>
              <w:instrText xml:space="preserve"> PAGEREF _Toc153194132 \h </w:instrText>
            </w:r>
            <w:r w:rsidR="00E77892">
              <w:rPr>
                <w:webHidden/>
              </w:rPr>
            </w:r>
            <w:r w:rsidR="00E77892">
              <w:rPr>
                <w:webHidden/>
              </w:rPr>
              <w:fldChar w:fldCharType="separate"/>
            </w:r>
            <w:r w:rsidR="00E77892">
              <w:rPr>
                <w:webHidden/>
              </w:rPr>
              <w:t>12</w:t>
            </w:r>
            <w:r w:rsidR="00E77892">
              <w:rPr>
                <w:webHidden/>
              </w:rPr>
              <w:fldChar w:fldCharType="end"/>
            </w:r>
          </w:hyperlink>
        </w:p>
        <w:p w14:paraId="6B8FEE64" w14:textId="77777777" w:rsidR="00E77892" w:rsidRDefault="00E72C80">
          <w:pPr>
            <w:pStyle w:val="TOC3"/>
            <w:rPr>
              <w:rFonts w:asciiTheme="minorHAnsi" w:eastAsiaTheme="minorEastAsia" w:hAnsiTheme="minorHAnsi" w:cstheme="minorBidi"/>
              <w:sz w:val="22"/>
              <w:szCs w:val="22"/>
            </w:rPr>
          </w:pPr>
          <w:hyperlink w:anchor="_Toc153194133" w:history="1">
            <w:r w:rsidR="00E77892" w:rsidRPr="00697B75">
              <w:rPr>
                <w:rStyle w:val="Hyperlink"/>
              </w:rPr>
              <w:t xml:space="preserve">4.4.2 </w:t>
            </w:r>
            <w:r w:rsidR="00E77892">
              <w:rPr>
                <w:rFonts w:asciiTheme="minorHAnsi" w:eastAsiaTheme="minorEastAsia" w:hAnsiTheme="minorHAnsi" w:cstheme="minorBidi"/>
                <w:sz w:val="22"/>
                <w:szCs w:val="22"/>
              </w:rPr>
              <w:tab/>
            </w:r>
            <w:r w:rsidR="00E77892" w:rsidRPr="00697B75">
              <w:rPr>
                <w:rStyle w:val="Hyperlink"/>
              </w:rPr>
              <w:t>Critical Thesis (3-6 hours)</w:t>
            </w:r>
            <w:r w:rsidR="00E77892">
              <w:rPr>
                <w:webHidden/>
              </w:rPr>
              <w:tab/>
            </w:r>
            <w:r w:rsidR="00E77892">
              <w:rPr>
                <w:webHidden/>
              </w:rPr>
              <w:fldChar w:fldCharType="begin"/>
            </w:r>
            <w:r w:rsidR="00E77892">
              <w:rPr>
                <w:webHidden/>
              </w:rPr>
              <w:instrText xml:space="preserve"> PAGEREF _Toc153194133 \h </w:instrText>
            </w:r>
            <w:r w:rsidR="00E77892">
              <w:rPr>
                <w:webHidden/>
              </w:rPr>
            </w:r>
            <w:r w:rsidR="00E77892">
              <w:rPr>
                <w:webHidden/>
              </w:rPr>
              <w:fldChar w:fldCharType="separate"/>
            </w:r>
            <w:r w:rsidR="00E77892">
              <w:rPr>
                <w:webHidden/>
              </w:rPr>
              <w:t>12</w:t>
            </w:r>
            <w:r w:rsidR="00E77892">
              <w:rPr>
                <w:webHidden/>
              </w:rPr>
              <w:fldChar w:fldCharType="end"/>
            </w:r>
          </w:hyperlink>
        </w:p>
        <w:p w14:paraId="0BB955B0" w14:textId="77777777" w:rsidR="00E77892" w:rsidRDefault="00E72C80">
          <w:pPr>
            <w:pStyle w:val="TOC2"/>
            <w:rPr>
              <w:rFonts w:asciiTheme="minorHAnsi" w:eastAsiaTheme="minorEastAsia" w:hAnsiTheme="minorHAnsi" w:cstheme="minorBidi"/>
              <w:sz w:val="22"/>
              <w:szCs w:val="22"/>
            </w:rPr>
          </w:pPr>
          <w:hyperlink w:anchor="_Toc153194134" w:history="1">
            <w:r w:rsidR="00E77892" w:rsidRPr="00697B75">
              <w:rPr>
                <w:rStyle w:val="Hyperlink"/>
              </w:rPr>
              <w:t xml:space="preserve">4.5 </w:t>
            </w:r>
            <w:r w:rsidR="00E77892">
              <w:rPr>
                <w:rFonts w:asciiTheme="minorHAnsi" w:eastAsiaTheme="minorEastAsia" w:hAnsiTheme="minorHAnsi" w:cstheme="minorBidi"/>
                <w:sz w:val="22"/>
                <w:szCs w:val="22"/>
              </w:rPr>
              <w:tab/>
            </w:r>
            <w:r w:rsidR="00E77892" w:rsidRPr="00697B75">
              <w:rPr>
                <w:rStyle w:val="Hyperlink"/>
              </w:rPr>
              <w:t>Plan of Study</w:t>
            </w:r>
            <w:r w:rsidR="00E77892">
              <w:rPr>
                <w:webHidden/>
              </w:rPr>
              <w:tab/>
            </w:r>
            <w:r w:rsidR="00E77892">
              <w:rPr>
                <w:webHidden/>
              </w:rPr>
              <w:fldChar w:fldCharType="begin"/>
            </w:r>
            <w:r w:rsidR="00E77892">
              <w:rPr>
                <w:webHidden/>
              </w:rPr>
              <w:instrText xml:space="preserve"> PAGEREF _Toc153194134 \h </w:instrText>
            </w:r>
            <w:r w:rsidR="00E77892">
              <w:rPr>
                <w:webHidden/>
              </w:rPr>
            </w:r>
            <w:r w:rsidR="00E77892">
              <w:rPr>
                <w:webHidden/>
              </w:rPr>
              <w:fldChar w:fldCharType="separate"/>
            </w:r>
            <w:r w:rsidR="00E77892">
              <w:rPr>
                <w:webHidden/>
              </w:rPr>
              <w:t>12</w:t>
            </w:r>
            <w:r w:rsidR="00E77892">
              <w:rPr>
                <w:webHidden/>
              </w:rPr>
              <w:fldChar w:fldCharType="end"/>
            </w:r>
          </w:hyperlink>
        </w:p>
        <w:p w14:paraId="6018EF04" w14:textId="77777777" w:rsidR="00E77892" w:rsidRDefault="00E72C80">
          <w:pPr>
            <w:pStyle w:val="TOC1"/>
            <w:rPr>
              <w:rFonts w:asciiTheme="minorHAnsi" w:eastAsiaTheme="minorEastAsia" w:hAnsiTheme="minorHAnsi" w:cstheme="minorBidi"/>
              <w:sz w:val="22"/>
              <w:szCs w:val="22"/>
            </w:rPr>
          </w:pPr>
          <w:hyperlink w:anchor="_Toc153194135" w:history="1">
            <w:r w:rsidR="00E77892" w:rsidRPr="00697B75">
              <w:rPr>
                <w:rStyle w:val="Hyperlink"/>
                <w:b/>
                <w:bCs/>
              </w:rPr>
              <w:t xml:space="preserve">5 </w:t>
            </w:r>
            <w:r w:rsidR="00E77892">
              <w:rPr>
                <w:rFonts w:asciiTheme="minorHAnsi" w:eastAsiaTheme="minorEastAsia" w:hAnsiTheme="minorHAnsi" w:cstheme="minorBidi"/>
                <w:sz w:val="22"/>
                <w:szCs w:val="22"/>
              </w:rPr>
              <w:tab/>
            </w:r>
            <w:r w:rsidR="00E77892" w:rsidRPr="00697B75">
              <w:rPr>
                <w:rStyle w:val="Hyperlink"/>
                <w:b/>
                <w:bCs/>
              </w:rPr>
              <w:t>Requirements for the M.F.A. Program</w:t>
            </w:r>
            <w:r w:rsidR="00E77892">
              <w:rPr>
                <w:webHidden/>
              </w:rPr>
              <w:tab/>
            </w:r>
            <w:r w:rsidR="00E77892">
              <w:rPr>
                <w:webHidden/>
              </w:rPr>
              <w:fldChar w:fldCharType="begin"/>
            </w:r>
            <w:r w:rsidR="00E77892">
              <w:rPr>
                <w:webHidden/>
              </w:rPr>
              <w:instrText xml:space="preserve"> PAGEREF _Toc153194135 \h </w:instrText>
            </w:r>
            <w:r w:rsidR="00E77892">
              <w:rPr>
                <w:webHidden/>
              </w:rPr>
            </w:r>
            <w:r w:rsidR="00E77892">
              <w:rPr>
                <w:webHidden/>
              </w:rPr>
              <w:fldChar w:fldCharType="separate"/>
            </w:r>
            <w:r w:rsidR="00E77892">
              <w:rPr>
                <w:webHidden/>
              </w:rPr>
              <w:t>13</w:t>
            </w:r>
            <w:r w:rsidR="00E77892">
              <w:rPr>
                <w:webHidden/>
              </w:rPr>
              <w:fldChar w:fldCharType="end"/>
            </w:r>
          </w:hyperlink>
        </w:p>
        <w:p w14:paraId="3796617E" w14:textId="77777777" w:rsidR="00E77892" w:rsidRDefault="00E72C80">
          <w:pPr>
            <w:pStyle w:val="TOC2"/>
            <w:rPr>
              <w:rFonts w:asciiTheme="minorHAnsi" w:eastAsiaTheme="minorEastAsia" w:hAnsiTheme="minorHAnsi" w:cstheme="minorBidi"/>
              <w:sz w:val="22"/>
              <w:szCs w:val="22"/>
            </w:rPr>
          </w:pPr>
          <w:hyperlink w:anchor="_Toc153194136" w:history="1">
            <w:r w:rsidR="00E77892" w:rsidRPr="00697B75">
              <w:rPr>
                <w:rStyle w:val="Hyperlink"/>
              </w:rPr>
              <w:t xml:space="preserve">5.1 </w:t>
            </w:r>
            <w:r w:rsidR="00E77892">
              <w:rPr>
                <w:rFonts w:asciiTheme="minorHAnsi" w:eastAsiaTheme="minorEastAsia" w:hAnsiTheme="minorHAnsi" w:cstheme="minorBidi"/>
                <w:sz w:val="22"/>
                <w:szCs w:val="22"/>
              </w:rPr>
              <w:tab/>
            </w:r>
            <w:r w:rsidR="00E77892" w:rsidRPr="00697B75">
              <w:rPr>
                <w:rStyle w:val="Hyperlink"/>
              </w:rPr>
              <w:t>Courses</w:t>
            </w:r>
            <w:r w:rsidR="00E77892">
              <w:rPr>
                <w:webHidden/>
              </w:rPr>
              <w:tab/>
            </w:r>
            <w:r w:rsidR="00E77892">
              <w:rPr>
                <w:webHidden/>
              </w:rPr>
              <w:fldChar w:fldCharType="begin"/>
            </w:r>
            <w:r w:rsidR="00E77892">
              <w:rPr>
                <w:webHidden/>
              </w:rPr>
              <w:instrText xml:space="preserve"> PAGEREF _Toc153194136 \h </w:instrText>
            </w:r>
            <w:r w:rsidR="00E77892">
              <w:rPr>
                <w:webHidden/>
              </w:rPr>
            </w:r>
            <w:r w:rsidR="00E77892">
              <w:rPr>
                <w:webHidden/>
              </w:rPr>
              <w:fldChar w:fldCharType="separate"/>
            </w:r>
            <w:r w:rsidR="00E77892">
              <w:rPr>
                <w:webHidden/>
              </w:rPr>
              <w:t>13</w:t>
            </w:r>
            <w:r w:rsidR="00E77892">
              <w:rPr>
                <w:webHidden/>
              </w:rPr>
              <w:fldChar w:fldCharType="end"/>
            </w:r>
          </w:hyperlink>
        </w:p>
        <w:p w14:paraId="1F26EDFA" w14:textId="77777777" w:rsidR="00E77892" w:rsidRDefault="00E72C80">
          <w:pPr>
            <w:pStyle w:val="TOC2"/>
            <w:rPr>
              <w:rFonts w:asciiTheme="minorHAnsi" w:eastAsiaTheme="minorEastAsia" w:hAnsiTheme="minorHAnsi" w:cstheme="minorBidi"/>
              <w:sz w:val="22"/>
              <w:szCs w:val="22"/>
            </w:rPr>
          </w:pPr>
          <w:hyperlink w:anchor="_Toc153194137" w:history="1">
            <w:r w:rsidR="00E77892" w:rsidRPr="00697B75">
              <w:rPr>
                <w:rStyle w:val="Hyperlink"/>
              </w:rPr>
              <w:t xml:space="preserve">5.2 </w:t>
            </w:r>
            <w:r w:rsidR="00E77892">
              <w:rPr>
                <w:rFonts w:asciiTheme="minorHAnsi" w:eastAsiaTheme="minorEastAsia" w:hAnsiTheme="minorHAnsi" w:cstheme="minorBidi"/>
                <w:sz w:val="22"/>
                <w:szCs w:val="22"/>
              </w:rPr>
              <w:tab/>
            </w:r>
            <w:r w:rsidR="00E77892" w:rsidRPr="00697B75">
              <w:rPr>
                <w:rStyle w:val="Hyperlink"/>
              </w:rPr>
              <w:t>Program Requirements</w:t>
            </w:r>
            <w:r w:rsidR="00E77892">
              <w:rPr>
                <w:webHidden/>
              </w:rPr>
              <w:tab/>
            </w:r>
            <w:r w:rsidR="00E77892">
              <w:rPr>
                <w:webHidden/>
              </w:rPr>
              <w:fldChar w:fldCharType="begin"/>
            </w:r>
            <w:r w:rsidR="00E77892">
              <w:rPr>
                <w:webHidden/>
              </w:rPr>
              <w:instrText xml:space="preserve"> PAGEREF _Toc153194137 \h </w:instrText>
            </w:r>
            <w:r w:rsidR="00E77892">
              <w:rPr>
                <w:webHidden/>
              </w:rPr>
            </w:r>
            <w:r w:rsidR="00E77892">
              <w:rPr>
                <w:webHidden/>
              </w:rPr>
              <w:fldChar w:fldCharType="separate"/>
            </w:r>
            <w:r w:rsidR="00E77892">
              <w:rPr>
                <w:webHidden/>
              </w:rPr>
              <w:t>13</w:t>
            </w:r>
            <w:r w:rsidR="00E77892">
              <w:rPr>
                <w:webHidden/>
              </w:rPr>
              <w:fldChar w:fldCharType="end"/>
            </w:r>
          </w:hyperlink>
        </w:p>
        <w:p w14:paraId="33844313" w14:textId="77777777" w:rsidR="00E77892" w:rsidRDefault="00E72C80">
          <w:pPr>
            <w:pStyle w:val="TOC2"/>
            <w:rPr>
              <w:rFonts w:asciiTheme="minorHAnsi" w:eastAsiaTheme="minorEastAsia" w:hAnsiTheme="minorHAnsi" w:cstheme="minorBidi"/>
              <w:sz w:val="22"/>
              <w:szCs w:val="22"/>
            </w:rPr>
          </w:pPr>
          <w:hyperlink w:anchor="_Toc153194138" w:history="1">
            <w:r w:rsidR="00E77892" w:rsidRPr="00697B75">
              <w:rPr>
                <w:rStyle w:val="Hyperlink"/>
              </w:rPr>
              <w:t xml:space="preserve">5.3 </w:t>
            </w:r>
            <w:r w:rsidR="00E77892">
              <w:rPr>
                <w:rFonts w:asciiTheme="minorHAnsi" w:eastAsiaTheme="minorEastAsia" w:hAnsiTheme="minorHAnsi" w:cstheme="minorBidi"/>
                <w:sz w:val="22"/>
                <w:szCs w:val="22"/>
              </w:rPr>
              <w:tab/>
            </w:r>
            <w:r w:rsidR="00E77892" w:rsidRPr="00697B75">
              <w:rPr>
                <w:rStyle w:val="Hyperlink"/>
              </w:rPr>
              <w:t>Plan of Study</w:t>
            </w:r>
            <w:r w:rsidR="00E77892">
              <w:rPr>
                <w:webHidden/>
              </w:rPr>
              <w:tab/>
            </w:r>
            <w:r w:rsidR="00E77892">
              <w:rPr>
                <w:webHidden/>
              </w:rPr>
              <w:fldChar w:fldCharType="begin"/>
            </w:r>
            <w:r w:rsidR="00E77892">
              <w:rPr>
                <w:webHidden/>
              </w:rPr>
              <w:instrText xml:space="preserve"> PAGEREF _Toc153194138 \h </w:instrText>
            </w:r>
            <w:r w:rsidR="00E77892">
              <w:rPr>
                <w:webHidden/>
              </w:rPr>
            </w:r>
            <w:r w:rsidR="00E77892">
              <w:rPr>
                <w:webHidden/>
              </w:rPr>
              <w:fldChar w:fldCharType="separate"/>
            </w:r>
            <w:r w:rsidR="00E77892">
              <w:rPr>
                <w:webHidden/>
              </w:rPr>
              <w:t>13</w:t>
            </w:r>
            <w:r w:rsidR="00E77892">
              <w:rPr>
                <w:webHidden/>
              </w:rPr>
              <w:fldChar w:fldCharType="end"/>
            </w:r>
          </w:hyperlink>
        </w:p>
        <w:p w14:paraId="740DECAB" w14:textId="77777777" w:rsidR="00E77892" w:rsidRDefault="00E72C80">
          <w:pPr>
            <w:pStyle w:val="TOC1"/>
            <w:rPr>
              <w:rFonts w:asciiTheme="minorHAnsi" w:eastAsiaTheme="minorEastAsia" w:hAnsiTheme="minorHAnsi" w:cstheme="minorBidi"/>
              <w:sz w:val="22"/>
              <w:szCs w:val="22"/>
            </w:rPr>
          </w:pPr>
          <w:hyperlink w:anchor="_Toc153194139" w:history="1">
            <w:r w:rsidR="00E77892" w:rsidRPr="00697B75">
              <w:rPr>
                <w:rStyle w:val="Hyperlink"/>
                <w:b/>
                <w:bCs/>
              </w:rPr>
              <w:t xml:space="preserve">6 </w:t>
            </w:r>
            <w:r w:rsidR="00E77892">
              <w:rPr>
                <w:rFonts w:asciiTheme="minorHAnsi" w:eastAsiaTheme="minorEastAsia" w:hAnsiTheme="minorHAnsi" w:cstheme="minorBidi"/>
                <w:sz w:val="22"/>
                <w:szCs w:val="22"/>
              </w:rPr>
              <w:tab/>
            </w:r>
            <w:r w:rsidR="00E77892" w:rsidRPr="00697B75">
              <w:rPr>
                <w:rStyle w:val="Hyperlink"/>
                <w:b/>
                <w:bCs/>
              </w:rPr>
              <w:t>Requirements for the Ph.D. Program</w:t>
            </w:r>
            <w:r w:rsidR="00E77892">
              <w:rPr>
                <w:webHidden/>
              </w:rPr>
              <w:tab/>
            </w:r>
            <w:r w:rsidR="00E77892">
              <w:rPr>
                <w:webHidden/>
              </w:rPr>
              <w:fldChar w:fldCharType="begin"/>
            </w:r>
            <w:r w:rsidR="00E77892">
              <w:rPr>
                <w:webHidden/>
              </w:rPr>
              <w:instrText xml:space="preserve"> PAGEREF _Toc153194139 \h </w:instrText>
            </w:r>
            <w:r w:rsidR="00E77892">
              <w:rPr>
                <w:webHidden/>
              </w:rPr>
            </w:r>
            <w:r w:rsidR="00E77892">
              <w:rPr>
                <w:webHidden/>
              </w:rPr>
              <w:fldChar w:fldCharType="separate"/>
            </w:r>
            <w:r w:rsidR="00E77892">
              <w:rPr>
                <w:webHidden/>
              </w:rPr>
              <w:t>13</w:t>
            </w:r>
            <w:r w:rsidR="00E77892">
              <w:rPr>
                <w:webHidden/>
              </w:rPr>
              <w:fldChar w:fldCharType="end"/>
            </w:r>
          </w:hyperlink>
        </w:p>
        <w:p w14:paraId="553D41DF" w14:textId="77777777" w:rsidR="00E77892" w:rsidRDefault="00E72C80">
          <w:pPr>
            <w:pStyle w:val="TOC2"/>
            <w:rPr>
              <w:rFonts w:asciiTheme="minorHAnsi" w:eastAsiaTheme="minorEastAsia" w:hAnsiTheme="minorHAnsi" w:cstheme="minorBidi"/>
              <w:sz w:val="22"/>
              <w:szCs w:val="22"/>
            </w:rPr>
          </w:pPr>
          <w:hyperlink w:anchor="_Toc153194140" w:history="1">
            <w:r w:rsidR="00E77892" w:rsidRPr="00697B75">
              <w:rPr>
                <w:rStyle w:val="Hyperlink"/>
              </w:rPr>
              <w:t xml:space="preserve">6.1 </w:t>
            </w:r>
            <w:r w:rsidR="00E77892">
              <w:rPr>
                <w:rFonts w:asciiTheme="minorHAnsi" w:eastAsiaTheme="minorEastAsia" w:hAnsiTheme="minorHAnsi" w:cstheme="minorBidi"/>
                <w:sz w:val="22"/>
                <w:szCs w:val="22"/>
              </w:rPr>
              <w:tab/>
            </w:r>
            <w:r w:rsidR="00E77892" w:rsidRPr="00697B75">
              <w:rPr>
                <w:rStyle w:val="Hyperlink"/>
              </w:rPr>
              <w:t>Course Work</w:t>
            </w:r>
            <w:r w:rsidR="00E77892">
              <w:rPr>
                <w:webHidden/>
              </w:rPr>
              <w:tab/>
            </w:r>
            <w:r w:rsidR="00E77892">
              <w:rPr>
                <w:webHidden/>
              </w:rPr>
              <w:fldChar w:fldCharType="begin"/>
            </w:r>
            <w:r w:rsidR="00E77892">
              <w:rPr>
                <w:webHidden/>
              </w:rPr>
              <w:instrText xml:space="preserve"> PAGEREF _Toc153194140 \h </w:instrText>
            </w:r>
            <w:r w:rsidR="00E77892">
              <w:rPr>
                <w:webHidden/>
              </w:rPr>
            </w:r>
            <w:r w:rsidR="00E77892">
              <w:rPr>
                <w:webHidden/>
              </w:rPr>
              <w:fldChar w:fldCharType="separate"/>
            </w:r>
            <w:r w:rsidR="00E77892">
              <w:rPr>
                <w:webHidden/>
              </w:rPr>
              <w:t>14</w:t>
            </w:r>
            <w:r w:rsidR="00E77892">
              <w:rPr>
                <w:webHidden/>
              </w:rPr>
              <w:fldChar w:fldCharType="end"/>
            </w:r>
          </w:hyperlink>
        </w:p>
        <w:p w14:paraId="2A14FBA1" w14:textId="77777777" w:rsidR="00E77892" w:rsidRDefault="00E72C80">
          <w:pPr>
            <w:pStyle w:val="TOC3"/>
            <w:rPr>
              <w:rFonts w:asciiTheme="minorHAnsi" w:eastAsiaTheme="minorEastAsia" w:hAnsiTheme="minorHAnsi" w:cstheme="minorBidi"/>
              <w:sz w:val="22"/>
              <w:szCs w:val="22"/>
            </w:rPr>
          </w:pPr>
          <w:hyperlink w:anchor="_Toc153194141" w:history="1">
            <w:r w:rsidR="00E77892" w:rsidRPr="00697B75">
              <w:rPr>
                <w:rStyle w:val="Hyperlink"/>
              </w:rPr>
              <w:t xml:space="preserve">6.1.1 </w:t>
            </w:r>
            <w:r w:rsidR="00E77892">
              <w:rPr>
                <w:rFonts w:asciiTheme="minorHAnsi" w:eastAsiaTheme="minorEastAsia" w:hAnsiTheme="minorHAnsi" w:cstheme="minorBidi"/>
                <w:sz w:val="22"/>
                <w:szCs w:val="22"/>
              </w:rPr>
              <w:tab/>
            </w:r>
            <w:r w:rsidR="00E77892" w:rsidRPr="00697B75">
              <w:rPr>
                <w:rStyle w:val="Hyperlink"/>
              </w:rPr>
              <w:t>Independent-Study Courses</w:t>
            </w:r>
            <w:r w:rsidR="00E77892">
              <w:rPr>
                <w:webHidden/>
              </w:rPr>
              <w:tab/>
            </w:r>
            <w:r w:rsidR="00E77892">
              <w:rPr>
                <w:webHidden/>
              </w:rPr>
              <w:fldChar w:fldCharType="begin"/>
            </w:r>
            <w:r w:rsidR="00E77892">
              <w:rPr>
                <w:webHidden/>
              </w:rPr>
              <w:instrText xml:space="preserve"> PAGEREF _Toc153194141 \h </w:instrText>
            </w:r>
            <w:r w:rsidR="00E77892">
              <w:rPr>
                <w:webHidden/>
              </w:rPr>
            </w:r>
            <w:r w:rsidR="00E77892">
              <w:rPr>
                <w:webHidden/>
              </w:rPr>
              <w:fldChar w:fldCharType="separate"/>
            </w:r>
            <w:r w:rsidR="00E77892">
              <w:rPr>
                <w:webHidden/>
              </w:rPr>
              <w:t>14</w:t>
            </w:r>
            <w:r w:rsidR="00E77892">
              <w:rPr>
                <w:webHidden/>
              </w:rPr>
              <w:fldChar w:fldCharType="end"/>
            </w:r>
          </w:hyperlink>
        </w:p>
        <w:p w14:paraId="02060D62" w14:textId="2F6B8081" w:rsidR="00E77892" w:rsidRDefault="00E72C80">
          <w:pPr>
            <w:pStyle w:val="TOC2"/>
            <w:rPr>
              <w:rFonts w:asciiTheme="minorHAnsi" w:eastAsiaTheme="minorEastAsia" w:hAnsiTheme="minorHAnsi" w:cstheme="minorBidi"/>
              <w:sz w:val="22"/>
              <w:szCs w:val="22"/>
            </w:rPr>
          </w:pPr>
          <w:hyperlink w:anchor="_Toc153194142" w:history="1">
            <w:r w:rsidR="00E77892" w:rsidRPr="00697B75">
              <w:rPr>
                <w:rStyle w:val="Hyperlink"/>
              </w:rPr>
              <w:t>6.2</w:t>
            </w:r>
            <w:r w:rsidR="00E77892">
              <w:rPr>
                <w:rFonts w:asciiTheme="minorHAnsi" w:eastAsiaTheme="minorEastAsia" w:hAnsiTheme="minorHAnsi" w:cstheme="minorBidi"/>
                <w:sz w:val="22"/>
                <w:szCs w:val="22"/>
              </w:rPr>
              <w:tab/>
            </w:r>
            <w:r w:rsidR="00E77892">
              <w:rPr>
                <w:rFonts w:asciiTheme="minorHAnsi" w:eastAsiaTheme="minorEastAsia" w:hAnsiTheme="minorHAnsi" w:cstheme="minorBidi"/>
                <w:sz w:val="22"/>
                <w:szCs w:val="22"/>
              </w:rPr>
              <w:tab/>
            </w:r>
            <w:r w:rsidR="00E77892" w:rsidRPr="00697B75">
              <w:rPr>
                <w:rStyle w:val="Hyperlink"/>
              </w:rPr>
              <w:t>Portfolio</w:t>
            </w:r>
            <w:r w:rsidR="00E77892">
              <w:rPr>
                <w:webHidden/>
              </w:rPr>
              <w:tab/>
            </w:r>
            <w:r w:rsidR="00E77892">
              <w:rPr>
                <w:webHidden/>
              </w:rPr>
              <w:fldChar w:fldCharType="begin"/>
            </w:r>
            <w:r w:rsidR="00E77892">
              <w:rPr>
                <w:webHidden/>
              </w:rPr>
              <w:instrText xml:space="preserve"> PAGEREF _Toc153194142 \h </w:instrText>
            </w:r>
            <w:r w:rsidR="00E77892">
              <w:rPr>
                <w:webHidden/>
              </w:rPr>
            </w:r>
            <w:r w:rsidR="00E77892">
              <w:rPr>
                <w:webHidden/>
              </w:rPr>
              <w:fldChar w:fldCharType="separate"/>
            </w:r>
            <w:r w:rsidR="00E77892">
              <w:rPr>
                <w:webHidden/>
              </w:rPr>
              <w:t>15</w:t>
            </w:r>
            <w:r w:rsidR="00E77892">
              <w:rPr>
                <w:webHidden/>
              </w:rPr>
              <w:fldChar w:fldCharType="end"/>
            </w:r>
          </w:hyperlink>
        </w:p>
        <w:p w14:paraId="3D3C1D6D" w14:textId="77777777" w:rsidR="00E77892" w:rsidRDefault="00E72C80">
          <w:pPr>
            <w:pStyle w:val="TOC2"/>
            <w:rPr>
              <w:rFonts w:asciiTheme="minorHAnsi" w:eastAsiaTheme="minorEastAsia" w:hAnsiTheme="minorHAnsi" w:cstheme="minorBidi"/>
              <w:sz w:val="22"/>
              <w:szCs w:val="22"/>
            </w:rPr>
          </w:pPr>
          <w:hyperlink w:anchor="_Toc153194143" w:history="1">
            <w:r w:rsidR="00E77892" w:rsidRPr="00697B75">
              <w:rPr>
                <w:rStyle w:val="Hyperlink"/>
              </w:rPr>
              <w:t xml:space="preserve">6.3 </w:t>
            </w:r>
            <w:r w:rsidR="00E77892">
              <w:rPr>
                <w:rFonts w:asciiTheme="minorHAnsi" w:eastAsiaTheme="minorEastAsia" w:hAnsiTheme="minorHAnsi" w:cstheme="minorBidi"/>
                <w:sz w:val="22"/>
                <w:szCs w:val="22"/>
              </w:rPr>
              <w:tab/>
            </w:r>
            <w:r w:rsidR="00E77892" w:rsidRPr="00697B75">
              <w:rPr>
                <w:rStyle w:val="Hyperlink"/>
              </w:rPr>
              <w:t>Teaching Requirement for the Ph.D.</w:t>
            </w:r>
            <w:r w:rsidR="00E77892">
              <w:rPr>
                <w:webHidden/>
              </w:rPr>
              <w:tab/>
            </w:r>
            <w:r w:rsidR="00E77892">
              <w:rPr>
                <w:webHidden/>
              </w:rPr>
              <w:fldChar w:fldCharType="begin"/>
            </w:r>
            <w:r w:rsidR="00E77892">
              <w:rPr>
                <w:webHidden/>
              </w:rPr>
              <w:instrText xml:space="preserve"> PAGEREF _Toc153194143 \h </w:instrText>
            </w:r>
            <w:r w:rsidR="00E77892">
              <w:rPr>
                <w:webHidden/>
              </w:rPr>
            </w:r>
            <w:r w:rsidR="00E77892">
              <w:rPr>
                <w:webHidden/>
              </w:rPr>
              <w:fldChar w:fldCharType="separate"/>
            </w:r>
            <w:r w:rsidR="00E77892">
              <w:rPr>
                <w:webHidden/>
              </w:rPr>
              <w:t>16</w:t>
            </w:r>
            <w:r w:rsidR="00E77892">
              <w:rPr>
                <w:webHidden/>
              </w:rPr>
              <w:fldChar w:fldCharType="end"/>
            </w:r>
          </w:hyperlink>
        </w:p>
        <w:p w14:paraId="4641BA9D" w14:textId="77777777" w:rsidR="00E77892" w:rsidRDefault="00E72C80">
          <w:pPr>
            <w:pStyle w:val="TOC2"/>
            <w:rPr>
              <w:rFonts w:asciiTheme="minorHAnsi" w:eastAsiaTheme="minorEastAsia" w:hAnsiTheme="minorHAnsi" w:cstheme="minorBidi"/>
              <w:sz w:val="22"/>
              <w:szCs w:val="22"/>
            </w:rPr>
          </w:pPr>
          <w:hyperlink w:anchor="_Toc153194144" w:history="1">
            <w:r w:rsidR="00E77892" w:rsidRPr="00697B75">
              <w:rPr>
                <w:rStyle w:val="Hyperlink"/>
              </w:rPr>
              <w:t xml:space="preserve">6.4 </w:t>
            </w:r>
            <w:r w:rsidR="00E77892">
              <w:rPr>
                <w:rFonts w:asciiTheme="minorHAnsi" w:eastAsiaTheme="minorEastAsia" w:hAnsiTheme="minorHAnsi" w:cstheme="minorBidi"/>
                <w:sz w:val="22"/>
                <w:szCs w:val="22"/>
              </w:rPr>
              <w:tab/>
            </w:r>
            <w:r w:rsidR="00E77892" w:rsidRPr="00697B75">
              <w:rPr>
                <w:rStyle w:val="Hyperlink"/>
              </w:rPr>
              <w:t>Examination for Formal Admission to Candidacy (Booklist Exam)</w:t>
            </w:r>
            <w:r w:rsidR="00E77892">
              <w:rPr>
                <w:webHidden/>
              </w:rPr>
              <w:tab/>
            </w:r>
            <w:r w:rsidR="00E77892">
              <w:rPr>
                <w:webHidden/>
              </w:rPr>
              <w:fldChar w:fldCharType="begin"/>
            </w:r>
            <w:r w:rsidR="00E77892">
              <w:rPr>
                <w:webHidden/>
              </w:rPr>
              <w:instrText xml:space="preserve"> PAGEREF _Toc153194144 \h </w:instrText>
            </w:r>
            <w:r w:rsidR="00E77892">
              <w:rPr>
                <w:webHidden/>
              </w:rPr>
            </w:r>
            <w:r w:rsidR="00E77892">
              <w:rPr>
                <w:webHidden/>
              </w:rPr>
              <w:fldChar w:fldCharType="separate"/>
            </w:r>
            <w:r w:rsidR="00E77892">
              <w:rPr>
                <w:webHidden/>
              </w:rPr>
              <w:t>16</w:t>
            </w:r>
            <w:r w:rsidR="00E77892">
              <w:rPr>
                <w:webHidden/>
              </w:rPr>
              <w:fldChar w:fldCharType="end"/>
            </w:r>
          </w:hyperlink>
        </w:p>
        <w:p w14:paraId="62A0E59C" w14:textId="77777777" w:rsidR="00E77892" w:rsidRDefault="00E72C80">
          <w:pPr>
            <w:pStyle w:val="TOC3"/>
            <w:rPr>
              <w:rFonts w:asciiTheme="minorHAnsi" w:eastAsiaTheme="minorEastAsia" w:hAnsiTheme="minorHAnsi" w:cstheme="minorBidi"/>
              <w:sz w:val="22"/>
              <w:szCs w:val="22"/>
            </w:rPr>
          </w:pPr>
          <w:hyperlink w:anchor="_Toc153194145" w:history="1">
            <w:r w:rsidR="00E77892" w:rsidRPr="00697B75">
              <w:rPr>
                <w:rStyle w:val="Hyperlink"/>
              </w:rPr>
              <w:t>6.4.1</w:t>
            </w:r>
            <w:r w:rsidR="00E77892">
              <w:rPr>
                <w:rFonts w:asciiTheme="minorHAnsi" w:eastAsiaTheme="minorEastAsia" w:hAnsiTheme="minorHAnsi" w:cstheme="minorBidi"/>
                <w:sz w:val="22"/>
                <w:szCs w:val="22"/>
              </w:rPr>
              <w:tab/>
            </w:r>
            <w:r w:rsidR="00E77892" w:rsidRPr="00697B75">
              <w:rPr>
                <w:rStyle w:val="Hyperlink"/>
              </w:rPr>
              <w:t>Preparation, Booklist and Preface</w:t>
            </w:r>
            <w:r w:rsidR="00E77892">
              <w:rPr>
                <w:webHidden/>
              </w:rPr>
              <w:tab/>
            </w:r>
            <w:r w:rsidR="00E77892">
              <w:rPr>
                <w:webHidden/>
              </w:rPr>
              <w:fldChar w:fldCharType="begin"/>
            </w:r>
            <w:r w:rsidR="00E77892">
              <w:rPr>
                <w:webHidden/>
              </w:rPr>
              <w:instrText xml:space="preserve"> PAGEREF _Toc153194145 \h </w:instrText>
            </w:r>
            <w:r w:rsidR="00E77892">
              <w:rPr>
                <w:webHidden/>
              </w:rPr>
            </w:r>
            <w:r w:rsidR="00E77892">
              <w:rPr>
                <w:webHidden/>
              </w:rPr>
              <w:fldChar w:fldCharType="separate"/>
            </w:r>
            <w:r w:rsidR="00E77892">
              <w:rPr>
                <w:webHidden/>
              </w:rPr>
              <w:t>16</w:t>
            </w:r>
            <w:r w:rsidR="00E77892">
              <w:rPr>
                <w:webHidden/>
              </w:rPr>
              <w:fldChar w:fldCharType="end"/>
            </w:r>
          </w:hyperlink>
        </w:p>
        <w:p w14:paraId="519583F0" w14:textId="77777777" w:rsidR="00E77892" w:rsidRDefault="00E72C80">
          <w:pPr>
            <w:pStyle w:val="TOC3"/>
            <w:rPr>
              <w:rFonts w:asciiTheme="minorHAnsi" w:eastAsiaTheme="minorEastAsia" w:hAnsiTheme="minorHAnsi" w:cstheme="minorBidi"/>
              <w:sz w:val="22"/>
              <w:szCs w:val="22"/>
            </w:rPr>
          </w:pPr>
          <w:hyperlink w:anchor="_Toc153194146" w:history="1">
            <w:r w:rsidR="00E77892" w:rsidRPr="00697B75">
              <w:rPr>
                <w:rStyle w:val="Hyperlink"/>
              </w:rPr>
              <w:t>6.4.2</w:t>
            </w:r>
            <w:r w:rsidR="00E77892">
              <w:rPr>
                <w:rFonts w:asciiTheme="minorHAnsi" w:eastAsiaTheme="minorEastAsia" w:hAnsiTheme="minorHAnsi" w:cstheme="minorBidi"/>
                <w:sz w:val="22"/>
                <w:szCs w:val="22"/>
              </w:rPr>
              <w:tab/>
            </w:r>
            <w:r w:rsidR="00E77892" w:rsidRPr="00697B75">
              <w:rPr>
                <w:rStyle w:val="Hyperlink"/>
              </w:rPr>
              <w:t>Oral Exam</w:t>
            </w:r>
            <w:r w:rsidR="00E77892">
              <w:rPr>
                <w:webHidden/>
              </w:rPr>
              <w:tab/>
            </w:r>
            <w:r w:rsidR="00E77892">
              <w:rPr>
                <w:webHidden/>
              </w:rPr>
              <w:fldChar w:fldCharType="begin"/>
            </w:r>
            <w:r w:rsidR="00E77892">
              <w:rPr>
                <w:webHidden/>
              </w:rPr>
              <w:instrText xml:space="preserve"> PAGEREF _Toc153194146 \h </w:instrText>
            </w:r>
            <w:r w:rsidR="00E77892">
              <w:rPr>
                <w:webHidden/>
              </w:rPr>
            </w:r>
            <w:r w:rsidR="00E77892">
              <w:rPr>
                <w:webHidden/>
              </w:rPr>
              <w:fldChar w:fldCharType="separate"/>
            </w:r>
            <w:r w:rsidR="00E77892">
              <w:rPr>
                <w:webHidden/>
              </w:rPr>
              <w:t>17</w:t>
            </w:r>
            <w:r w:rsidR="00E77892">
              <w:rPr>
                <w:webHidden/>
              </w:rPr>
              <w:fldChar w:fldCharType="end"/>
            </w:r>
          </w:hyperlink>
        </w:p>
        <w:p w14:paraId="6FF36819" w14:textId="4A2D91EE" w:rsidR="00E77892" w:rsidRDefault="00E72C80">
          <w:pPr>
            <w:pStyle w:val="TOC2"/>
            <w:rPr>
              <w:rFonts w:asciiTheme="minorHAnsi" w:eastAsiaTheme="minorEastAsia" w:hAnsiTheme="minorHAnsi" w:cstheme="minorBidi"/>
              <w:sz w:val="22"/>
              <w:szCs w:val="22"/>
            </w:rPr>
          </w:pPr>
          <w:hyperlink w:anchor="_Toc153194147" w:history="1">
            <w:r w:rsidR="00E77892" w:rsidRPr="00697B75">
              <w:rPr>
                <w:rStyle w:val="Hyperlink"/>
              </w:rPr>
              <w:t>6.5</w:t>
            </w:r>
            <w:r w:rsidR="00E77892">
              <w:rPr>
                <w:rFonts w:asciiTheme="minorHAnsi" w:eastAsiaTheme="minorEastAsia" w:hAnsiTheme="minorHAnsi" w:cstheme="minorBidi"/>
                <w:sz w:val="22"/>
                <w:szCs w:val="22"/>
              </w:rPr>
              <w:tab/>
            </w:r>
            <w:r w:rsidR="00E77892">
              <w:rPr>
                <w:rFonts w:asciiTheme="minorHAnsi" w:eastAsiaTheme="minorEastAsia" w:hAnsiTheme="minorHAnsi" w:cstheme="minorBidi"/>
                <w:sz w:val="22"/>
                <w:szCs w:val="22"/>
              </w:rPr>
              <w:tab/>
            </w:r>
            <w:r w:rsidR="00E77892" w:rsidRPr="00697B75">
              <w:rPr>
                <w:rStyle w:val="Hyperlink"/>
              </w:rPr>
              <w:t>Dissertation Stage</w:t>
            </w:r>
            <w:r w:rsidR="00E77892">
              <w:rPr>
                <w:webHidden/>
              </w:rPr>
              <w:tab/>
            </w:r>
            <w:r w:rsidR="00E77892">
              <w:rPr>
                <w:webHidden/>
              </w:rPr>
              <w:fldChar w:fldCharType="begin"/>
            </w:r>
            <w:r w:rsidR="00E77892">
              <w:rPr>
                <w:webHidden/>
              </w:rPr>
              <w:instrText xml:space="preserve"> PAGEREF _Toc153194147 \h </w:instrText>
            </w:r>
            <w:r w:rsidR="00E77892">
              <w:rPr>
                <w:webHidden/>
              </w:rPr>
            </w:r>
            <w:r w:rsidR="00E77892">
              <w:rPr>
                <w:webHidden/>
              </w:rPr>
              <w:fldChar w:fldCharType="separate"/>
            </w:r>
            <w:r w:rsidR="00E77892">
              <w:rPr>
                <w:webHidden/>
              </w:rPr>
              <w:t>18</w:t>
            </w:r>
            <w:r w:rsidR="00E77892">
              <w:rPr>
                <w:webHidden/>
              </w:rPr>
              <w:fldChar w:fldCharType="end"/>
            </w:r>
          </w:hyperlink>
        </w:p>
        <w:p w14:paraId="67ED8615" w14:textId="77777777" w:rsidR="00E77892" w:rsidRDefault="00E72C80">
          <w:pPr>
            <w:pStyle w:val="TOC3"/>
            <w:rPr>
              <w:rFonts w:asciiTheme="minorHAnsi" w:eastAsiaTheme="minorEastAsia" w:hAnsiTheme="minorHAnsi" w:cstheme="minorBidi"/>
              <w:sz w:val="22"/>
              <w:szCs w:val="22"/>
            </w:rPr>
          </w:pPr>
          <w:hyperlink w:anchor="_Toc153194148" w:history="1">
            <w:r w:rsidR="00E77892" w:rsidRPr="00697B75">
              <w:rPr>
                <w:rStyle w:val="Hyperlink"/>
              </w:rPr>
              <w:t>6.5.1</w:t>
            </w:r>
            <w:r w:rsidR="00E77892">
              <w:rPr>
                <w:rFonts w:asciiTheme="minorHAnsi" w:eastAsiaTheme="minorEastAsia" w:hAnsiTheme="minorHAnsi" w:cstheme="minorBidi"/>
                <w:sz w:val="22"/>
                <w:szCs w:val="22"/>
              </w:rPr>
              <w:tab/>
            </w:r>
            <w:r w:rsidR="00E77892" w:rsidRPr="00697B75">
              <w:rPr>
                <w:rStyle w:val="Hyperlink"/>
              </w:rPr>
              <w:t>The Dissertation Committee</w:t>
            </w:r>
            <w:r w:rsidR="00E77892">
              <w:rPr>
                <w:webHidden/>
              </w:rPr>
              <w:tab/>
            </w:r>
            <w:r w:rsidR="00E77892">
              <w:rPr>
                <w:webHidden/>
              </w:rPr>
              <w:fldChar w:fldCharType="begin"/>
            </w:r>
            <w:r w:rsidR="00E77892">
              <w:rPr>
                <w:webHidden/>
              </w:rPr>
              <w:instrText xml:space="preserve"> PAGEREF _Toc153194148 \h </w:instrText>
            </w:r>
            <w:r w:rsidR="00E77892">
              <w:rPr>
                <w:webHidden/>
              </w:rPr>
            </w:r>
            <w:r w:rsidR="00E77892">
              <w:rPr>
                <w:webHidden/>
              </w:rPr>
              <w:fldChar w:fldCharType="separate"/>
            </w:r>
            <w:r w:rsidR="00E77892">
              <w:rPr>
                <w:webHidden/>
              </w:rPr>
              <w:t>18</w:t>
            </w:r>
            <w:r w:rsidR="00E77892">
              <w:rPr>
                <w:webHidden/>
              </w:rPr>
              <w:fldChar w:fldCharType="end"/>
            </w:r>
          </w:hyperlink>
        </w:p>
        <w:p w14:paraId="1E3DCF57" w14:textId="77777777" w:rsidR="00E77892" w:rsidRDefault="00E72C80">
          <w:pPr>
            <w:pStyle w:val="TOC3"/>
            <w:rPr>
              <w:rFonts w:asciiTheme="minorHAnsi" w:eastAsiaTheme="minorEastAsia" w:hAnsiTheme="minorHAnsi" w:cstheme="minorBidi"/>
              <w:sz w:val="22"/>
              <w:szCs w:val="22"/>
            </w:rPr>
          </w:pPr>
          <w:hyperlink w:anchor="_Toc153194149" w:history="1">
            <w:r w:rsidR="00E77892" w:rsidRPr="00697B75">
              <w:rPr>
                <w:rStyle w:val="Hyperlink"/>
              </w:rPr>
              <w:t>6.5.2</w:t>
            </w:r>
            <w:r w:rsidR="00E77892">
              <w:rPr>
                <w:rFonts w:asciiTheme="minorHAnsi" w:eastAsiaTheme="minorEastAsia" w:hAnsiTheme="minorHAnsi" w:cstheme="minorBidi"/>
                <w:sz w:val="22"/>
                <w:szCs w:val="22"/>
              </w:rPr>
              <w:tab/>
            </w:r>
            <w:r w:rsidR="00E77892" w:rsidRPr="00697B75">
              <w:rPr>
                <w:rStyle w:val="Hyperlink"/>
              </w:rPr>
              <w:t>The Dissertation Prospectus</w:t>
            </w:r>
            <w:r w:rsidR="00E77892">
              <w:rPr>
                <w:webHidden/>
              </w:rPr>
              <w:tab/>
            </w:r>
            <w:r w:rsidR="00E77892">
              <w:rPr>
                <w:webHidden/>
              </w:rPr>
              <w:fldChar w:fldCharType="begin"/>
            </w:r>
            <w:r w:rsidR="00E77892">
              <w:rPr>
                <w:webHidden/>
              </w:rPr>
              <w:instrText xml:space="preserve"> PAGEREF _Toc153194149 \h </w:instrText>
            </w:r>
            <w:r w:rsidR="00E77892">
              <w:rPr>
                <w:webHidden/>
              </w:rPr>
            </w:r>
            <w:r w:rsidR="00E77892">
              <w:rPr>
                <w:webHidden/>
              </w:rPr>
              <w:fldChar w:fldCharType="separate"/>
            </w:r>
            <w:r w:rsidR="00E77892">
              <w:rPr>
                <w:webHidden/>
              </w:rPr>
              <w:t>18</w:t>
            </w:r>
            <w:r w:rsidR="00E77892">
              <w:rPr>
                <w:webHidden/>
              </w:rPr>
              <w:fldChar w:fldCharType="end"/>
            </w:r>
          </w:hyperlink>
        </w:p>
        <w:p w14:paraId="4447EBCF" w14:textId="77777777" w:rsidR="00E77892" w:rsidRDefault="00E72C80">
          <w:pPr>
            <w:pStyle w:val="TOC3"/>
            <w:rPr>
              <w:rFonts w:asciiTheme="minorHAnsi" w:eastAsiaTheme="minorEastAsia" w:hAnsiTheme="minorHAnsi" w:cstheme="minorBidi"/>
              <w:sz w:val="22"/>
              <w:szCs w:val="22"/>
            </w:rPr>
          </w:pPr>
          <w:hyperlink w:anchor="_Toc153194150" w:history="1">
            <w:r w:rsidR="00E77892" w:rsidRPr="00697B75">
              <w:rPr>
                <w:rStyle w:val="Hyperlink"/>
              </w:rPr>
              <w:t>6.5.3</w:t>
            </w:r>
            <w:r w:rsidR="00E77892">
              <w:rPr>
                <w:rFonts w:asciiTheme="minorHAnsi" w:eastAsiaTheme="minorEastAsia" w:hAnsiTheme="minorHAnsi" w:cstheme="minorBidi"/>
                <w:sz w:val="22"/>
                <w:szCs w:val="22"/>
              </w:rPr>
              <w:tab/>
            </w:r>
            <w:r w:rsidR="00E77892" w:rsidRPr="00697B75">
              <w:rPr>
                <w:rStyle w:val="Hyperlink"/>
              </w:rPr>
              <w:t>The Dissertation</w:t>
            </w:r>
            <w:r w:rsidR="00E77892">
              <w:rPr>
                <w:webHidden/>
              </w:rPr>
              <w:tab/>
            </w:r>
            <w:r w:rsidR="00E77892">
              <w:rPr>
                <w:webHidden/>
              </w:rPr>
              <w:fldChar w:fldCharType="begin"/>
            </w:r>
            <w:r w:rsidR="00E77892">
              <w:rPr>
                <w:webHidden/>
              </w:rPr>
              <w:instrText xml:space="preserve"> PAGEREF _Toc153194150 \h </w:instrText>
            </w:r>
            <w:r w:rsidR="00E77892">
              <w:rPr>
                <w:webHidden/>
              </w:rPr>
            </w:r>
            <w:r w:rsidR="00E77892">
              <w:rPr>
                <w:webHidden/>
              </w:rPr>
              <w:fldChar w:fldCharType="separate"/>
            </w:r>
            <w:r w:rsidR="00E77892">
              <w:rPr>
                <w:webHidden/>
              </w:rPr>
              <w:t>19</w:t>
            </w:r>
            <w:r w:rsidR="00E77892">
              <w:rPr>
                <w:webHidden/>
              </w:rPr>
              <w:fldChar w:fldCharType="end"/>
            </w:r>
          </w:hyperlink>
        </w:p>
        <w:p w14:paraId="162E4EAD" w14:textId="77777777" w:rsidR="00E77892" w:rsidRDefault="00E72C80">
          <w:pPr>
            <w:pStyle w:val="TOC3"/>
            <w:rPr>
              <w:rFonts w:asciiTheme="minorHAnsi" w:eastAsiaTheme="minorEastAsia" w:hAnsiTheme="minorHAnsi" w:cstheme="minorBidi"/>
              <w:sz w:val="22"/>
              <w:szCs w:val="22"/>
            </w:rPr>
          </w:pPr>
          <w:hyperlink w:anchor="_Toc153194151" w:history="1">
            <w:r w:rsidR="00E77892" w:rsidRPr="00697B75">
              <w:rPr>
                <w:rStyle w:val="Hyperlink"/>
              </w:rPr>
              <w:t>6.5.4</w:t>
            </w:r>
            <w:r w:rsidR="00E77892">
              <w:rPr>
                <w:rFonts w:asciiTheme="minorHAnsi" w:eastAsiaTheme="minorEastAsia" w:hAnsiTheme="minorHAnsi" w:cstheme="minorBidi"/>
                <w:sz w:val="22"/>
                <w:szCs w:val="22"/>
              </w:rPr>
              <w:tab/>
            </w:r>
            <w:r w:rsidR="00E77892" w:rsidRPr="00697B75">
              <w:rPr>
                <w:rStyle w:val="Hyperlink"/>
              </w:rPr>
              <w:t>The Defense</w:t>
            </w:r>
            <w:r w:rsidR="00E77892">
              <w:rPr>
                <w:webHidden/>
              </w:rPr>
              <w:tab/>
            </w:r>
            <w:r w:rsidR="00E77892">
              <w:rPr>
                <w:webHidden/>
              </w:rPr>
              <w:fldChar w:fldCharType="begin"/>
            </w:r>
            <w:r w:rsidR="00E77892">
              <w:rPr>
                <w:webHidden/>
              </w:rPr>
              <w:instrText xml:space="preserve"> PAGEREF _Toc153194151 \h </w:instrText>
            </w:r>
            <w:r w:rsidR="00E77892">
              <w:rPr>
                <w:webHidden/>
              </w:rPr>
            </w:r>
            <w:r w:rsidR="00E77892">
              <w:rPr>
                <w:webHidden/>
              </w:rPr>
              <w:fldChar w:fldCharType="separate"/>
            </w:r>
            <w:r w:rsidR="00E77892">
              <w:rPr>
                <w:webHidden/>
              </w:rPr>
              <w:t>20</w:t>
            </w:r>
            <w:r w:rsidR="00E77892">
              <w:rPr>
                <w:webHidden/>
              </w:rPr>
              <w:fldChar w:fldCharType="end"/>
            </w:r>
          </w:hyperlink>
        </w:p>
        <w:p w14:paraId="098CFA99" w14:textId="77777777" w:rsidR="00E77892" w:rsidRDefault="00E72C80">
          <w:pPr>
            <w:pStyle w:val="TOC3"/>
            <w:rPr>
              <w:rFonts w:asciiTheme="minorHAnsi" w:eastAsiaTheme="minorEastAsia" w:hAnsiTheme="minorHAnsi" w:cstheme="minorBidi"/>
              <w:sz w:val="22"/>
              <w:szCs w:val="22"/>
            </w:rPr>
          </w:pPr>
          <w:hyperlink w:anchor="_Toc153194152" w:history="1">
            <w:r w:rsidR="00E77892" w:rsidRPr="00697B75">
              <w:rPr>
                <w:rStyle w:val="Hyperlink"/>
              </w:rPr>
              <w:t>6.5.5</w:t>
            </w:r>
            <w:r w:rsidR="00E77892">
              <w:rPr>
                <w:rFonts w:asciiTheme="minorHAnsi" w:eastAsiaTheme="minorEastAsia" w:hAnsiTheme="minorHAnsi" w:cstheme="minorBidi"/>
                <w:sz w:val="22"/>
                <w:szCs w:val="22"/>
              </w:rPr>
              <w:tab/>
            </w:r>
            <w:r w:rsidR="00E77892" w:rsidRPr="00697B75">
              <w:rPr>
                <w:rStyle w:val="Hyperlink"/>
              </w:rPr>
              <w:t>Filing the Dissertation</w:t>
            </w:r>
            <w:r w:rsidR="00E77892">
              <w:rPr>
                <w:webHidden/>
              </w:rPr>
              <w:tab/>
            </w:r>
            <w:r w:rsidR="00E77892">
              <w:rPr>
                <w:webHidden/>
              </w:rPr>
              <w:fldChar w:fldCharType="begin"/>
            </w:r>
            <w:r w:rsidR="00E77892">
              <w:rPr>
                <w:webHidden/>
              </w:rPr>
              <w:instrText xml:space="preserve"> PAGEREF _Toc153194152 \h </w:instrText>
            </w:r>
            <w:r w:rsidR="00E77892">
              <w:rPr>
                <w:webHidden/>
              </w:rPr>
            </w:r>
            <w:r w:rsidR="00E77892">
              <w:rPr>
                <w:webHidden/>
              </w:rPr>
              <w:fldChar w:fldCharType="separate"/>
            </w:r>
            <w:r w:rsidR="00E77892">
              <w:rPr>
                <w:webHidden/>
              </w:rPr>
              <w:t>21</w:t>
            </w:r>
            <w:r w:rsidR="00E77892">
              <w:rPr>
                <w:webHidden/>
              </w:rPr>
              <w:fldChar w:fldCharType="end"/>
            </w:r>
          </w:hyperlink>
        </w:p>
        <w:p w14:paraId="00767875" w14:textId="77777777" w:rsidR="00E77892" w:rsidRDefault="00E72C80">
          <w:pPr>
            <w:pStyle w:val="TOC2"/>
            <w:rPr>
              <w:rFonts w:asciiTheme="minorHAnsi" w:eastAsiaTheme="minorEastAsia" w:hAnsiTheme="minorHAnsi" w:cstheme="minorBidi"/>
              <w:sz w:val="22"/>
              <w:szCs w:val="22"/>
            </w:rPr>
          </w:pPr>
          <w:hyperlink w:anchor="_Toc153194153" w:history="1">
            <w:r w:rsidR="00E77892" w:rsidRPr="00697B75">
              <w:rPr>
                <w:rStyle w:val="Hyperlink"/>
              </w:rPr>
              <w:t xml:space="preserve">6.6 </w:t>
            </w:r>
            <w:r w:rsidR="00E77892">
              <w:rPr>
                <w:rFonts w:asciiTheme="minorHAnsi" w:eastAsiaTheme="minorEastAsia" w:hAnsiTheme="minorHAnsi" w:cstheme="minorBidi"/>
                <w:sz w:val="22"/>
                <w:szCs w:val="22"/>
              </w:rPr>
              <w:tab/>
            </w:r>
            <w:r w:rsidR="00E77892" w:rsidRPr="00697B75">
              <w:rPr>
                <w:rStyle w:val="Hyperlink"/>
              </w:rPr>
              <w:t>Ph.D. Advising and Plan of Study</w:t>
            </w:r>
            <w:r w:rsidR="00E77892">
              <w:rPr>
                <w:webHidden/>
              </w:rPr>
              <w:tab/>
            </w:r>
            <w:r w:rsidR="00E77892">
              <w:rPr>
                <w:webHidden/>
              </w:rPr>
              <w:fldChar w:fldCharType="begin"/>
            </w:r>
            <w:r w:rsidR="00E77892">
              <w:rPr>
                <w:webHidden/>
              </w:rPr>
              <w:instrText xml:space="preserve"> PAGEREF _Toc153194153 \h </w:instrText>
            </w:r>
            <w:r w:rsidR="00E77892">
              <w:rPr>
                <w:webHidden/>
              </w:rPr>
            </w:r>
            <w:r w:rsidR="00E77892">
              <w:rPr>
                <w:webHidden/>
              </w:rPr>
              <w:fldChar w:fldCharType="separate"/>
            </w:r>
            <w:r w:rsidR="00E77892">
              <w:rPr>
                <w:webHidden/>
              </w:rPr>
              <w:t>21</w:t>
            </w:r>
            <w:r w:rsidR="00E77892">
              <w:rPr>
                <w:webHidden/>
              </w:rPr>
              <w:fldChar w:fldCharType="end"/>
            </w:r>
          </w:hyperlink>
        </w:p>
        <w:p w14:paraId="5BF7CECF" w14:textId="77777777" w:rsidR="00E77892" w:rsidRDefault="00E72C80">
          <w:pPr>
            <w:pStyle w:val="TOC1"/>
            <w:rPr>
              <w:rFonts w:asciiTheme="minorHAnsi" w:eastAsiaTheme="minorEastAsia" w:hAnsiTheme="minorHAnsi" w:cstheme="minorBidi"/>
              <w:sz w:val="22"/>
              <w:szCs w:val="22"/>
            </w:rPr>
          </w:pPr>
          <w:hyperlink w:anchor="_Toc153194154" w:history="1">
            <w:r w:rsidR="00E77892" w:rsidRPr="00697B75">
              <w:rPr>
                <w:rStyle w:val="Hyperlink"/>
                <w:b/>
                <w:bCs/>
                <w:u w:color="0000FF"/>
              </w:rPr>
              <w:t>7</w:t>
            </w:r>
            <w:r w:rsidR="00E77892">
              <w:rPr>
                <w:rFonts w:asciiTheme="minorHAnsi" w:eastAsiaTheme="minorEastAsia" w:hAnsiTheme="minorHAnsi" w:cstheme="minorBidi"/>
                <w:sz w:val="22"/>
                <w:szCs w:val="22"/>
              </w:rPr>
              <w:tab/>
            </w:r>
            <w:r w:rsidR="00E77892" w:rsidRPr="00697B75">
              <w:rPr>
                <w:rStyle w:val="Hyperlink"/>
                <w:b/>
                <w:bCs/>
                <w:u w:color="0000FF"/>
              </w:rPr>
              <w:t>Registration and Enrollment</w:t>
            </w:r>
            <w:r w:rsidR="00E77892">
              <w:rPr>
                <w:webHidden/>
              </w:rPr>
              <w:tab/>
            </w:r>
            <w:r w:rsidR="00E77892">
              <w:rPr>
                <w:webHidden/>
              </w:rPr>
              <w:fldChar w:fldCharType="begin"/>
            </w:r>
            <w:r w:rsidR="00E77892">
              <w:rPr>
                <w:webHidden/>
              </w:rPr>
              <w:instrText xml:space="preserve"> PAGEREF _Toc153194154 \h </w:instrText>
            </w:r>
            <w:r w:rsidR="00E77892">
              <w:rPr>
                <w:webHidden/>
              </w:rPr>
            </w:r>
            <w:r w:rsidR="00E77892">
              <w:rPr>
                <w:webHidden/>
              </w:rPr>
              <w:fldChar w:fldCharType="separate"/>
            </w:r>
            <w:r w:rsidR="00E77892">
              <w:rPr>
                <w:webHidden/>
              </w:rPr>
              <w:t>21</w:t>
            </w:r>
            <w:r w:rsidR="00E77892">
              <w:rPr>
                <w:webHidden/>
              </w:rPr>
              <w:fldChar w:fldCharType="end"/>
            </w:r>
          </w:hyperlink>
        </w:p>
        <w:p w14:paraId="4CC5BEC8" w14:textId="77777777" w:rsidR="00E77892" w:rsidRDefault="00E72C80">
          <w:pPr>
            <w:pStyle w:val="TOC1"/>
            <w:rPr>
              <w:rFonts w:asciiTheme="minorHAnsi" w:eastAsiaTheme="minorEastAsia" w:hAnsiTheme="minorHAnsi" w:cstheme="minorBidi"/>
              <w:sz w:val="22"/>
              <w:szCs w:val="22"/>
            </w:rPr>
          </w:pPr>
          <w:hyperlink w:anchor="_Toc153194155" w:history="1">
            <w:r w:rsidR="00E77892" w:rsidRPr="00697B75">
              <w:rPr>
                <w:rStyle w:val="Hyperlink"/>
                <w:b/>
                <w:bCs/>
                <w:u w:color="0000FF"/>
              </w:rPr>
              <w:t>8</w:t>
            </w:r>
            <w:r w:rsidR="00E77892">
              <w:rPr>
                <w:rFonts w:asciiTheme="minorHAnsi" w:eastAsiaTheme="minorEastAsia" w:hAnsiTheme="minorHAnsi" w:cstheme="minorBidi"/>
                <w:sz w:val="22"/>
                <w:szCs w:val="22"/>
              </w:rPr>
              <w:tab/>
            </w:r>
            <w:r w:rsidR="00E77892" w:rsidRPr="00697B75">
              <w:rPr>
                <w:rStyle w:val="Hyperlink"/>
                <w:b/>
                <w:bCs/>
                <w:u w:color="0000FF"/>
              </w:rPr>
              <w:t>Graduate Courses</w:t>
            </w:r>
            <w:r w:rsidR="00E77892">
              <w:rPr>
                <w:webHidden/>
              </w:rPr>
              <w:tab/>
            </w:r>
            <w:r w:rsidR="00E77892">
              <w:rPr>
                <w:webHidden/>
              </w:rPr>
              <w:fldChar w:fldCharType="begin"/>
            </w:r>
            <w:r w:rsidR="00E77892">
              <w:rPr>
                <w:webHidden/>
              </w:rPr>
              <w:instrText xml:space="preserve"> PAGEREF _Toc153194155 \h </w:instrText>
            </w:r>
            <w:r w:rsidR="00E77892">
              <w:rPr>
                <w:webHidden/>
              </w:rPr>
            </w:r>
            <w:r w:rsidR="00E77892">
              <w:rPr>
                <w:webHidden/>
              </w:rPr>
              <w:fldChar w:fldCharType="separate"/>
            </w:r>
            <w:r w:rsidR="00E77892">
              <w:rPr>
                <w:webHidden/>
              </w:rPr>
              <w:t>22</w:t>
            </w:r>
            <w:r w:rsidR="00E77892">
              <w:rPr>
                <w:webHidden/>
              </w:rPr>
              <w:fldChar w:fldCharType="end"/>
            </w:r>
          </w:hyperlink>
        </w:p>
        <w:p w14:paraId="5934CCF5" w14:textId="77777777" w:rsidR="00E77892" w:rsidRDefault="00E72C80">
          <w:pPr>
            <w:pStyle w:val="TOC1"/>
            <w:rPr>
              <w:rFonts w:asciiTheme="minorHAnsi" w:eastAsiaTheme="minorEastAsia" w:hAnsiTheme="minorHAnsi" w:cstheme="minorBidi"/>
              <w:sz w:val="22"/>
              <w:szCs w:val="22"/>
            </w:rPr>
          </w:pPr>
          <w:hyperlink w:anchor="_Toc153194156" w:history="1">
            <w:r w:rsidR="00E77892" w:rsidRPr="00697B75">
              <w:rPr>
                <w:rStyle w:val="Hyperlink"/>
                <w:b/>
                <w:bCs/>
                <w:u w:color="0000FF"/>
              </w:rPr>
              <w:t xml:space="preserve">9 </w:t>
            </w:r>
            <w:r w:rsidR="00E77892">
              <w:rPr>
                <w:rFonts w:asciiTheme="minorHAnsi" w:eastAsiaTheme="minorEastAsia" w:hAnsiTheme="minorHAnsi" w:cstheme="minorBidi"/>
                <w:sz w:val="22"/>
                <w:szCs w:val="22"/>
              </w:rPr>
              <w:tab/>
            </w:r>
            <w:r w:rsidR="00E77892" w:rsidRPr="00697B75">
              <w:rPr>
                <w:rStyle w:val="Hyperlink"/>
                <w:b/>
                <w:bCs/>
                <w:u w:color="0000FF"/>
              </w:rPr>
              <w:t>Financial Matters</w:t>
            </w:r>
            <w:r w:rsidR="00E77892">
              <w:rPr>
                <w:webHidden/>
              </w:rPr>
              <w:tab/>
            </w:r>
            <w:r w:rsidR="00E77892">
              <w:rPr>
                <w:webHidden/>
              </w:rPr>
              <w:fldChar w:fldCharType="begin"/>
            </w:r>
            <w:r w:rsidR="00E77892">
              <w:rPr>
                <w:webHidden/>
              </w:rPr>
              <w:instrText xml:space="preserve"> PAGEREF _Toc153194156 \h </w:instrText>
            </w:r>
            <w:r w:rsidR="00E77892">
              <w:rPr>
                <w:webHidden/>
              </w:rPr>
            </w:r>
            <w:r w:rsidR="00E77892">
              <w:rPr>
                <w:webHidden/>
              </w:rPr>
              <w:fldChar w:fldCharType="separate"/>
            </w:r>
            <w:r w:rsidR="00E77892">
              <w:rPr>
                <w:webHidden/>
              </w:rPr>
              <w:t>23</w:t>
            </w:r>
            <w:r w:rsidR="00E77892">
              <w:rPr>
                <w:webHidden/>
              </w:rPr>
              <w:fldChar w:fldCharType="end"/>
            </w:r>
          </w:hyperlink>
        </w:p>
        <w:p w14:paraId="59A7A5B9" w14:textId="514432B9" w:rsidR="00E77892" w:rsidRDefault="00E72C80">
          <w:pPr>
            <w:pStyle w:val="TOC2"/>
            <w:rPr>
              <w:rFonts w:asciiTheme="minorHAnsi" w:eastAsiaTheme="minorEastAsia" w:hAnsiTheme="minorHAnsi" w:cstheme="minorBidi"/>
              <w:sz w:val="22"/>
              <w:szCs w:val="22"/>
            </w:rPr>
          </w:pPr>
          <w:hyperlink w:anchor="_Toc153194157" w:history="1">
            <w:r w:rsidR="00E77892" w:rsidRPr="00697B75">
              <w:rPr>
                <w:rStyle w:val="Hyperlink"/>
              </w:rPr>
              <w:t>9.1</w:t>
            </w:r>
            <w:r w:rsidR="00E77892">
              <w:rPr>
                <w:rFonts w:asciiTheme="minorHAnsi" w:eastAsiaTheme="minorEastAsia" w:hAnsiTheme="minorHAnsi" w:cstheme="minorBidi"/>
                <w:sz w:val="22"/>
                <w:szCs w:val="22"/>
              </w:rPr>
              <w:tab/>
            </w:r>
            <w:r w:rsidR="00E77892">
              <w:rPr>
                <w:rFonts w:asciiTheme="minorHAnsi" w:eastAsiaTheme="minorEastAsia" w:hAnsiTheme="minorHAnsi" w:cstheme="minorBidi"/>
                <w:sz w:val="22"/>
                <w:szCs w:val="22"/>
              </w:rPr>
              <w:tab/>
            </w:r>
            <w:r w:rsidR="00E77892" w:rsidRPr="00697B75">
              <w:rPr>
                <w:rStyle w:val="Hyperlink"/>
              </w:rPr>
              <w:t>Expenses</w:t>
            </w:r>
            <w:r w:rsidR="00E77892">
              <w:rPr>
                <w:webHidden/>
              </w:rPr>
              <w:tab/>
            </w:r>
            <w:r w:rsidR="00E77892">
              <w:rPr>
                <w:webHidden/>
              </w:rPr>
              <w:fldChar w:fldCharType="begin"/>
            </w:r>
            <w:r w:rsidR="00E77892">
              <w:rPr>
                <w:webHidden/>
              </w:rPr>
              <w:instrText xml:space="preserve"> PAGEREF _Toc153194157 \h </w:instrText>
            </w:r>
            <w:r w:rsidR="00E77892">
              <w:rPr>
                <w:webHidden/>
              </w:rPr>
            </w:r>
            <w:r w:rsidR="00E77892">
              <w:rPr>
                <w:webHidden/>
              </w:rPr>
              <w:fldChar w:fldCharType="separate"/>
            </w:r>
            <w:r w:rsidR="00E77892">
              <w:rPr>
                <w:webHidden/>
              </w:rPr>
              <w:t>23</w:t>
            </w:r>
            <w:r w:rsidR="00E77892">
              <w:rPr>
                <w:webHidden/>
              </w:rPr>
              <w:fldChar w:fldCharType="end"/>
            </w:r>
          </w:hyperlink>
        </w:p>
        <w:p w14:paraId="0F8D986E" w14:textId="77777777" w:rsidR="00E77892" w:rsidRDefault="00E72C80">
          <w:pPr>
            <w:pStyle w:val="TOC2"/>
            <w:rPr>
              <w:rFonts w:asciiTheme="minorHAnsi" w:eastAsiaTheme="minorEastAsia" w:hAnsiTheme="minorHAnsi" w:cstheme="minorBidi"/>
              <w:sz w:val="22"/>
              <w:szCs w:val="22"/>
            </w:rPr>
          </w:pPr>
          <w:hyperlink w:anchor="_Toc153194158" w:history="1">
            <w:r w:rsidR="00E77892" w:rsidRPr="00697B75">
              <w:rPr>
                <w:rStyle w:val="Hyperlink"/>
              </w:rPr>
              <w:t xml:space="preserve">9.2 </w:t>
            </w:r>
            <w:r w:rsidR="00E77892">
              <w:rPr>
                <w:rFonts w:asciiTheme="minorHAnsi" w:eastAsiaTheme="minorEastAsia" w:hAnsiTheme="minorHAnsi" w:cstheme="minorBidi"/>
                <w:sz w:val="22"/>
                <w:szCs w:val="22"/>
              </w:rPr>
              <w:tab/>
            </w:r>
            <w:r w:rsidR="00E77892" w:rsidRPr="00697B75">
              <w:rPr>
                <w:rStyle w:val="Hyperlink"/>
              </w:rPr>
              <w:t>Financial Aid</w:t>
            </w:r>
            <w:r w:rsidR="00E77892">
              <w:rPr>
                <w:webHidden/>
              </w:rPr>
              <w:tab/>
            </w:r>
            <w:r w:rsidR="00E77892">
              <w:rPr>
                <w:webHidden/>
              </w:rPr>
              <w:fldChar w:fldCharType="begin"/>
            </w:r>
            <w:r w:rsidR="00E77892">
              <w:rPr>
                <w:webHidden/>
              </w:rPr>
              <w:instrText xml:space="preserve"> PAGEREF _Toc153194158 \h </w:instrText>
            </w:r>
            <w:r w:rsidR="00E77892">
              <w:rPr>
                <w:webHidden/>
              </w:rPr>
            </w:r>
            <w:r w:rsidR="00E77892">
              <w:rPr>
                <w:webHidden/>
              </w:rPr>
              <w:fldChar w:fldCharType="separate"/>
            </w:r>
            <w:r w:rsidR="00E77892">
              <w:rPr>
                <w:webHidden/>
              </w:rPr>
              <w:t>24</w:t>
            </w:r>
            <w:r w:rsidR="00E77892">
              <w:rPr>
                <w:webHidden/>
              </w:rPr>
              <w:fldChar w:fldCharType="end"/>
            </w:r>
          </w:hyperlink>
        </w:p>
        <w:p w14:paraId="461D6EDB" w14:textId="77777777" w:rsidR="00E77892" w:rsidRDefault="00E72C80">
          <w:pPr>
            <w:pStyle w:val="TOC3"/>
            <w:rPr>
              <w:rFonts w:asciiTheme="minorHAnsi" w:eastAsiaTheme="minorEastAsia" w:hAnsiTheme="minorHAnsi" w:cstheme="minorBidi"/>
              <w:sz w:val="22"/>
              <w:szCs w:val="22"/>
            </w:rPr>
          </w:pPr>
          <w:hyperlink w:anchor="_Toc153194159" w:history="1">
            <w:r w:rsidR="00E77892" w:rsidRPr="00697B75">
              <w:rPr>
                <w:rStyle w:val="Hyperlink"/>
              </w:rPr>
              <w:t>9.2.1</w:t>
            </w:r>
            <w:r w:rsidR="00E77892">
              <w:rPr>
                <w:rFonts w:asciiTheme="minorHAnsi" w:eastAsiaTheme="minorEastAsia" w:hAnsiTheme="minorHAnsi" w:cstheme="minorBidi"/>
                <w:sz w:val="22"/>
                <w:szCs w:val="22"/>
              </w:rPr>
              <w:tab/>
            </w:r>
            <w:r w:rsidR="00E77892" w:rsidRPr="00697B75">
              <w:rPr>
                <w:rStyle w:val="Hyperlink"/>
              </w:rPr>
              <w:t>Graduate Teaching Assistantships</w:t>
            </w:r>
            <w:r w:rsidR="00E77892">
              <w:rPr>
                <w:webHidden/>
              </w:rPr>
              <w:tab/>
            </w:r>
            <w:r w:rsidR="00E77892">
              <w:rPr>
                <w:webHidden/>
              </w:rPr>
              <w:fldChar w:fldCharType="begin"/>
            </w:r>
            <w:r w:rsidR="00E77892">
              <w:rPr>
                <w:webHidden/>
              </w:rPr>
              <w:instrText xml:space="preserve"> PAGEREF _Toc153194159 \h </w:instrText>
            </w:r>
            <w:r w:rsidR="00E77892">
              <w:rPr>
                <w:webHidden/>
              </w:rPr>
            </w:r>
            <w:r w:rsidR="00E77892">
              <w:rPr>
                <w:webHidden/>
              </w:rPr>
              <w:fldChar w:fldCharType="separate"/>
            </w:r>
            <w:r w:rsidR="00E77892">
              <w:rPr>
                <w:webHidden/>
              </w:rPr>
              <w:t>24</w:t>
            </w:r>
            <w:r w:rsidR="00E77892">
              <w:rPr>
                <w:webHidden/>
              </w:rPr>
              <w:fldChar w:fldCharType="end"/>
            </w:r>
          </w:hyperlink>
        </w:p>
        <w:p w14:paraId="7232988E" w14:textId="77777777" w:rsidR="00E77892" w:rsidRDefault="00E72C80">
          <w:pPr>
            <w:pStyle w:val="TOC3"/>
            <w:rPr>
              <w:rFonts w:asciiTheme="minorHAnsi" w:eastAsiaTheme="minorEastAsia" w:hAnsiTheme="minorHAnsi" w:cstheme="minorBidi"/>
              <w:sz w:val="22"/>
              <w:szCs w:val="22"/>
            </w:rPr>
          </w:pPr>
          <w:hyperlink w:anchor="_Toc153194160" w:history="1">
            <w:r w:rsidR="00E77892" w:rsidRPr="00697B75">
              <w:rPr>
                <w:rStyle w:val="Hyperlink"/>
                <w:u w:color="0000FF"/>
              </w:rPr>
              <w:t>9.2.2</w:t>
            </w:r>
            <w:r w:rsidR="00E77892">
              <w:rPr>
                <w:rFonts w:asciiTheme="minorHAnsi" w:eastAsiaTheme="minorEastAsia" w:hAnsiTheme="minorHAnsi" w:cstheme="minorBidi"/>
                <w:sz w:val="22"/>
                <w:szCs w:val="22"/>
              </w:rPr>
              <w:tab/>
            </w:r>
            <w:r w:rsidR="00E77892" w:rsidRPr="00697B75">
              <w:rPr>
                <w:rStyle w:val="Hyperlink"/>
                <w:u w:color="0000FF"/>
              </w:rPr>
              <w:t>Doctoral Recruitment Fellowships</w:t>
            </w:r>
            <w:r w:rsidR="00E77892">
              <w:rPr>
                <w:webHidden/>
              </w:rPr>
              <w:tab/>
            </w:r>
            <w:r w:rsidR="00E77892">
              <w:rPr>
                <w:webHidden/>
              </w:rPr>
              <w:fldChar w:fldCharType="begin"/>
            </w:r>
            <w:r w:rsidR="00E77892">
              <w:rPr>
                <w:webHidden/>
              </w:rPr>
              <w:instrText xml:space="preserve"> PAGEREF _Toc153194160 \h </w:instrText>
            </w:r>
            <w:r w:rsidR="00E77892">
              <w:rPr>
                <w:webHidden/>
              </w:rPr>
            </w:r>
            <w:r w:rsidR="00E77892">
              <w:rPr>
                <w:webHidden/>
              </w:rPr>
              <w:fldChar w:fldCharType="separate"/>
            </w:r>
            <w:r w:rsidR="00E77892">
              <w:rPr>
                <w:webHidden/>
              </w:rPr>
              <w:t>25</w:t>
            </w:r>
            <w:r w:rsidR="00E77892">
              <w:rPr>
                <w:webHidden/>
              </w:rPr>
              <w:fldChar w:fldCharType="end"/>
            </w:r>
          </w:hyperlink>
        </w:p>
        <w:p w14:paraId="1A1366FD" w14:textId="77777777" w:rsidR="00E77892" w:rsidRDefault="00E72C80">
          <w:pPr>
            <w:pStyle w:val="TOC3"/>
            <w:rPr>
              <w:rFonts w:asciiTheme="minorHAnsi" w:eastAsiaTheme="minorEastAsia" w:hAnsiTheme="minorHAnsi" w:cstheme="minorBidi"/>
              <w:sz w:val="22"/>
              <w:szCs w:val="22"/>
            </w:rPr>
          </w:pPr>
          <w:hyperlink w:anchor="_Toc153194161" w:history="1">
            <w:r w:rsidR="00E77892" w:rsidRPr="00697B75">
              <w:rPr>
                <w:rStyle w:val="Hyperlink"/>
                <w:u w:color="0000FF"/>
              </w:rPr>
              <w:t>9.2.3</w:t>
            </w:r>
            <w:r w:rsidR="00E77892">
              <w:rPr>
                <w:rFonts w:asciiTheme="minorHAnsi" w:eastAsiaTheme="minorEastAsia" w:hAnsiTheme="minorHAnsi" w:cstheme="minorBidi"/>
                <w:sz w:val="22"/>
                <w:szCs w:val="22"/>
              </w:rPr>
              <w:tab/>
            </w:r>
            <w:r w:rsidR="00E77892" w:rsidRPr="00697B75">
              <w:rPr>
                <w:rStyle w:val="Hyperlink"/>
                <w:u w:color="0000FF"/>
              </w:rPr>
              <w:t>Fellowships for Continuing M.A. Students</w:t>
            </w:r>
            <w:r w:rsidR="00E77892">
              <w:rPr>
                <w:webHidden/>
              </w:rPr>
              <w:tab/>
            </w:r>
            <w:r w:rsidR="00E77892">
              <w:rPr>
                <w:webHidden/>
              </w:rPr>
              <w:fldChar w:fldCharType="begin"/>
            </w:r>
            <w:r w:rsidR="00E77892">
              <w:rPr>
                <w:webHidden/>
              </w:rPr>
              <w:instrText xml:space="preserve"> PAGEREF _Toc153194161 \h </w:instrText>
            </w:r>
            <w:r w:rsidR="00E77892">
              <w:rPr>
                <w:webHidden/>
              </w:rPr>
            </w:r>
            <w:r w:rsidR="00E77892">
              <w:rPr>
                <w:webHidden/>
              </w:rPr>
              <w:fldChar w:fldCharType="separate"/>
            </w:r>
            <w:r w:rsidR="00E77892">
              <w:rPr>
                <w:webHidden/>
              </w:rPr>
              <w:t>26</w:t>
            </w:r>
            <w:r w:rsidR="00E77892">
              <w:rPr>
                <w:webHidden/>
              </w:rPr>
              <w:fldChar w:fldCharType="end"/>
            </w:r>
          </w:hyperlink>
        </w:p>
        <w:p w14:paraId="7562C4DC" w14:textId="77777777" w:rsidR="00E77892" w:rsidRDefault="00E72C80">
          <w:pPr>
            <w:pStyle w:val="TOC3"/>
            <w:rPr>
              <w:rFonts w:asciiTheme="minorHAnsi" w:eastAsiaTheme="minorEastAsia" w:hAnsiTheme="minorHAnsi" w:cstheme="minorBidi"/>
              <w:sz w:val="22"/>
              <w:szCs w:val="22"/>
            </w:rPr>
          </w:pPr>
          <w:hyperlink w:anchor="_Toc153194162" w:history="1">
            <w:r w:rsidR="00E77892" w:rsidRPr="00697B75">
              <w:rPr>
                <w:rStyle w:val="Hyperlink"/>
                <w:u w:color="0000FF"/>
              </w:rPr>
              <w:t>9.2.4</w:t>
            </w:r>
            <w:r w:rsidR="00E77892">
              <w:rPr>
                <w:rFonts w:asciiTheme="minorHAnsi" w:eastAsiaTheme="minorEastAsia" w:hAnsiTheme="minorHAnsi" w:cstheme="minorBidi"/>
                <w:sz w:val="22"/>
                <w:szCs w:val="22"/>
              </w:rPr>
              <w:tab/>
            </w:r>
            <w:r w:rsidR="00E77892" w:rsidRPr="00697B75">
              <w:rPr>
                <w:rStyle w:val="Hyperlink"/>
                <w:u w:color="0000FF"/>
              </w:rPr>
              <w:t>Fellowships for Continuing Ph.D. Students</w:t>
            </w:r>
            <w:r w:rsidR="00E77892">
              <w:rPr>
                <w:webHidden/>
              </w:rPr>
              <w:tab/>
            </w:r>
            <w:r w:rsidR="00E77892">
              <w:rPr>
                <w:webHidden/>
              </w:rPr>
              <w:fldChar w:fldCharType="begin"/>
            </w:r>
            <w:r w:rsidR="00E77892">
              <w:rPr>
                <w:webHidden/>
              </w:rPr>
              <w:instrText xml:space="preserve"> PAGEREF _Toc153194162 \h </w:instrText>
            </w:r>
            <w:r w:rsidR="00E77892">
              <w:rPr>
                <w:webHidden/>
              </w:rPr>
            </w:r>
            <w:r w:rsidR="00E77892">
              <w:rPr>
                <w:webHidden/>
              </w:rPr>
              <w:fldChar w:fldCharType="separate"/>
            </w:r>
            <w:r w:rsidR="00E77892">
              <w:rPr>
                <w:webHidden/>
              </w:rPr>
              <w:t>26</w:t>
            </w:r>
            <w:r w:rsidR="00E77892">
              <w:rPr>
                <w:webHidden/>
              </w:rPr>
              <w:fldChar w:fldCharType="end"/>
            </w:r>
          </w:hyperlink>
        </w:p>
        <w:p w14:paraId="69271AAA" w14:textId="77777777" w:rsidR="00E77892" w:rsidRDefault="00E72C80">
          <w:pPr>
            <w:pStyle w:val="TOC2"/>
            <w:rPr>
              <w:rFonts w:asciiTheme="minorHAnsi" w:eastAsiaTheme="minorEastAsia" w:hAnsiTheme="minorHAnsi" w:cstheme="minorBidi"/>
              <w:sz w:val="22"/>
              <w:szCs w:val="22"/>
            </w:rPr>
          </w:pPr>
          <w:hyperlink w:anchor="_Toc153194163" w:history="1">
            <w:r w:rsidR="00E77892" w:rsidRPr="00697B75">
              <w:rPr>
                <w:rStyle w:val="Hyperlink"/>
                <w:u w:color="0000FF"/>
              </w:rPr>
              <w:t>9.2.4.1</w:t>
            </w:r>
            <w:r w:rsidR="00E77892">
              <w:rPr>
                <w:rFonts w:asciiTheme="minorHAnsi" w:eastAsiaTheme="minorEastAsia" w:hAnsiTheme="minorHAnsi" w:cstheme="minorBidi"/>
                <w:sz w:val="22"/>
                <w:szCs w:val="22"/>
              </w:rPr>
              <w:tab/>
            </w:r>
            <w:r w:rsidR="00E77892" w:rsidRPr="00697B75">
              <w:rPr>
                <w:rStyle w:val="Hyperlink"/>
                <w:u w:color="0000FF"/>
              </w:rPr>
              <w:t>Dissertation Fellowships: English Department</w:t>
            </w:r>
            <w:r w:rsidR="00E77892">
              <w:rPr>
                <w:webHidden/>
              </w:rPr>
              <w:tab/>
            </w:r>
            <w:r w:rsidR="00E77892">
              <w:rPr>
                <w:webHidden/>
              </w:rPr>
              <w:fldChar w:fldCharType="begin"/>
            </w:r>
            <w:r w:rsidR="00E77892">
              <w:rPr>
                <w:webHidden/>
              </w:rPr>
              <w:instrText xml:space="preserve"> PAGEREF _Toc153194163 \h </w:instrText>
            </w:r>
            <w:r w:rsidR="00E77892">
              <w:rPr>
                <w:webHidden/>
              </w:rPr>
            </w:r>
            <w:r w:rsidR="00E77892">
              <w:rPr>
                <w:webHidden/>
              </w:rPr>
              <w:fldChar w:fldCharType="separate"/>
            </w:r>
            <w:r w:rsidR="00E77892">
              <w:rPr>
                <w:webHidden/>
              </w:rPr>
              <w:t>26</w:t>
            </w:r>
            <w:r w:rsidR="00E77892">
              <w:rPr>
                <w:webHidden/>
              </w:rPr>
              <w:fldChar w:fldCharType="end"/>
            </w:r>
          </w:hyperlink>
        </w:p>
        <w:p w14:paraId="1C36D795" w14:textId="77777777" w:rsidR="00E77892" w:rsidRDefault="00E72C80">
          <w:pPr>
            <w:pStyle w:val="TOC2"/>
            <w:rPr>
              <w:rFonts w:asciiTheme="minorHAnsi" w:eastAsiaTheme="minorEastAsia" w:hAnsiTheme="minorHAnsi" w:cstheme="minorBidi"/>
              <w:sz w:val="22"/>
              <w:szCs w:val="22"/>
            </w:rPr>
          </w:pPr>
          <w:hyperlink w:anchor="_Toc153194164" w:history="1">
            <w:r w:rsidR="00E77892" w:rsidRPr="00697B75">
              <w:rPr>
                <w:rStyle w:val="Hyperlink"/>
                <w:u w:color="0000FF"/>
              </w:rPr>
              <w:t>9.2.4.2  Dissertation Fellowships: University</w:t>
            </w:r>
            <w:r w:rsidR="00E77892">
              <w:rPr>
                <w:webHidden/>
              </w:rPr>
              <w:tab/>
            </w:r>
            <w:r w:rsidR="00E77892">
              <w:rPr>
                <w:webHidden/>
              </w:rPr>
              <w:fldChar w:fldCharType="begin"/>
            </w:r>
            <w:r w:rsidR="00E77892">
              <w:rPr>
                <w:webHidden/>
              </w:rPr>
              <w:instrText xml:space="preserve"> PAGEREF _Toc153194164 \h </w:instrText>
            </w:r>
            <w:r w:rsidR="00E77892">
              <w:rPr>
                <w:webHidden/>
              </w:rPr>
            </w:r>
            <w:r w:rsidR="00E77892">
              <w:rPr>
                <w:webHidden/>
              </w:rPr>
              <w:fldChar w:fldCharType="separate"/>
            </w:r>
            <w:r w:rsidR="00E77892">
              <w:rPr>
                <w:webHidden/>
              </w:rPr>
              <w:t>27</w:t>
            </w:r>
            <w:r w:rsidR="00E77892">
              <w:rPr>
                <w:webHidden/>
              </w:rPr>
              <w:fldChar w:fldCharType="end"/>
            </w:r>
          </w:hyperlink>
        </w:p>
        <w:p w14:paraId="7EF93136" w14:textId="77777777" w:rsidR="00E77892" w:rsidRDefault="00E72C80">
          <w:pPr>
            <w:pStyle w:val="TOC2"/>
            <w:rPr>
              <w:rFonts w:asciiTheme="minorHAnsi" w:eastAsiaTheme="minorEastAsia" w:hAnsiTheme="minorHAnsi" w:cstheme="minorBidi"/>
              <w:sz w:val="22"/>
              <w:szCs w:val="22"/>
            </w:rPr>
          </w:pPr>
          <w:hyperlink w:anchor="_Toc153194165" w:history="1">
            <w:r w:rsidR="00E77892" w:rsidRPr="00697B75">
              <w:rPr>
                <w:rStyle w:val="Hyperlink"/>
                <w:u w:color="0000FF"/>
              </w:rPr>
              <w:t>9.2.4.3</w:t>
            </w:r>
            <w:r w:rsidR="00E77892">
              <w:rPr>
                <w:rFonts w:asciiTheme="minorHAnsi" w:eastAsiaTheme="minorEastAsia" w:hAnsiTheme="minorHAnsi" w:cstheme="minorBidi"/>
                <w:sz w:val="22"/>
                <w:szCs w:val="22"/>
              </w:rPr>
              <w:tab/>
            </w:r>
            <w:r w:rsidR="00E77892" w:rsidRPr="00697B75">
              <w:rPr>
                <w:rStyle w:val="Hyperlink"/>
                <w:u w:color="0000FF"/>
              </w:rPr>
              <w:t>Summer Fellowships</w:t>
            </w:r>
            <w:r w:rsidR="00E77892">
              <w:rPr>
                <w:webHidden/>
              </w:rPr>
              <w:tab/>
            </w:r>
            <w:r w:rsidR="00E77892">
              <w:rPr>
                <w:webHidden/>
              </w:rPr>
              <w:fldChar w:fldCharType="begin"/>
            </w:r>
            <w:r w:rsidR="00E77892">
              <w:rPr>
                <w:webHidden/>
              </w:rPr>
              <w:instrText xml:space="preserve"> PAGEREF _Toc153194165 \h </w:instrText>
            </w:r>
            <w:r w:rsidR="00E77892">
              <w:rPr>
                <w:webHidden/>
              </w:rPr>
            </w:r>
            <w:r w:rsidR="00E77892">
              <w:rPr>
                <w:webHidden/>
              </w:rPr>
              <w:fldChar w:fldCharType="separate"/>
            </w:r>
            <w:r w:rsidR="00E77892">
              <w:rPr>
                <w:webHidden/>
              </w:rPr>
              <w:t>27</w:t>
            </w:r>
            <w:r w:rsidR="00E77892">
              <w:rPr>
                <w:webHidden/>
              </w:rPr>
              <w:fldChar w:fldCharType="end"/>
            </w:r>
          </w:hyperlink>
        </w:p>
        <w:p w14:paraId="38E1ECC3" w14:textId="77777777" w:rsidR="00E77892" w:rsidRDefault="00E72C80">
          <w:pPr>
            <w:pStyle w:val="TOC2"/>
            <w:rPr>
              <w:rFonts w:asciiTheme="minorHAnsi" w:eastAsiaTheme="minorEastAsia" w:hAnsiTheme="minorHAnsi" w:cstheme="minorBidi"/>
              <w:sz w:val="22"/>
              <w:szCs w:val="22"/>
            </w:rPr>
          </w:pPr>
          <w:hyperlink w:anchor="_Toc153194166" w:history="1">
            <w:r w:rsidR="00E77892" w:rsidRPr="00697B75">
              <w:rPr>
                <w:rStyle w:val="Hyperlink"/>
                <w:u w:color="0000FF"/>
              </w:rPr>
              <w:t>9.2.4.4</w:t>
            </w:r>
            <w:r w:rsidR="00E77892">
              <w:rPr>
                <w:rFonts w:asciiTheme="minorHAnsi" w:eastAsiaTheme="minorEastAsia" w:hAnsiTheme="minorHAnsi" w:cstheme="minorBidi"/>
                <w:sz w:val="22"/>
                <w:szCs w:val="22"/>
              </w:rPr>
              <w:tab/>
            </w:r>
            <w:r w:rsidR="00E77892" w:rsidRPr="00697B75">
              <w:rPr>
                <w:rStyle w:val="Hyperlink"/>
                <w:u w:color="0000FF"/>
              </w:rPr>
              <w:t>OGEL Summer Humanities Internships</w:t>
            </w:r>
            <w:r w:rsidR="00E77892">
              <w:rPr>
                <w:webHidden/>
              </w:rPr>
              <w:tab/>
            </w:r>
            <w:r w:rsidR="00E77892">
              <w:rPr>
                <w:webHidden/>
              </w:rPr>
              <w:fldChar w:fldCharType="begin"/>
            </w:r>
            <w:r w:rsidR="00E77892">
              <w:rPr>
                <w:webHidden/>
              </w:rPr>
              <w:instrText xml:space="preserve"> PAGEREF _Toc153194166 \h </w:instrText>
            </w:r>
            <w:r w:rsidR="00E77892">
              <w:rPr>
                <w:webHidden/>
              </w:rPr>
            </w:r>
            <w:r w:rsidR="00E77892">
              <w:rPr>
                <w:webHidden/>
              </w:rPr>
              <w:fldChar w:fldCharType="separate"/>
            </w:r>
            <w:r w:rsidR="00E77892">
              <w:rPr>
                <w:webHidden/>
              </w:rPr>
              <w:t>28</w:t>
            </w:r>
            <w:r w:rsidR="00E77892">
              <w:rPr>
                <w:webHidden/>
              </w:rPr>
              <w:fldChar w:fldCharType="end"/>
            </w:r>
          </w:hyperlink>
        </w:p>
        <w:p w14:paraId="4E44D054" w14:textId="77777777" w:rsidR="00E77892" w:rsidRDefault="00E72C80">
          <w:pPr>
            <w:pStyle w:val="TOC3"/>
            <w:rPr>
              <w:rFonts w:asciiTheme="minorHAnsi" w:eastAsiaTheme="minorEastAsia" w:hAnsiTheme="minorHAnsi" w:cstheme="minorBidi"/>
              <w:sz w:val="22"/>
              <w:szCs w:val="22"/>
            </w:rPr>
          </w:pPr>
          <w:hyperlink w:anchor="_Toc153194167" w:history="1">
            <w:r w:rsidR="00E77892" w:rsidRPr="00697B75">
              <w:rPr>
                <w:rStyle w:val="Hyperlink"/>
                <w:u w:color="0000FF"/>
              </w:rPr>
              <w:t>9.2.5</w:t>
            </w:r>
            <w:r w:rsidR="00E77892">
              <w:rPr>
                <w:rFonts w:asciiTheme="minorHAnsi" w:eastAsiaTheme="minorEastAsia" w:hAnsiTheme="minorHAnsi" w:cstheme="minorBidi"/>
                <w:sz w:val="22"/>
                <w:szCs w:val="22"/>
              </w:rPr>
              <w:tab/>
            </w:r>
            <w:r w:rsidR="00E77892" w:rsidRPr="00697B75">
              <w:rPr>
                <w:rStyle w:val="Hyperlink"/>
                <w:u w:color="0000FF"/>
              </w:rPr>
              <w:t>Graduate Assistantships and Research Assistantships</w:t>
            </w:r>
            <w:r w:rsidR="00E77892">
              <w:rPr>
                <w:webHidden/>
              </w:rPr>
              <w:tab/>
            </w:r>
            <w:r w:rsidR="00E77892">
              <w:rPr>
                <w:webHidden/>
              </w:rPr>
              <w:fldChar w:fldCharType="begin"/>
            </w:r>
            <w:r w:rsidR="00E77892">
              <w:rPr>
                <w:webHidden/>
              </w:rPr>
              <w:instrText xml:space="preserve"> PAGEREF _Toc153194167 \h </w:instrText>
            </w:r>
            <w:r w:rsidR="00E77892">
              <w:rPr>
                <w:webHidden/>
              </w:rPr>
            </w:r>
            <w:r w:rsidR="00E77892">
              <w:rPr>
                <w:webHidden/>
              </w:rPr>
              <w:fldChar w:fldCharType="separate"/>
            </w:r>
            <w:r w:rsidR="00E77892">
              <w:rPr>
                <w:webHidden/>
              </w:rPr>
              <w:t>28</w:t>
            </w:r>
            <w:r w:rsidR="00E77892">
              <w:rPr>
                <w:webHidden/>
              </w:rPr>
              <w:fldChar w:fldCharType="end"/>
            </w:r>
          </w:hyperlink>
        </w:p>
        <w:p w14:paraId="40F8F80A" w14:textId="77777777" w:rsidR="00E77892" w:rsidRDefault="00E72C80">
          <w:pPr>
            <w:pStyle w:val="TOC3"/>
            <w:rPr>
              <w:rFonts w:asciiTheme="minorHAnsi" w:eastAsiaTheme="minorEastAsia" w:hAnsiTheme="minorHAnsi" w:cstheme="minorBidi"/>
              <w:sz w:val="22"/>
              <w:szCs w:val="22"/>
            </w:rPr>
          </w:pPr>
          <w:hyperlink w:anchor="_Toc153194168" w:history="1">
            <w:r w:rsidR="00E77892" w:rsidRPr="00697B75">
              <w:rPr>
                <w:rStyle w:val="Hyperlink"/>
                <w:u w:color="0000FF"/>
              </w:rPr>
              <w:t xml:space="preserve">9.2.6 </w:t>
            </w:r>
            <w:r w:rsidR="00E77892">
              <w:rPr>
                <w:rFonts w:asciiTheme="minorHAnsi" w:eastAsiaTheme="minorEastAsia" w:hAnsiTheme="minorHAnsi" w:cstheme="minorBidi"/>
                <w:sz w:val="22"/>
                <w:szCs w:val="22"/>
              </w:rPr>
              <w:tab/>
            </w:r>
            <w:r w:rsidR="00E77892" w:rsidRPr="00697B75">
              <w:rPr>
                <w:rStyle w:val="Hyperlink"/>
                <w:u w:color="0000FF"/>
              </w:rPr>
              <w:t>Support for Travel</w:t>
            </w:r>
            <w:r w:rsidR="00E77892">
              <w:rPr>
                <w:webHidden/>
              </w:rPr>
              <w:tab/>
            </w:r>
            <w:r w:rsidR="00E77892">
              <w:rPr>
                <w:webHidden/>
              </w:rPr>
              <w:fldChar w:fldCharType="begin"/>
            </w:r>
            <w:r w:rsidR="00E77892">
              <w:rPr>
                <w:webHidden/>
              </w:rPr>
              <w:instrText xml:space="preserve"> PAGEREF _Toc153194168 \h </w:instrText>
            </w:r>
            <w:r w:rsidR="00E77892">
              <w:rPr>
                <w:webHidden/>
              </w:rPr>
            </w:r>
            <w:r w:rsidR="00E77892">
              <w:rPr>
                <w:webHidden/>
              </w:rPr>
              <w:fldChar w:fldCharType="separate"/>
            </w:r>
            <w:r w:rsidR="00E77892">
              <w:rPr>
                <w:webHidden/>
              </w:rPr>
              <w:t>29</w:t>
            </w:r>
            <w:r w:rsidR="00E77892">
              <w:rPr>
                <w:webHidden/>
              </w:rPr>
              <w:fldChar w:fldCharType="end"/>
            </w:r>
          </w:hyperlink>
        </w:p>
        <w:p w14:paraId="2A506316" w14:textId="77777777" w:rsidR="00E77892" w:rsidRDefault="00E72C80">
          <w:pPr>
            <w:pStyle w:val="TOC3"/>
            <w:rPr>
              <w:rFonts w:asciiTheme="minorHAnsi" w:eastAsiaTheme="minorEastAsia" w:hAnsiTheme="minorHAnsi" w:cstheme="minorBidi"/>
              <w:sz w:val="22"/>
              <w:szCs w:val="22"/>
            </w:rPr>
          </w:pPr>
          <w:hyperlink w:anchor="_Toc153194169" w:history="1">
            <w:r w:rsidR="00E77892" w:rsidRPr="00697B75">
              <w:rPr>
                <w:rStyle w:val="Hyperlink"/>
                <w:u w:color="0000FF"/>
              </w:rPr>
              <w:t>9.2.7</w:t>
            </w:r>
            <w:r w:rsidR="00E77892">
              <w:rPr>
                <w:rFonts w:asciiTheme="minorHAnsi" w:eastAsiaTheme="minorEastAsia" w:hAnsiTheme="minorHAnsi" w:cstheme="minorBidi"/>
                <w:sz w:val="22"/>
                <w:szCs w:val="22"/>
              </w:rPr>
              <w:tab/>
            </w:r>
            <w:r w:rsidR="00E77892" w:rsidRPr="00697B75">
              <w:rPr>
                <w:rStyle w:val="Hyperlink"/>
                <w:u w:color="0000FF"/>
              </w:rPr>
              <w:t>Other Employment</w:t>
            </w:r>
            <w:r w:rsidR="00E77892">
              <w:rPr>
                <w:webHidden/>
              </w:rPr>
              <w:tab/>
            </w:r>
            <w:r w:rsidR="00E77892">
              <w:rPr>
                <w:webHidden/>
              </w:rPr>
              <w:fldChar w:fldCharType="begin"/>
            </w:r>
            <w:r w:rsidR="00E77892">
              <w:rPr>
                <w:webHidden/>
              </w:rPr>
              <w:instrText xml:space="preserve"> PAGEREF _Toc153194169 \h </w:instrText>
            </w:r>
            <w:r w:rsidR="00E77892">
              <w:rPr>
                <w:webHidden/>
              </w:rPr>
            </w:r>
            <w:r w:rsidR="00E77892">
              <w:rPr>
                <w:webHidden/>
              </w:rPr>
              <w:fldChar w:fldCharType="separate"/>
            </w:r>
            <w:r w:rsidR="00E77892">
              <w:rPr>
                <w:webHidden/>
              </w:rPr>
              <w:t>29</w:t>
            </w:r>
            <w:r w:rsidR="00E77892">
              <w:rPr>
                <w:webHidden/>
              </w:rPr>
              <w:fldChar w:fldCharType="end"/>
            </w:r>
          </w:hyperlink>
        </w:p>
        <w:p w14:paraId="68F61975" w14:textId="77777777" w:rsidR="00E77892" w:rsidRDefault="00E72C80">
          <w:pPr>
            <w:pStyle w:val="TOC1"/>
            <w:rPr>
              <w:rFonts w:asciiTheme="minorHAnsi" w:eastAsiaTheme="minorEastAsia" w:hAnsiTheme="minorHAnsi" w:cstheme="minorBidi"/>
              <w:sz w:val="22"/>
              <w:szCs w:val="22"/>
            </w:rPr>
          </w:pPr>
          <w:hyperlink w:anchor="_Toc153194170" w:history="1">
            <w:r w:rsidR="00E77892" w:rsidRPr="00697B75">
              <w:rPr>
                <w:rStyle w:val="Hyperlink"/>
                <w:b/>
                <w:bCs/>
                <w:u w:color="0000FF"/>
              </w:rPr>
              <w:t>10</w:t>
            </w:r>
            <w:r w:rsidR="00E77892">
              <w:rPr>
                <w:rFonts w:asciiTheme="minorHAnsi" w:eastAsiaTheme="minorEastAsia" w:hAnsiTheme="minorHAnsi" w:cstheme="minorBidi"/>
                <w:sz w:val="22"/>
                <w:szCs w:val="22"/>
              </w:rPr>
              <w:tab/>
            </w:r>
            <w:r w:rsidR="00E77892" w:rsidRPr="00697B75">
              <w:rPr>
                <w:rStyle w:val="Hyperlink"/>
                <w:b/>
                <w:bCs/>
                <w:u w:color="0000FF"/>
              </w:rPr>
              <w:t>Student Health Care</w:t>
            </w:r>
            <w:r w:rsidR="00E77892">
              <w:rPr>
                <w:webHidden/>
              </w:rPr>
              <w:tab/>
            </w:r>
            <w:r w:rsidR="00E77892">
              <w:rPr>
                <w:webHidden/>
              </w:rPr>
              <w:fldChar w:fldCharType="begin"/>
            </w:r>
            <w:r w:rsidR="00E77892">
              <w:rPr>
                <w:webHidden/>
              </w:rPr>
              <w:instrText xml:space="preserve"> PAGEREF _Toc153194170 \h </w:instrText>
            </w:r>
            <w:r w:rsidR="00E77892">
              <w:rPr>
                <w:webHidden/>
              </w:rPr>
            </w:r>
            <w:r w:rsidR="00E77892">
              <w:rPr>
                <w:webHidden/>
              </w:rPr>
              <w:fldChar w:fldCharType="separate"/>
            </w:r>
            <w:r w:rsidR="00E77892">
              <w:rPr>
                <w:webHidden/>
              </w:rPr>
              <w:t>30</w:t>
            </w:r>
            <w:r w:rsidR="00E77892">
              <w:rPr>
                <w:webHidden/>
              </w:rPr>
              <w:fldChar w:fldCharType="end"/>
            </w:r>
          </w:hyperlink>
        </w:p>
        <w:p w14:paraId="443B8EDF" w14:textId="77777777" w:rsidR="00E77892" w:rsidRDefault="00E72C80">
          <w:pPr>
            <w:pStyle w:val="TOC1"/>
            <w:rPr>
              <w:rFonts w:asciiTheme="minorHAnsi" w:eastAsiaTheme="minorEastAsia" w:hAnsiTheme="minorHAnsi" w:cstheme="minorBidi"/>
              <w:sz w:val="22"/>
              <w:szCs w:val="22"/>
            </w:rPr>
          </w:pPr>
          <w:hyperlink w:anchor="_Toc153194171" w:history="1">
            <w:r w:rsidR="00E77892" w:rsidRPr="00697B75">
              <w:rPr>
                <w:rStyle w:val="Hyperlink"/>
                <w:b/>
                <w:bCs/>
                <w:u w:color="0000FF"/>
              </w:rPr>
              <w:t xml:space="preserve">11 </w:t>
            </w:r>
            <w:r w:rsidR="00E77892">
              <w:rPr>
                <w:rFonts w:asciiTheme="minorHAnsi" w:eastAsiaTheme="minorEastAsia" w:hAnsiTheme="minorHAnsi" w:cstheme="minorBidi"/>
                <w:sz w:val="22"/>
                <w:szCs w:val="22"/>
              </w:rPr>
              <w:tab/>
            </w:r>
            <w:r w:rsidR="00E77892" w:rsidRPr="00697B75">
              <w:rPr>
                <w:rStyle w:val="Hyperlink"/>
                <w:b/>
                <w:bCs/>
                <w:u w:color="0000FF"/>
              </w:rPr>
              <w:t>Graduate Student Activities and Opportunities</w:t>
            </w:r>
            <w:r w:rsidR="00E77892">
              <w:rPr>
                <w:webHidden/>
              </w:rPr>
              <w:tab/>
            </w:r>
            <w:r w:rsidR="00E77892">
              <w:rPr>
                <w:webHidden/>
              </w:rPr>
              <w:fldChar w:fldCharType="begin"/>
            </w:r>
            <w:r w:rsidR="00E77892">
              <w:rPr>
                <w:webHidden/>
              </w:rPr>
              <w:instrText xml:space="preserve"> PAGEREF _Toc153194171 \h </w:instrText>
            </w:r>
            <w:r w:rsidR="00E77892">
              <w:rPr>
                <w:webHidden/>
              </w:rPr>
            </w:r>
            <w:r w:rsidR="00E77892">
              <w:rPr>
                <w:webHidden/>
              </w:rPr>
              <w:fldChar w:fldCharType="separate"/>
            </w:r>
            <w:r w:rsidR="00E77892">
              <w:rPr>
                <w:webHidden/>
              </w:rPr>
              <w:t>30</w:t>
            </w:r>
            <w:r w:rsidR="00E77892">
              <w:rPr>
                <w:webHidden/>
              </w:rPr>
              <w:fldChar w:fldCharType="end"/>
            </w:r>
          </w:hyperlink>
        </w:p>
        <w:p w14:paraId="3BE4D408" w14:textId="77777777" w:rsidR="00E77892" w:rsidRDefault="00E72C80">
          <w:pPr>
            <w:pStyle w:val="TOC2"/>
            <w:rPr>
              <w:rFonts w:asciiTheme="minorHAnsi" w:eastAsiaTheme="minorEastAsia" w:hAnsiTheme="minorHAnsi" w:cstheme="minorBidi"/>
              <w:sz w:val="22"/>
              <w:szCs w:val="22"/>
            </w:rPr>
          </w:pPr>
          <w:hyperlink w:anchor="_Toc153194172" w:history="1">
            <w:r w:rsidR="00E77892" w:rsidRPr="00697B75">
              <w:rPr>
                <w:rStyle w:val="Hyperlink"/>
              </w:rPr>
              <w:t xml:space="preserve">11.1 </w:t>
            </w:r>
            <w:r w:rsidR="00E77892">
              <w:rPr>
                <w:rFonts w:asciiTheme="minorHAnsi" w:eastAsiaTheme="minorEastAsia" w:hAnsiTheme="minorHAnsi" w:cstheme="minorBidi"/>
                <w:sz w:val="22"/>
                <w:szCs w:val="22"/>
              </w:rPr>
              <w:tab/>
            </w:r>
            <w:r w:rsidR="00E77892" w:rsidRPr="00697B75">
              <w:rPr>
                <w:rStyle w:val="Hyperlink"/>
              </w:rPr>
              <w:t>English Graduate Student Union (EGSU)</w:t>
            </w:r>
            <w:r w:rsidR="00E77892">
              <w:rPr>
                <w:webHidden/>
              </w:rPr>
              <w:tab/>
            </w:r>
            <w:r w:rsidR="00E77892">
              <w:rPr>
                <w:webHidden/>
              </w:rPr>
              <w:fldChar w:fldCharType="begin"/>
            </w:r>
            <w:r w:rsidR="00E77892">
              <w:rPr>
                <w:webHidden/>
              </w:rPr>
              <w:instrText xml:space="preserve"> PAGEREF _Toc153194172 \h </w:instrText>
            </w:r>
            <w:r w:rsidR="00E77892">
              <w:rPr>
                <w:webHidden/>
              </w:rPr>
            </w:r>
            <w:r w:rsidR="00E77892">
              <w:rPr>
                <w:webHidden/>
              </w:rPr>
              <w:fldChar w:fldCharType="separate"/>
            </w:r>
            <w:r w:rsidR="00E77892">
              <w:rPr>
                <w:webHidden/>
              </w:rPr>
              <w:t>30</w:t>
            </w:r>
            <w:r w:rsidR="00E77892">
              <w:rPr>
                <w:webHidden/>
              </w:rPr>
              <w:fldChar w:fldCharType="end"/>
            </w:r>
          </w:hyperlink>
        </w:p>
        <w:p w14:paraId="54A71AA3" w14:textId="77777777" w:rsidR="00E77892" w:rsidRDefault="00E72C80">
          <w:pPr>
            <w:pStyle w:val="TOC2"/>
            <w:rPr>
              <w:rFonts w:asciiTheme="minorHAnsi" w:eastAsiaTheme="minorEastAsia" w:hAnsiTheme="minorHAnsi" w:cstheme="minorBidi"/>
              <w:sz w:val="22"/>
              <w:szCs w:val="22"/>
            </w:rPr>
          </w:pPr>
          <w:hyperlink w:anchor="_Toc153194173" w:history="1">
            <w:r w:rsidR="00E77892" w:rsidRPr="00697B75">
              <w:rPr>
                <w:rStyle w:val="Hyperlink"/>
              </w:rPr>
              <w:t xml:space="preserve">11.2 </w:t>
            </w:r>
            <w:r w:rsidR="00E77892">
              <w:rPr>
                <w:rFonts w:asciiTheme="minorHAnsi" w:eastAsiaTheme="minorEastAsia" w:hAnsiTheme="minorHAnsi" w:cstheme="minorBidi"/>
                <w:sz w:val="22"/>
                <w:szCs w:val="22"/>
              </w:rPr>
              <w:tab/>
            </w:r>
            <w:r w:rsidR="00E77892" w:rsidRPr="00697B75">
              <w:rPr>
                <w:rStyle w:val="Hyperlink"/>
              </w:rPr>
              <w:t>Electronic Discussion Lists</w:t>
            </w:r>
            <w:r w:rsidR="00E77892">
              <w:rPr>
                <w:webHidden/>
              </w:rPr>
              <w:tab/>
            </w:r>
            <w:r w:rsidR="00E77892">
              <w:rPr>
                <w:webHidden/>
              </w:rPr>
              <w:fldChar w:fldCharType="begin"/>
            </w:r>
            <w:r w:rsidR="00E77892">
              <w:rPr>
                <w:webHidden/>
              </w:rPr>
              <w:instrText xml:space="preserve"> PAGEREF _Toc153194173 \h </w:instrText>
            </w:r>
            <w:r w:rsidR="00E77892">
              <w:rPr>
                <w:webHidden/>
              </w:rPr>
            </w:r>
            <w:r w:rsidR="00E77892">
              <w:rPr>
                <w:webHidden/>
              </w:rPr>
              <w:fldChar w:fldCharType="separate"/>
            </w:r>
            <w:r w:rsidR="00E77892">
              <w:rPr>
                <w:webHidden/>
              </w:rPr>
              <w:t>30</w:t>
            </w:r>
            <w:r w:rsidR="00E77892">
              <w:rPr>
                <w:webHidden/>
              </w:rPr>
              <w:fldChar w:fldCharType="end"/>
            </w:r>
          </w:hyperlink>
        </w:p>
        <w:p w14:paraId="29B5AFFD" w14:textId="405AC630" w:rsidR="00E77892" w:rsidRDefault="00E72C80">
          <w:pPr>
            <w:pStyle w:val="TOC2"/>
            <w:rPr>
              <w:rFonts w:asciiTheme="minorHAnsi" w:eastAsiaTheme="minorEastAsia" w:hAnsiTheme="minorHAnsi" w:cstheme="minorBidi"/>
              <w:sz w:val="22"/>
              <w:szCs w:val="22"/>
            </w:rPr>
          </w:pPr>
          <w:hyperlink w:anchor="_Toc153194174" w:history="1">
            <w:r w:rsidR="00E77892" w:rsidRPr="00697B75">
              <w:rPr>
                <w:rStyle w:val="Hyperlink"/>
              </w:rPr>
              <w:t>11.3</w:t>
            </w:r>
            <w:r w:rsidR="00E77892">
              <w:rPr>
                <w:rFonts w:asciiTheme="minorHAnsi" w:eastAsiaTheme="minorEastAsia" w:hAnsiTheme="minorHAnsi" w:cstheme="minorBidi"/>
                <w:sz w:val="22"/>
                <w:szCs w:val="22"/>
              </w:rPr>
              <w:tab/>
            </w:r>
            <w:r w:rsidR="00E77892">
              <w:rPr>
                <w:rFonts w:asciiTheme="minorHAnsi" w:eastAsiaTheme="minorEastAsia" w:hAnsiTheme="minorHAnsi" w:cstheme="minorBidi"/>
                <w:sz w:val="22"/>
                <w:szCs w:val="22"/>
              </w:rPr>
              <w:tab/>
            </w:r>
            <w:r w:rsidR="00E77892" w:rsidRPr="00697B75">
              <w:rPr>
                <w:rStyle w:val="Hyperlink"/>
              </w:rPr>
              <w:t>Appalachian Prison Book Project</w:t>
            </w:r>
            <w:r w:rsidR="00E77892">
              <w:rPr>
                <w:webHidden/>
              </w:rPr>
              <w:tab/>
            </w:r>
            <w:r w:rsidR="00E77892">
              <w:rPr>
                <w:webHidden/>
              </w:rPr>
              <w:fldChar w:fldCharType="begin"/>
            </w:r>
            <w:r w:rsidR="00E77892">
              <w:rPr>
                <w:webHidden/>
              </w:rPr>
              <w:instrText xml:space="preserve"> PAGEREF _Toc153194174 \h </w:instrText>
            </w:r>
            <w:r w:rsidR="00E77892">
              <w:rPr>
                <w:webHidden/>
              </w:rPr>
            </w:r>
            <w:r w:rsidR="00E77892">
              <w:rPr>
                <w:webHidden/>
              </w:rPr>
              <w:fldChar w:fldCharType="separate"/>
            </w:r>
            <w:r w:rsidR="00E77892">
              <w:rPr>
                <w:webHidden/>
              </w:rPr>
              <w:t>30</w:t>
            </w:r>
            <w:r w:rsidR="00E77892">
              <w:rPr>
                <w:webHidden/>
              </w:rPr>
              <w:fldChar w:fldCharType="end"/>
            </w:r>
          </w:hyperlink>
        </w:p>
        <w:p w14:paraId="3A2D4F68" w14:textId="7571F740" w:rsidR="00E77892" w:rsidRDefault="00E72C80">
          <w:pPr>
            <w:pStyle w:val="TOC2"/>
            <w:rPr>
              <w:rFonts w:asciiTheme="minorHAnsi" w:eastAsiaTheme="minorEastAsia" w:hAnsiTheme="minorHAnsi" w:cstheme="minorBidi"/>
              <w:sz w:val="22"/>
              <w:szCs w:val="22"/>
            </w:rPr>
          </w:pPr>
          <w:hyperlink w:anchor="_Toc153194175" w:history="1">
            <w:r w:rsidR="00E77892" w:rsidRPr="00697B75">
              <w:rPr>
                <w:rStyle w:val="Hyperlink"/>
              </w:rPr>
              <w:t>11.4</w:t>
            </w:r>
            <w:r w:rsidR="00E77892">
              <w:rPr>
                <w:rFonts w:asciiTheme="minorHAnsi" w:eastAsiaTheme="minorEastAsia" w:hAnsiTheme="minorHAnsi" w:cstheme="minorBidi"/>
                <w:sz w:val="22"/>
                <w:szCs w:val="22"/>
              </w:rPr>
              <w:tab/>
            </w:r>
            <w:r w:rsidR="00E77892">
              <w:rPr>
                <w:rFonts w:asciiTheme="minorHAnsi" w:eastAsiaTheme="minorEastAsia" w:hAnsiTheme="minorHAnsi" w:cstheme="minorBidi"/>
                <w:sz w:val="22"/>
                <w:szCs w:val="22"/>
              </w:rPr>
              <w:tab/>
            </w:r>
            <w:r w:rsidR="00E77892" w:rsidRPr="00697B75">
              <w:rPr>
                <w:rStyle w:val="Hyperlink"/>
              </w:rPr>
              <w:t>Center for Black Culture and Research</w:t>
            </w:r>
            <w:r w:rsidR="00E77892">
              <w:rPr>
                <w:webHidden/>
              </w:rPr>
              <w:tab/>
            </w:r>
            <w:r w:rsidR="00E77892">
              <w:rPr>
                <w:webHidden/>
              </w:rPr>
              <w:fldChar w:fldCharType="begin"/>
            </w:r>
            <w:r w:rsidR="00E77892">
              <w:rPr>
                <w:webHidden/>
              </w:rPr>
              <w:instrText xml:space="preserve"> PAGEREF _Toc153194175 \h </w:instrText>
            </w:r>
            <w:r w:rsidR="00E77892">
              <w:rPr>
                <w:webHidden/>
              </w:rPr>
            </w:r>
            <w:r w:rsidR="00E77892">
              <w:rPr>
                <w:webHidden/>
              </w:rPr>
              <w:fldChar w:fldCharType="separate"/>
            </w:r>
            <w:r w:rsidR="00E77892">
              <w:rPr>
                <w:webHidden/>
              </w:rPr>
              <w:t>30</w:t>
            </w:r>
            <w:r w:rsidR="00E77892">
              <w:rPr>
                <w:webHidden/>
              </w:rPr>
              <w:fldChar w:fldCharType="end"/>
            </w:r>
          </w:hyperlink>
        </w:p>
        <w:p w14:paraId="774C2218" w14:textId="30274DF5" w:rsidR="00E77892" w:rsidRDefault="00E72C80">
          <w:pPr>
            <w:pStyle w:val="TOC2"/>
            <w:rPr>
              <w:rFonts w:asciiTheme="minorHAnsi" w:eastAsiaTheme="minorEastAsia" w:hAnsiTheme="minorHAnsi" w:cstheme="minorBidi"/>
              <w:sz w:val="22"/>
              <w:szCs w:val="22"/>
            </w:rPr>
          </w:pPr>
          <w:hyperlink w:anchor="_Toc153194176" w:history="1">
            <w:r w:rsidR="00E77892" w:rsidRPr="00697B75">
              <w:rPr>
                <w:rStyle w:val="Hyperlink"/>
              </w:rPr>
              <w:t>11.5</w:t>
            </w:r>
            <w:r w:rsidR="00E77892">
              <w:rPr>
                <w:rStyle w:val="Hyperlink"/>
              </w:rPr>
              <w:tab/>
            </w:r>
            <w:r w:rsidR="00E77892">
              <w:rPr>
                <w:rFonts w:asciiTheme="minorHAnsi" w:eastAsiaTheme="minorEastAsia" w:hAnsiTheme="minorHAnsi" w:cstheme="minorBidi"/>
                <w:sz w:val="22"/>
                <w:szCs w:val="22"/>
              </w:rPr>
              <w:tab/>
            </w:r>
            <w:r w:rsidR="00E77892" w:rsidRPr="00697B75">
              <w:rPr>
                <w:rStyle w:val="Hyperlink"/>
              </w:rPr>
              <w:t>Certificate in Disability Studies</w:t>
            </w:r>
            <w:r w:rsidR="00E77892">
              <w:rPr>
                <w:webHidden/>
              </w:rPr>
              <w:tab/>
            </w:r>
            <w:r w:rsidR="00E77892">
              <w:rPr>
                <w:webHidden/>
              </w:rPr>
              <w:fldChar w:fldCharType="begin"/>
            </w:r>
            <w:r w:rsidR="00E77892">
              <w:rPr>
                <w:webHidden/>
              </w:rPr>
              <w:instrText xml:space="preserve"> PAGEREF _Toc153194176 \h </w:instrText>
            </w:r>
            <w:r w:rsidR="00E77892">
              <w:rPr>
                <w:webHidden/>
              </w:rPr>
            </w:r>
            <w:r w:rsidR="00E77892">
              <w:rPr>
                <w:webHidden/>
              </w:rPr>
              <w:fldChar w:fldCharType="separate"/>
            </w:r>
            <w:r w:rsidR="00E77892">
              <w:rPr>
                <w:webHidden/>
              </w:rPr>
              <w:t>31</w:t>
            </w:r>
            <w:r w:rsidR="00E77892">
              <w:rPr>
                <w:webHidden/>
              </w:rPr>
              <w:fldChar w:fldCharType="end"/>
            </w:r>
          </w:hyperlink>
        </w:p>
        <w:p w14:paraId="3EC4E057" w14:textId="6EE685A5" w:rsidR="00E77892" w:rsidRDefault="00E72C80">
          <w:pPr>
            <w:pStyle w:val="TOC2"/>
            <w:rPr>
              <w:rFonts w:asciiTheme="minorHAnsi" w:eastAsiaTheme="minorEastAsia" w:hAnsiTheme="minorHAnsi" w:cstheme="minorBidi"/>
              <w:sz w:val="22"/>
              <w:szCs w:val="22"/>
            </w:rPr>
          </w:pPr>
          <w:hyperlink w:anchor="_Toc153194177" w:history="1">
            <w:r w:rsidR="00E77892" w:rsidRPr="00697B75">
              <w:rPr>
                <w:rStyle w:val="Hyperlink"/>
              </w:rPr>
              <w:t>11.6</w:t>
            </w:r>
            <w:r w:rsidR="00E77892">
              <w:rPr>
                <w:rFonts w:asciiTheme="minorHAnsi" w:eastAsiaTheme="minorEastAsia" w:hAnsiTheme="minorHAnsi" w:cstheme="minorBidi"/>
                <w:sz w:val="22"/>
                <w:szCs w:val="22"/>
              </w:rPr>
              <w:tab/>
            </w:r>
            <w:r w:rsidR="00E77892">
              <w:rPr>
                <w:rFonts w:asciiTheme="minorHAnsi" w:eastAsiaTheme="minorEastAsia" w:hAnsiTheme="minorHAnsi" w:cstheme="minorBidi"/>
                <w:sz w:val="22"/>
                <w:szCs w:val="22"/>
              </w:rPr>
              <w:tab/>
            </w:r>
            <w:r w:rsidR="00E77892" w:rsidRPr="00697B75">
              <w:rPr>
                <w:rStyle w:val="Hyperlink"/>
              </w:rPr>
              <w:t>Certificate in University Teaching</w:t>
            </w:r>
            <w:r w:rsidR="00E77892">
              <w:rPr>
                <w:webHidden/>
              </w:rPr>
              <w:tab/>
            </w:r>
            <w:r w:rsidR="00E77892">
              <w:rPr>
                <w:webHidden/>
              </w:rPr>
              <w:fldChar w:fldCharType="begin"/>
            </w:r>
            <w:r w:rsidR="00E77892">
              <w:rPr>
                <w:webHidden/>
              </w:rPr>
              <w:instrText xml:space="preserve"> PAGEREF _Toc153194177 \h </w:instrText>
            </w:r>
            <w:r w:rsidR="00E77892">
              <w:rPr>
                <w:webHidden/>
              </w:rPr>
            </w:r>
            <w:r w:rsidR="00E77892">
              <w:rPr>
                <w:webHidden/>
              </w:rPr>
              <w:fldChar w:fldCharType="separate"/>
            </w:r>
            <w:r w:rsidR="00E77892">
              <w:rPr>
                <w:webHidden/>
              </w:rPr>
              <w:t>31</w:t>
            </w:r>
            <w:r w:rsidR="00E77892">
              <w:rPr>
                <w:webHidden/>
              </w:rPr>
              <w:fldChar w:fldCharType="end"/>
            </w:r>
          </w:hyperlink>
        </w:p>
        <w:p w14:paraId="21DF398E" w14:textId="77777777" w:rsidR="00E77892" w:rsidRDefault="00E72C80">
          <w:pPr>
            <w:pStyle w:val="TOC2"/>
            <w:rPr>
              <w:rFonts w:asciiTheme="minorHAnsi" w:eastAsiaTheme="minorEastAsia" w:hAnsiTheme="minorHAnsi" w:cstheme="minorBidi"/>
              <w:sz w:val="22"/>
              <w:szCs w:val="22"/>
            </w:rPr>
          </w:pPr>
          <w:hyperlink w:anchor="_Toc153194178" w:history="1">
            <w:r w:rsidR="00E77892" w:rsidRPr="00697B75">
              <w:rPr>
                <w:rStyle w:val="Hyperlink"/>
              </w:rPr>
              <w:t xml:space="preserve">11.7 </w:t>
            </w:r>
            <w:r w:rsidR="00E77892">
              <w:rPr>
                <w:rFonts w:asciiTheme="minorHAnsi" w:eastAsiaTheme="minorEastAsia" w:hAnsiTheme="minorHAnsi" w:cstheme="minorBidi"/>
                <w:sz w:val="22"/>
                <w:szCs w:val="22"/>
              </w:rPr>
              <w:tab/>
            </w:r>
            <w:r w:rsidR="00E77892" w:rsidRPr="00697B75">
              <w:rPr>
                <w:rStyle w:val="Hyperlink"/>
              </w:rPr>
              <w:t>Certificate in Women’s and Gender Studies</w:t>
            </w:r>
            <w:r w:rsidR="00E77892">
              <w:rPr>
                <w:webHidden/>
              </w:rPr>
              <w:tab/>
            </w:r>
            <w:r w:rsidR="00E77892">
              <w:rPr>
                <w:webHidden/>
              </w:rPr>
              <w:fldChar w:fldCharType="begin"/>
            </w:r>
            <w:r w:rsidR="00E77892">
              <w:rPr>
                <w:webHidden/>
              </w:rPr>
              <w:instrText xml:space="preserve"> PAGEREF _Toc153194178 \h </w:instrText>
            </w:r>
            <w:r w:rsidR="00E77892">
              <w:rPr>
                <w:webHidden/>
              </w:rPr>
            </w:r>
            <w:r w:rsidR="00E77892">
              <w:rPr>
                <w:webHidden/>
              </w:rPr>
              <w:fldChar w:fldCharType="separate"/>
            </w:r>
            <w:r w:rsidR="00E77892">
              <w:rPr>
                <w:webHidden/>
              </w:rPr>
              <w:t>31</w:t>
            </w:r>
            <w:r w:rsidR="00E77892">
              <w:rPr>
                <w:webHidden/>
              </w:rPr>
              <w:fldChar w:fldCharType="end"/>
            </w:r>
          </w:hyperlink>
        </w:p>
        <w:p w14:paraId="0BAFCF29" w14:textId="77777777" w:rsidR="00E77892" w:rsidRDefault="00E72C80">
          <w:pPr>
            <w:pStyle w:val="TOC2"/>
            <w:rPr>
              <w:rFonts w:asciiTheme="minorHAnsi" w:eastAsiaTheme="minorEastAsia" w:hAnsiTheme="minorHAnsi" w:cstheme="minorBidi"/>
              <w:sz w:val="22"/>
              <w:szCs w:val="22"/>
            </w:rPr>
          </w:pPr>
          <w:hyperlink w:anchor="_Toc153194179" w:history="1">
            <w:r w:rsidR="00E77892" w:rsidRPr="00697B75">
              <w:rPr>
                <w:rStyle w:val="Hyperlink"/>
              </w:rPr>
              <w:t xml:space="preserve">11.8 </w:t>
            </w:r>
            <w:r w:rsidR="00E77892">
              <w:rPr>
                <w:rFonts w:asciiTheme="minorHAnsi" w:eastAsiaTheme="minorEastAsia" w:hAnsiTheme="minorHAnsi" w:cstheme="minorBidi"/>
                <w:sz w:val="22"/>
                <w:szCs w:val="22"/>
              </w:rPr>
              <w:tab/>
            </w:r>
            <w:r w:rsidR="00E77892" w:rsidRPr="00697B75">
              <w:rPr>
                <w:rStyle w:val="Hyperlink"/>
                <w:i/>
              </w:rPr>
              <w:t>Cheat River Review</w:t>
            </w:r>
            <w:r w:rsidR="00E77892">
              <w:rPr>
                <w:webHidden/>
              </w:rPr>
              <w:tab/>
            </w:r>
            <w:r w:rsidR="00E77892">
              <w:rPr>
                <w:webHidden/>
              </w:rPr>
              <w:fldChar w:fldCharType="begin"/>
            </w:r>
            <w:r w:rsidR="00E77892">
              <w:rPr>
                <w:webHidden/>
              </w:rPr>
              <w:instrText xml:space="preserve"> PAGEREF _Toc153194179 \h </w:instrText>
            </w:r>
            <w:r w:rsidR="00E77892">
              <w:rPr>
                <w:webHidden/>
              </w:rPr>
            </w:r>
            <w:r w:rsidR="00E77892">
              <w:rPr>
                <w:webHidden/>
              </w:rPr>
              <w:fldChar w:fldCharType="separate"/>
            </w:r>
            <w:r w:rsidR="00E77892">
              <w:rPr>
                <w:webHidden/>
              </w:rPr>
              <w:t>32</w:t>
            </w:r>
            <w:r w:rsidR="00E77892">
              <w:rPr>
                <w:webHidden/>
              </w:rPr>
              <w:fldChar w:fldCharType="end"/>
            </w:r>
          </w:hyperlink>
        </w:p>
        <w:p w14:paraId="72AB11D0" w14:textId="77777777" w:rsidR="00E77892" w:rsidRDefault="00E72C80">
          <w:pPr>
            <w:pStyle w:val="TOC2"/>
            <w:rPr>
              <w:rFonts w:asciiTheme="minorHAnsi" w:eastAsiaTheme="minorEastAsia" w:hAnsiTheme="minorHAnsi" w:cstheme="minorBidi"/>
              <w:sz w:val="22"/>
              <w:szCs w:val="22"/>
            </w:rPr>
          </w:pPr>
          <w:hyperlink w:anchor="_Toc153194180" w:history="1">
            <w:r w:rsidR="00E77892" w:rsidRPr="00697B75">
              <w:rPr>
                <w:rStyle w:val="Hyperlink"/>
              </w:rPr>
              <w:t xml:space="preserve">11.9 </w:t>
            </w:r>
            <w:r w:rsidR="00E77892">
              <w:rPr>
                <w:rFonts w:asciiTheme="minorHAnsi" w:eastAsiaTheme="minorEastAsia" w:hAnsiTheme="minorHAnsi" w:cstheme="minorBidi"/>
                <w:sz w:val="22"/>
                <w:szCs w:val="22"/>
              </w:rPr>
              <w:tab/>
            </w:r>
            <w:r w:rsidR="00E77892" w:rsidRPr="00697B75">
              <w:rPr>
                <w:rStyle w:val="Hyperlink"/>
              </w:rPr>
              <w:t>Folger Institute Seminars</w:t>
            </w:r>
            <w:r w:rsidR="00E77892">
              <w:rPr>
                <w:webHidden/>
              </w:rPr>
              <w:tab/>
            </w:r>
            <w:r w:rsidR="00E77892">
              <w:rPr>
                <w:webHidden/>
              </w:rPr>
              <w:fldChar w:fldCharType="begin"/>
            </w:r>
            <w:r w:rsidR="00E77892">
              <w:rPr>
                <w:webHidden/>
              </w:rPr>
              <w:instrText xml:space="preserve"> PAGEREF _Toc153194180 \h </w:instrText>
            </w:r>
            <w:r w:rsidR="00E77892">
              <w:rPr>
                <w:webHidden/>
              </w:rPr>
            </w:r>
            <w:r w:rsidR="00E77892">
              <w:rPr>
                <w:webHidden/>
              </w:rPr>
              <w:fldChar w:fldCharType="separate"/>
            </w:r>
            <w:r w:rsidR="00E77892">
              <w:rPr>
                <w:webHidden/>
              </w:rPr>
              <w:t>32</w:t>
            </w:r>
            <w:r w:rsidR="00E77892">
              <w:rPr>
                <w:webHidden/>
              </w:rPr>
              <w:fldChar w:fldCharType="end"/>
            </w:r>
          </w:hyperlink>
        </w:p>
        <w:p w14:paraId="27D74210" w14:textId="77777777" w:rsidR="00E77892" w:rsidRDefault="00E72C80">
          <w:pPr>
            <w:pStyle w:val="TOC2"/>
            <w:rPr>
              <w:rFonts w:asciiTheme="minorHAnsi" w:eastAsiaTheme="minorEastAsia" w:hAnsiTheme="minorHAnsi" w:cstheme="minorBidi"/>
              <w:sz w:val="22"/>
              <w:szCs w:val="22"/>
            </w:rPr>
          </w:pPr>
          <w:hyperlink w:anchor="_Toc153194181" w:history="1">
            <w:r w:rsidR="00E77892" w:rsidRPr="00697B75">
              <w:rPr>
                <w:rStyle w:val="Hyperlink"/>
              </w:rPr>
              <w:t>11.10</w:t>
            </w:r>
            <w:r w:rsidR="00E77892">
              <w:rPr>
                <w:rFonts w:asciiTheme="minorHAnsi" w:eastAsiaTheme="minorEastAsia" w:hAnsiTheme="minorHAnsi" w:cstheme="minorBidi"/>
                <w:sz w:val="22"/>
                <w:szCs w:val="22"/>
              </w:rPr>
              <w:tab/>
            </w:r>
            <w:r w:rsidR="00E77892" w:rsidRPr="00697B75">
              <w:rPr>
                <w:rStyle w:val="Hyperlink"/>
              </w:rPr>
              <w:t>Teaching for Exercise Physiology</w:t>
            </w:r>
            <w:r w:rsidR="00E77892">
              <w:rPr>
                <w:webHidden/>
              </w:rPr>
              <w:tab/>
            </w:r>
            <w:r w:rsidR="00E77892">
              <w:rPr>
                <w:webHidden/>
              </w:rPr>
              <w:fldChar w:fldCharType="begin"/>
            </w:r>
            <w:r w:rsidR="00E77892">
              <w:rPr>
                <w:webHidden/>
              </w:rPr>
              <w:instrText xml:space="preserve"> PAGEREF _Toc153194181 \h </w:instrText>
            </w:r>
            <w:r w:rsidR="00E77892">
              <w:rPr>
                <w:webHidden/>
              </w:rPr>
            </w:r>
            <w:r w:rsidR="00E77892">
              <w:rPr>
                <w:webHidden/>
              </w:rPr>
              <w:fldChar w:fldCharType="separate"/>
            </w:r>
            <w:r w:rsidR="00E77892">
              <w:rPr>
                <w:webHidden/>
              </w:rPr>
              <w:t>32</w:t>
            </w:r>
            <w:r w:rsidR="00E77892">
              <w:rPr>
                <w:webHidden/>
              </w:rPr>
              <w:fldChar w:fldCharType="end"/>
            </w:r>
          </w:hyperlink>
        </w:p>
        <w:p w14:paraId="080E3010" w14:textId="77777777" w:rsidR="00E77892" w:rsidRDefault="00E72C80">
          <w:pPr>
            <w:pStyle w:val="TOC2"/>
            <w:rPr>
              <w:rFonts w:asciiTheme="minorHAnsi" w:eastAsiaTheme="minorEastAsia" w:hAnsiTheme="minorHAnsi" w:cstheme="minorBidi"/>
              <w:sz w:val="22"/>
              <w:szCs w:val="22"/>
            </w:rPr>
          </w:pPr>
          <w:hyperlink w:anchor="_Toc153194182" w:history="1">
            <w:r w:rsidR="00E77892" w:rsidRPr="00697B75">
              <w:rPr>
                <w:rStyle w:val="Hyperlink"/>
              </w:rPr>
              <w:t xml:space="preserve">11.11 </w:t>
            </w:r>
            <w:r w:rsidR="00E77892">
              <w:rPr>
                <w:rFonts w:asciiTheme="minorHAnsi" w:eastAsiaTheme="minorEastAsia" w:hAnsiTheme="minorHAnsi" w:cstheme="minorBidi"/>
                <w:sz w:val="22"/>
                <w:szCs w:val="22"/>
              </w:rPr>
              <w:tab/>
            </w:r>
            <w:r w:rsidR="00E77892" w:rsidRPr="00697B75">
              <w:rPr>
                <w:rStyle w:val="Hyperlink"/>
              </w:rPr>
              <w:t>Writing Contests</w:t>
            </w:r>
            <w:r w:rsidR="00E77892">
              <w:rPr>
                <w:webHidden/>
              </w:rPr>
              <w:tab/>
            </w:r>
            <w:r w:rsidR="00E77892">
              <w:rPr>
                <w:webHidden/>
              </w:rPr>
              <w:fldChar w:fldCharType="begin"/>
            </w:r>
            <w:r w:rsidR="00E77892">
              <w:rPr>
                <w:webHidden/>
              </w:rPr>
              <w:instrText xml:space="preserve"> PAGEREF _Toc153194182 \h </w:instrText>
            </w:r>
            <w:r w:rsidR="00E77892">
              <w:rPr>
                <w:webHidden/>
              </w:rPr>
            </w:r>
            <w:r w:rsidR="00E77892">
              <w:rPr>
                <w:webHidden/>
              </w:rPr>
              <w:fldChar w:fldCharType="separate"/>
            </w:r>
            <w:r w:rsidR="00E77892">
              <w:rPr>
                <w:webHidden/>
              </w:rPr>
              <w:t>32</w:t>
            </w:r>
            <w:r w:rsidR="00E77892">
              <w:rPr>
                <w:webHidden/>
              </w:rPr>
              <w:fldChar w:fldCharType="end"/>
            </w:r>
          </w:hyperlink>
        </w:p>
        <w:p w14:paraId="23569DE5" w14:textId="77777777" w:rsidR="00E77892" w:rsidRDefault="00E72C80">
          <w:pPr>
            <w:pStyle w:val="TOC2"/>
            <w:rPr>
              <w:rFonts w:asciiTheme="minorHAnsi" w:eastAsiaTheme="minorEastAsia" w:hAnsiTheme="minorHAnsi" w:cstheme="minorBidi"/>
              <w:sz w:val="22"/>
              <w:szCs w:val="22"/>
            </w:rPr>
          </w:pPr>
          <w:hyperlink w:anchor="_Toc153194183" w:history="1">
            <w:r w:rsidR="00E77892" w:rsidRPr="00697B75">
              <w:rPr>
                <w:rStyle w:val="Hyperlink"/>
              </w:rPr>
              <w:t xml:space="preserve">11.12 </w:t>
            </w:r>
            <w:r w:rsidR="00E77892">
              <w:rPr>
                <w:rFonts w:asciiTheme="minorHAnsi" w:eastAsiaTheme="minorEastAsia" w:hAnsiTheme="minorHAnsi" w:cstheme="minorBidi"/>
                <w:sz w:val="22"/>
                <w:szCs w:val="22"/>
              </w:rPr>
              <w:tab/>
            </w:r>
            <w:r w:rsidR="00E77892" w:rsidRPr="00697B75">
              <w:rPr>
                <w:rStyle w:val="Hyperlink"/>
              </w:rPr>
              <w:t>Writing Studio</w:t>
            </w:r>
            <w:r w:rsidR="00E77892">
              <w:rPr>
                <w:webHidden/>
              </w:rPr>
              <w:tab/>
            </w:r>
            <w:r w:rsidR="00E77892">
              <w:rPr>
                <w:webHidden/>
              </w:rPr>
              <w:fldChar w:fldCharType="begin"/>
            </w:r>
            <w:r w:rsidR="00E77892">
              <w:rPr>
                <w:webHidden/>
              </w:rPr>
              <w:instrText xml:space="preserve"> PAGEREF _Toc153194183 \h </w:instrText>
            </w:r>
            <w:r w:rsidR="00E77892">
              <w:rPr>
                <w:webHidden/>
              </w:rPr>
            </w:r>
            <w:r w:rsidR="00E77892">
              <w:rPr>
                <w:webHidden/>
              </w:rPr>
              <w:fldChar w:fldCharType="separate"/>
            </w:r>
            <w:r w:rsidR="00E77892">
              <w:rPr>
                <w:webHidden/>
              </w:rPr>
              <w:t>33</w:t>
            </w:r>
            <w:r w:rsidR="00E77892">
              <w:rPr>
                <w:webHidden/>
              </w:rPr>
              <w:fldChar w:fldCharType="end"/>
            </w:r>
          </w:hyperlink>
        </w:p>
        <w:p w14:paraId="4CF429FD" w14:textId="77777777" w:rsidR="00E77892" w:rsidRDefault="00E72C80">
          <w:pPr>
            <w:pStyle w:val="TOC2"/>
            <w:rPr>
              <w:rFonts w:asciiTheme="minorHAnsi" w:eastAsiaTheme="minorEastAsia" w:hAnsiTheme="minorHAnsi" w:cstheme="minorBidi"/>
              <w:sz w:val="22"/>
              <w:szCs w:val="22"/>
            </w:rPr>
          </w:pPr>
          <w:hyperlink w:anchor="_Toc153194184" w:history="1">
            <w:r w:rsidR="00E77892" w:rsidRPr="00697B75">
              <w:rPr>
                <w:rStyle w:val="Hyperlink"/>
              </w:rPr>
              <w:t>11.13</w:t>
            </w:r>
            <w:r w:rsidR="00E77892">
              <w:rPr>
                <w:rFonts w:asciiTheme="minorHAnsi" w:eastAsiaTheme="minorEastAsia" w:hAnsiTheme="minorHAnsi" w:cstheme="minorBidi"/>
                <w:sz w:val="22"/>
                <w:szCs w:val="22"/>
              </w:rPr>
              <w:tab/>
            </w:r>
            <w:r w:rsidR="00E77892" w:rsidRPr="00697B75">
              <w:rPr>
                <w:rStyle w:val="Hyperlink"/>
              </w:rPr>
              <w:t>West Virginia Writers’ Workshop</w:t>
            </w:r>
            <w:r w:rsidR="00E77892">
              <w:rPr>
                <w:webHidden/>
              </w:rPr>
              <w:tab/>
            </w:r>
            <w:r w:rsidR="00E77892">
              <w:rPr>
                <w:webHidden/>
              </w:rPr>
              <w:fldChar w:fldCharType="begin"/>
            </w:r>
            <w:r w:rsidR="00E77892">
              <w:rPr>
                <w:webHidden/>
              </w:rPr>
              <w:instrText xml:space="preserve"> PAGEREF _Toc153194184 \h </w:instrText>
            </w:r>
            <w:r w:rsidR="00E77892">
              <w:rPr>
                <w:webHidden/>
              </w:rPr>
            </w:r>
            <w:r w:rsidR="00E77892">
              <w:rPr>
                <w:webHidden/>
              </w:rPr>
              <w:fldChar w:fldCharType="separate"/>
            </w:r>
            <w:r w:rsidR="00E77892">
              <w:rPr>
                <w:webHidden/>
              </w:rPr>
              <w:t>33</w:t>
            </w:r>
            <w:r w:rsidR="00E77892">
              <w:rPr>
                <w:webHidden/>
              </w:rPr>
              <w:fldChar w:fldCharType="end"/>
            </w:r>
          </w:hyperlink>
        </w:p>
        <w:p w14:paraId="4DFBB9E8" w14:textId="1CA1FC63" w:rsidR="00E77892" w:rsidRDefault="00E72C80">
          <w:pPr>
            <w:pStyle w:val="TOC1"/>
            <w:rPr>
              <w:rFonts w:asciiTheme="minorHAnsi" w:eastAsiaTheme="minorEastAsia" w:hAnsiTheme="minorHAnsi" w:cstheme="minorBidi"/>
              <w:sz w:val="22"/>
              <w:szCs w:val="22"/>
            </w:rPr>
          </w:pPr>
          <w:hyperlink w:anchor="_Toc153194185" w:history="1">
            <w:r w:rsidR="00E77892" w:rsidRPr="00697B75">
              <w:rPr>
                <w:rStyle w:val="Hyperlink"/>
                <w:b/>
                <w:bCs/>
                <w:u w:color="0000FF"/>
              </w:rPr>
              <w:t>12</w:t>
            </w:r>
            <w:r w:rsidR="00E77892">
              <w:rPr>
                <w:rStyle w:val="Hyperlink"/>
                <w:b/>
                <w:bCs/>
                <w:u w:color="0000FF"/>
              </w:rPr>
              <w:tab/>
            </w:r>
            <w:r w:rsidR="00E77892">
              <w:rPr>
                <w:rFonts w:asciiTheme="minorHAnsi" w:eastAsiaTheme="minorEastAsia" w:hAnsiTheme="minorHAnsi" w:cstheme="minorBidi"/>
                <w:sz w:val="22"/>
                <w:szCs w:val="22"/>
              </w:rPr>
              <w:tab/>
            </w:r>
            <w:r w:rsidR="00E77892" w:rsidRPr="00697B75">
              <w:rPr>
                <w:rStyle w:val="Hyperlink"/>
                <w:b/>
                <w:bCs/>
                <w:u w:color="0000FF"/>
              </w:rPr>
              <w:t>Program Completion and Graduation</w:t>
            </w:r>
            <w:r w:rsidR="00E77892">
              <w:rPr>
                <w:webHidden/>
              </w:rPr>
              <w:tab/>
            </w:r>
            <w:r w:rsidR="00E77892">
              <w:rPr>
                <w:webHidden/>
              </w:rPr>
              <w:fldChar w:fldCharType="begin"/>
            </w:r>
            <w:r w:rsidR="00E77892">
              <w:rPr>
                <w:webHidden/>
              </w:rPr>
              <w:instrText xml:space="preserve"> PAGEREF _Toc153194185 \h </w:instrText>
            </w:r>
            <w:r w:rsidR="00E77892">
              <w:rPr>
                <w:webHidden/>
              </w:rPr>
            </w:r>
            <w:r w:rsidR="00E77892">
              <w:rPr>
                <w:webHidden/>
              </w:rPr>
              <w:fldChar w:fldCharType="separate"/>
            </w:r>
            <w:r w:rsidR="00E77892">
              <w:rPr>
                <w:webHidden/>
              </w:rPr>
              <w:t>33</w:t>
            </w:r>
            <w:r w:rsidR="00E77892">
              <w:rPr>
                <w:webHidden/>
              </w:rPr>
              <w:fldChar w:fldCharType="end"/>
            </w:r>
          </w:hyperlink>
        </w:p>
        <w:p w14:paraId="4D17E1CE" w14:textId="77777777" w:rsidR="00E77892" w:rsidRDefault="00E72C80">
          <w:pPr>
            <w:pStyle w:val="TOC1"/>
            <w:rPr>
              <w:rFonts w:asciiTheme="minorHAnsi" w:eastAsiaTheme="minorEastAsia" w:hAnsiTheme="minorHAnsi" w:cstheme="minorBidi"/>
              <w:sz w:val="22"/>
              <w:szCs w:val="22"/>
            </w:rPr>
          </w:pPr>
          <w:hyperlink w:anchor="_Toc153194186" w:history="1">
            <w:r w:rsidR="00E77892" w:rsidRPr="00697B75">
              <w:rPr>
                <w:rStyle w:val="Hyperlink"/>
                <w:b/>
                <w:bCs/>
                <w:u w:color="0000FF"/>
              </w:rPr>
              <w:t xml:space="preserve">13 </w:t>
            </w:r>
            <w:r w:rsidR="00E77892">
              <w:rPr>
                <w:rFonts w:asciiTheme="minorHAnsi" w:eastAsiaTheme="minorEastAsia" w:hAnsiTheme="minorHAnsi" w:cstheme="minorBidi"/>
                <w:sz w:val="22"/>
                <w:szCs w:val="22"/>
              </w:rPr>
              <w:tab/>
            </w:r>
            <w:r w:rsidR="00E77892" w:rsidRPr="00697B75">
              <w:rPr>
                <w:rStyle w:val="Hyperlink"/>
                <w:b/>
                <w:bCs/>
                <w:u w:color="0000FF"/>
              </w:rPr>
              <w:t>Administration of the Graduate Program</w:t>
            </w:r>
            <w:r w:rsidR="00E77892">
              <w:rPr>
                <w:webHidden/>
              </w:rPr>
              <w:tab/>
            </w:r>
            <w:r w:rsidR="00E77892">
              <w:rPr>
                <w:webHidden/>
              </w:rPr>
              <w:fldChar w:fldCharType="begin"/>
            </w:r>
            <w:r w:rsidR="00E77892">
              <w:rPr>
                <w:webHidden/>
              </w:rPr>
              <w:instrText xml:space="preserve"> PAGEREF _Toc153194186 \h </w:instrText>
            </w:r>
            <w:r w:rsidR="00E77892">
              <w:rPr>
                <w:webHidden/>
              </w:rPr>
            </w:r>
            <w:r w:rsidR="00E77892">
              <w:rPr>
                <w:webHidden/>
              </w:rPr>
              <w:fldChar w:fldCharType="separate"/>
            </w:r>
            <w:r w:rsidR="00E77892">
              <w:rPr>
                <w:webHidden/>
              </w:rPr>
              <w:t>34</w:t>
            </w:r>
            <w:r w:rsidR="00E77892">
              <w:rPr>
                <w:webHidden/>
              </w:rPr>
              <w:fldChar w:fldCharType="end"/>
            </w:r>
          </w:hyperlink>
        </w:p>
        <w:p w14:paraId="283E8496" w14:textId="77777777" w:rsidR="00E77892" w:rsidRDefault="00E72C80">
          <w:pPr>
            <w:pStyle w:val="TOC2"/>
            <w:rPr>
              <w:rFonts w:asciiTheme="minorHAnsi" w:eastAsiaTheme="minorEastAsia" w:hAnsiTheme="minorHAnsi" w:cstheme="minorBidi"/>
              <w:sz w:val="22"/>
              <w:szCs w:val="22"/>
            </w:rPr>
          </w:pPr>
          <w:hyperlink w:anchor="_Toc153194187" w:history="1">
            <w:r w:rsidR="00E77892" w:rsidRPr="00697B75">
              <w:rPr>
                <w:rStyle w:val="Hyperlink"/>
              </w:rPr>
              <w:t xml:space="preserve">13.1 </w:t>
            </w:r>
            <w:r w:rsidR="00E77892">
              <w:rPr>
                <w:rFonts w:asciiTheme="minorHAnsi" w:eastAsiaTheme="minorEastAsia" w:hAnsiTheme="minorHAnsi" w:cstheme="minorBidi"/>
                <w:sz w:val="22"/>
                <w:szCs w:val="22"/>
              </w:rPr>
              <w:tab/>
            </w:r>
            <w:r w:rsidR="00E77892" w:rsidRPr="00697B75">
              <w:rPr>
                <w:rStyle w:val="Hyperlink"/>
              </w:rPr>
              <w:t>The Graduate Program Committee</w:t>
            </w:r>
            <w:r w:rsidR="00E77892">
              <w:rPr>
                <w:webHidden/>
              </w:rPr>
              <w:tab/>
            </w:r>
            <w:r w:rsidR="00E77892">
              <w:rPr>
                <w:webHidden/>
              </w:rPr>
              <w:fldChar w:fldCharType="begin"/>
            </w:r>
            <w:r w:rsidR="00E77892">
              <w:rPr>
                <w:webHidden/>
              </w:rPr>
              <w:instrText xml:space="preserve"> PAGEREF _Toc153194187 \h </w:instrText>
            </w:r>
            <w:r w:rsidR="00E77892">
              <w:rPr>
                <w:webHidden/>
              </w:rPr>
            </w:r>
            <w:r w:rsidR="00E77892">
              <w:rPr>
                <w:webHidden/>
              </w:rPr>
              <w:fldChar w:fldCharType="separate"/>
            </w:r>
            <w:r w:rsidR="00E77892">
              <w:rPr>
                <w:webHidden/>
              </w:rPr>
              <w:t>34</w:t>
            </w:r>
            <w:r w:rsidR="00E77892">
              <w:rPr>
                <w:webHidden/>
              </w:rPr>
              <w:fldChar w:fldCharType="end"/>
            </w:r>
          </w:hyperlink>
        </w:p>
        <w:p w14:paraId="017145CA" w14:textId="77777777" w:rsidR="00E77892" w:rsidRDefault="00E72C80">
          <w:pPr>
            <w:pStyle w:val="TOC2"/>
            <w:rPr>
              <w:rFonts w:asciiTheme="minorHAnsi" w:eastAsiaTheme="minorEastAsia" w:hAnsiTheme="minorHAnsi" w:cstheme="minorBidi"/>
              <w:sz w:val="22"/>
              <w:szCs w:val="22"/>
            </w:rPr>
          </w:pPr>
          <w:hyperlink w:anchor="_Toc153194188" w:history="1">
            <w:r w:rsidR="00E77892" w:rsidRPr="00697B75">
              <w:rPr>
                <w:rStyle w:val="Hyperlink"/>
              </w:rPr>
              <w:t xml:space="preserve">13.2 </w:t>
            </w:r>
            <w:r w:rsidR="00E77892">
              <w:rPr>
                <w:rFonts w:asciiTheme="minorHAnsi" w:eastAsiaTheme="minorEastAsia" w:hAnsiTheme="minorHAnsi" w:cstheme="minorBidi"/>
                <w:sz w:val="22"/>
                <w:szCs w:val="22"/>
              </w:rPr>
              <w:tab/>
            </w:r>
            <w:r w:rsidR="00E77892" w:rsidRPr="00697B75">
              <w:rPr>
                <w:rStyle w:val="Hyperlink"/>
              </w:rPr>
              <w:t>Program Administrators</w:t>
            </w:r>
            <w:r w:rsidR="00E77892">
              <w:rPr>
                <w:webHidden/>
              </w:rPr>
              <w:tab/>
            </w:r>
            <w:r w:rsidR="00E77892">
              <w:rPr>
                <w:webHidden/>
              </w:rPr>
              <w:fldChar w:fldCharType="begin"/>
            </w:r>
            <w:r w:rsidR="00E77892">
              <w:rPr>
                <w:webHidden/>
              </w:rPr>
              <w:instrText xml:space="preserve"> PAGEREF _Toc153194188 \h </w:instrText>
            </w:r>
            <w:r w:rsidR="00E77892">
              <w:rPr>
                <w:webHidden/>
              </w:rPr>
            </w:r>
            <w:r w:rsidR="00E77892">
              <w:rPr>
                <w:webHidden/>
              </w:rPr>
              <w:fldChar w:fldCharType="separate"/>
            </w:r>
            <w:r w:rsidR="00E77892">
              <w:rPr>
                <w:webHidden/>
              </w:rPr>
              <w:t>34</w:t>
            </w:r>
            <w:r w:rsidR="00E77892">
              <w:rPr>
                <w:webHidden/>
              </w:rPr>
              <w:fldChar w:fldCharType="end"/>
            </w:r>
          </w:hyperlink>
        </w:p>
        <w:p w14:paraId="480CA771" w14:textId="5451FFFF" w:rsidR="003B5EA8" w:rsidRDefault="003B5EA8">
          <w:r w:rsidRPr="00D11F63">
            <w:rPr>
              <w:bCs/>
              <w:noProof/>
            </w:rPr>
            <w:fldChar w:fldCharType="end"/>
          </w:r>
        </w:p>
      </w:sdtContent>
    </w:sdt>
    <w:p w14:paraId="288066EE" w14:textId="77777777" w:rsidR="00631243" w:rsidRDefault="00631243" w:rsidP="008363A1">
      <w:pPr>
        <w:widowControl w:val="0"/>
        <w:autoSpaceDE w:val="0"/>
        <w:autoSpaceDN w:val="0"/>
        <w:adjustRightInd w:val="0"/>
        <w:contextualSpacing/>
      </w:pPr>
    </w:p>
    <w:p w14:paraId="60F979DF" w14:textId="67853937" w:rsidR="00631243" w:rsidRDefault="00EA2305" w:rsidP="00EA2305">
      <w:pPr>
        <w:pStyle w:val="Heading1"/>
        <w:tabs>
          <w:tab w:val="left" w:pos="540"/>
        </w:tabs>
        <w:rPr>
          <w:color w:val="335989"/>
        </w:rPr>
      </w:pPr>
      <w:bookmarkStart w:id="1" w:name="_Toc153194110"/>
      <w:r>
        <w:rPr>
          <w:b/>
          <w:bCs/>
          <w:color w:val="335989"/>
        </w:rPr>
        <w:t>1</w:t>
      </w:r>
      <w:r w:rsidR="009E3ED8">
        <w:rPr>
          <w:b/>
          <w:bCs/>
          <w:color w:val="335989"/>
        </w:rPr>
        <w:t xml:space="preserve"> </w:t>
      </w:r>
      <w:r>
        <w:rPr>
          <w:b/>
          <w:bCs/>
          <w:color w:val="335989"/>
        </w:rPr>
        <w:tab/>
      </w:r>
      <w:r w:rsidR="00631243">
        <w:rPr>
          <w:b/>
          <w:bCs/>
          <w:color w:val="335989"/>
        </w:rPr>
        <w:t>Graduate</w:t>
      </w:r>
      <w:r w:rsidR="009E3ED8">
        <w:rPr>
          <w:b/>
          <w:bCs/>
          <w:color w:val="335989"/>
        </w:rPr>
        <w:t xml:space="preserve"> </w:t>
      </w:r>
      <w:r w:rsidR="00631243">
        <w:rPr>
          <w:b/>
          <w:bCs/>
          <w:color w:val="335989"/>
        </w:rPr>
        <w:t>Study</w:t>
      </w:r>
      <w:r w:rsidR="009E3ED8">
        <w:rPr>
          <w:b/>
          <w:bCs/>
          <w:color w:val="335989"/>
        </w:rPr>
        <w:t xml:space="preserve"> </w:t>
      </w:r>
      <w:r w:rsidR="00631243">
        <w:rPr>
          <w:b/>
          <w:bCs/>
          <w:color w:val="335989"/>
        </w:rPr>
        <w:t>in</w:t>
      </w:r>
      <w:r w:rsidR="009E3ED8">
        <w:rPr>
          <w:b/>
          <w:bCs/>
          <w:color w:val="335989"/>
        </w:rPr>
        <w:t xml:space="preserve"> </w:t>
      </w:r>
      <w:r w:rsidR="00631243">
        <w:rPr>
          <w:b/>
          <w:bCs/>
          <w:color w:val="335989"/>
        </w:rPr>
        <w:t>English</w:t>
      </w:r>
      <w:r w:rsidR="009E3ED8">
        <w:rPr>
          <w:b/>
          <w:bCs/>
          <w:color w:val="335989"/>
        </w:rPr>
        <w:t xml:space="preserve"> </w:t>
      </w:r>
      <w:r w:rsidR="00631243">
        <w:rPr>
          <w:b/>
          <w:bCs/>
          <w:color w:val="335989"/>
        </w:rPr>
        <w:t>at</w:t>
      </w:r>
      <w:r w:rsidR="009E3ED8">
        <w:rPr>
          <w:b/>
          <w:bCs/>
          <w:color w:val="335989"/>
        </w:rPr>
        <w:t xml:space="preserve"> </w:t>
      </w:r>
      <w:r w:rsidR="00631243">
        <w:rPr>
          <w:b/>
          <w:bCs/>
          <w:color w:val="335989"/>
        </w:rPr>
        <w:t>West</w:t>
      </w:r>
      <w:r w:rsidR="009E3ED8">
        <w:rPr>
          <w:b/>
          <w:bCs/>
          <w:color w:val="335989"/>
        </w:rPr>
        <w:t xml:space="preserve"> </w:t>
      </w:r>
      <w:r w:rsidR="00631243">
        <w:rPr>
          <w:b/>
          <w:bCs/>
          <w:color w:val="335989"/>
        </w:rPr>
        <w:t>Virginia</w:t>
      </w:r>
      <w:r w:rsidR="009E3ED8">
        <w:rPr>
          <w:b/>
          <w:bCs/>
          <w:color w:val="335989"/>
        </w:rPr>
        <w:t xml:space="preserve"> </w:t>
      </w:r>
      <w:r w:rsidR="00631243">
        <w:rPr>
          <w:b/>
          <w:bCs/>
          <w:color w:val="335989"/>
        </w:rPr>
        <w:t>University</w:t>
      </w:r>
      <w:bookmarkEnd w:id="1"/>
      <w:r w:rsidR="009E3ED8">
        <w:rPr>
          <w:b/>
          <w:bCs/>
          <w:color w:val="335989"/>
        </w:rPr>
        <w:t xml:space="preserve"> </w:t>
      </w:r>
    </w:p>
    <w:p w14:paraId="5DC54FCE" w14:textId="77777777" w:rsidR="00342A9B" w:rsidRDefault="00342A9B" w:rsidP="008363A1">
      <w:pPr>
        <w:widowControl w:val="0"/>
        <w:tabs>
          <w:tab w:val="left" w:pos="720"/>
          <w:tab w:val="left" w:pos="1080"/>
        </w:tabs>
        <w:autoSpaceDE w:val="0"/>
        <w:autoSpaceDN w:val="0"/>
        <w:adjustRightInd w:val="0"/>
        <w:contextualSpacing/>
        <w:jc w:val="both"/>
        <w:rPr>
          <w:b/>
          <w:bCs/>
          <w:color w:val="4E81BC"/>
          <w:sz w:val="26"/>
          <w:szCs w:val="26"/>
        </w:rPr>
      </w:pPr>
    </w:p>
    <w:p w14:paraId="75936BF9" w14:textId="0D58CC29" w:rsidR="008363A1" w:rsidRPr="00EA2305" w:rsidRDefault="00631243" w:rsidP="00D23D04">
      <w:pPr>
        <w:pStyle w:val="Heading2"/>
        <w:numPr>
          <w:ilvl w:val="1"/>
          <w:numId w:val="29"/>
        </w:numPr>
        <w:tabs>
          <w:tab w:val="left" w:pos="1440"/>
        </w:tabs>
        <w:ind w:left="540" w:firstLine="0"/>
        <w:rPr>
          <w:sz w:val="28"/>
          <w:szCs w:val="28"/>
        </w:rPr>
      </w:pPr>
      <w:bookmarkStart w:id="2" w:name="_Toc153194111"/>
      <w:r w:rsidRPr="00EA2305">
        <w:rPr>
          <w:sz w:val="28"/>
          <w:szCs w:val="28"/>
        </w:rPr>
        <w:t>The</w:t>
      </w:r>
      <w:r w:rsidR="009E3ED8">
        <w:rPr>
          <w:sz w:val="28"/>
          <w:szCs w:val="28"/>
        </w:rPr>
        <w:t xml:space="preserve"> </w:t>
      </w:r>
      <w:r w:rsidRPr="00EA2305">
        <w:rPr>
          <w:sz w:val="28"/>
          <w:szCs w:val="28"/>
        </w:rPr>
        <w:t>M.A.</w:t>
      </w:r>
      <w:r w:rsidR="009E3ED8">
        <w:rPr>
          <w:sz w:val="28"/>
          <w:szCs w:val="28"/>
        </w:rPr>
        <w:t xml:space="preserve"> </w:t>
      </w:r>
      <w:r w:rsidRPr="00EA2305">
        <w:rPr>
          <w:sz w:val="28"/>
          <w:szCs w:val="28"/>
        </w:rPr>
        <w:t>Degree</w:t>
      </w:r>
      <w:bookmarkEnd w:id="2"/>
      <w:r w:rsidR="009E3ED8">
        <w:rPr>
          <w:sz w:val="28"/>
          <w:szCs w:val="28"/>
        </w:rPr>
        <w:t xml:space="preserve"> </w:t>
      </w:r>
    </w:p>
    <w:p w14:paraId="33A21D01" w14:textId="77777777" w:rsidR="008363A1" w:rsidRDefault="008363A1" w:rsidP="008363A1">
      <w:pPr>
        <w:widowControl w:val="0"/>
        <w:autoSpaceDE w:val="0"/>
        <w:autoSpaceDN w:val="0"/>
        <w:adjustRightInd w:val="0"/>
        <w:ind w:left="1440"/>
        <w:contextualSpacing/>
      </w:pPr>
    </w:p>
    <w:p w14:paraId="7DB322E5" w14:textId="0481C669" w:rsidR="00A16EBC" w:rsidRDefault="00631243" w:rsidP="00D23D04">
      <w:pPr>
        <w:widowControl w:val="0"/>
        <w:autoSpaceDE w:val="0"/>
        <w:autoSpaceDN w:val="0"/>
        <w:adjustRightInd w:val="0"/>
        <w:ind w:left="1440"/>
        <w:contextualSpacing/>
      </w:pPr>
      <w:r>
        <w:t>The</w:t>
      </w:r>
      <w:r w:rsidR="009E3ED8">
        <w:t xml:space="preserve"> </w:t>
      </w:r>
      <w:r>
        <w:t>Master</w:t>
      </w:r>
      <w:r w:rsidR="009E3ED8">
        <w:t xml:space="preserve"> </w:t>
      </w:r>
      <w:r>
        <w:t>of</w:t>
      </w:r>
      <w:r w:rsidR="009E3ED8">
        <w:t xml:space="preserve"> </w:t>
      </w:r>
      <w:r>
        <w:t>Arts</w:t>
      </w:r>
      <w:r w:rsidR="009E3ED8">
        <w:t xml:space="preserve"> </w:t>
      </w:r>
      <w:r>
        <w:t>degree</w:t>
      </w:r>
      <w:r w:rsidR="009E3ED8">
        <w:t xml:space="preserve"> </w:t>
      </w:r>
      <w:r>
        <w:t>in</w:t>
      </w:r>
      <w:r w:rsidR="009E3ED8">
        <w:t xml:space="preserve"> </w:t>
      </w:r>
      <w:r>
        <w:t>English</w:t>
      </w:r>
      <w:r w:rsidR="009E3ED8">
        <w:t xml:space="preserve"> </w:t>
      </w:r>
      <w:r>
        <w:t>is</w:t>
      </w:r>
      <w:r w:rsidR="009E3ED8">
        <w:t xml:space="preserve"> </w:t>
      </w:r>
      <w:r>
        <w:t>designed</w:t>
      </w:r>
      <w:r w:rsidR="009E3ED8">
        <w:t xml:space="preserve"> </w:t>
      </w:r>
      <w:r>
        <w:t>for</w:t>
      </w:r>
      <w:r w:rsidR="009E3ED8">
        <w:t xml:space="preserve"> </w:t>
      </w:r>
      <w:r>
        <w:t>students</w:t>
      </w:r>
      <w:r w:rsidR="009E3ED8">
        <w:t xml:space="preserve"> </w:t>
      </w:r>
      <w:r>
        <w:t>who</w:t>
      </w:r>
      <w:r w:rsidR="009E3ED8">
        <w:t xml:space="preserve"> </w:t>
      </w:r>
      <w:r>
        <w:t>have</w:t>
      </w:r>
      <w:r w:rsidR="009E3ED8">
        <w:t xml:space="preserve"> </w:t>
      </w:r>
      <w:r>
        <w:t>shown</w:t>
      </w:r>
      <w:r w:rsidR="009E3ED8">
        <w:t xml:space="preserve"> </w:t>
      </w:r>
      <w:r>
        <w:t>an</w:t>
      </w:r>
      <w:r w:rsidR="009E3ED8">
        <w:t xml:space="preserve"> </w:t>
      </w:r>
      <w:r>
        <w:t>aptitude</w:t>
      </w:r>
      <w:r w:rsidR="009E3ED8">
        <w:t xml:space="preserve"> </w:t>
      </w:r>
      <w:r>
        <w:t>for</w:t>
      </w:r>
      <w:r w:rsidR="009E3ED8">
        <w:t xml:space="preserve"> </w:t>
      </w:r>
      <w:r>
        <w:t>sustained</w:t>
      </w:r>
      <w:r w:rsidR="009E3ED8">
        <w:t xml:space="preserve"> </w:t>
      </w:r>
      <w:r>
        <w:t>literary</w:t>
      </w:r>
      <w:r w:rsidR="009E3ED8">
        <w:t xml:space="preserve"> </w:t>
      </w:r>
      <w:r>
        <w:t>study,</w:t>
      </w:r>
      <w:r w:rsidR="009E3ED8">
        <w:t xml:space="preserve"> </w:t>
      </w:r>
      <w:r>
        <w:t>and</w:t>
      </w:r>
      <w:r w:rsidR="009E3ED8">
        <w:t xml:space="preserve"> </w:t>
      </w:r>
      <w:r>
        <w:t>who</w:t>
      </w:r>
      <w:r w:rsidR="009E3ED8">
        <w:t xml:space="preserve"> </w:t>
      </w:r>
      <w:r>
        <w:t>desire</w:t>
      </w:r>
      <w:r w:rsidR="009E3ED8">
        <w:t xml:space="preserve"> </w:t>
      </w:r>
      <w:r>
        <w:t>to</w:t>
      </w:r>
      <w:r w:rsidR="009E3ED8">
        <w:t xml:space="preserve"> </w:t>
      </w:r>
      <w:r>
        <w:t>pursue</w:t>
      </w:r>
      <w:r w:rsidR="009E3ED8">
        <w:t xml:space="preserve"> </w:t>
      </w:r>
      <w:r>
        <w:t>a</w:t>
      </w:r>
      <w:r w:rsidR="009E3ED8">
        <w:t xml:space="preserve"> </w:t>
      </w:r>
      <w:r>
        <w:t>more</w:t>
      </w:r>
      <w:r w:rsidR="009E3ED8">
        <w:t xml:space="preserve"> </w:t>
      </w:r>
      <w:r>
        <w:t>intensive</w:t>
      </w:r>
      <w:r w:rsidR="009E3ED8">
        <w:t xml:space="preserve"> </w:t>
      </w:r>
      <w:r>
        <w:t>and</w:t>
      </w:r>
      <w:r w:rsidR="009E3ED8">
        <w:t xml:space="preserve"> </w:t>
      </w:r>
      <w:r>
        <w:t>extensive</w:t>
      </w:r>
      <w:r w:rsidR="009E3ED8">
        <w:t xml:space="preserve"> </w:t>
      </w:r>
      <w:r>
        <w:t>academic</w:t>
      </w:r>
      <w:r w:rsidR="009E3ED8">
        <w:t xml:space="preserve"> </w:t>
      </w:r>
      <w:r>
        <w:t>training.</w:t>
      </w:r>
      <w:r w:rsidR="009E3ED8">
        <w:t xml:space="preserve"> </w:t>
      </w:r>
      <w:r w:rsidR="00A16EBC" w:rsidRPr="00A16EBC">
        <w:t>Upon</w:t>
      </w:r>
      <w:r w:rsidR="009E3ED8">
        <w:t xml:space="preserve"> </w:t>
      </w:r>
      <w:r w:rsidR="00A16EBC" w:rsidRPr="00A16EBC">
        <w:t>completion</w:t>
      </w:r>
      <w:r w:rsidR="009E3ED8">
        <w:t xml:space="preserve"> </w:t>
      </w:r>
      <w:r w:rsidR="00A16EBC" w:rsidRPr="00A16EBC">
        <w:t>of</w:t>
      </w:r>
      <w:r w:rsidR="009E3ED8">
        <w:t xml:space="preserve"> </w:t>
      </w:r>
      <w:r w:rsidR="00A16EBC" w:rsidRPr="00A16EBC">
        <w:t>the</w:t>
      </w:r>
      <w:r w:rsidR="009E3ED8">
        <w:t xml:space="preserve"> </w:t>
      </w:r>
      <w:r w:rsidR="00A16EBC" w:rsidRPr="00A16EBC">
        <w:t>M.A.</w:t>
      </w:r>
      <w:r w:rsidR="009E3ED8">
        <w:t xml:space="preserve"> </w:t>
      </w:r>
      <w:r w:rsidR="00A16EBC" w:rsidRPr="00A16EBC">
        <w:t>program,</w:t>
      </w:r>
      <w:r w:rsidR="009E3ED8">
        <w:t xml:space="preserve"> </w:t>
      </w:r>
      <w:r w:rsidR="00A16EBC" w:rsidRPr="00A16EBC">
        <w:t>students</w:t>
      </w:r>
      <w:r w:rsidR="009E3ED8">
        <w:t xml:space="preserve"> </w:t>
      </w:r>
      <w:r w:rsidR="00A16EBC" w:rsidRPr="00A16EBC">
        <w:t>will</w:t>
      </w:r>
      <w:r w:rsidR="009E3ED8">
        <w:t xml:space="preserve"> </w:t>
      </w:r>
      <w:r w:rsidR="00A16EBC" w:rsidRPr="00A16EBC">
        <w:t>be</w:t>
      </w:r>
      <w:r w:rsidR="009E3ED8">
        <w:t xml:space="preserve"> </w:t>
      </w:r>
      <w:r w:rsidR="00A16EBC" w:rsidRPr="00A16EBC">
        <w:t>able</w:t>
      </w:r>
      <w:r w:rsidR="009E3ED8">
        <w:t xml:space="preserve"> </w:t>
      </w:r>
      <w:r w:rsidR="00A16EBC" w:rsidRPr="00A16EBC">
        <w:t>to:</w:t>
      </w:r>
    </w:p>
    <w:p w14:paraId="4E82B653" w14:textId="77777777" w:rsidR="00A16EBC" w:rsidRPr="00A16EBC" w:rsidRDefault="00A16EBC" w:rsidP="00C137FA">
      <w:pPr>
        <w:widowControl w:val="0"/>
        <w:autoSpaceDE w:val="0"/>
        <w:autoSpaceDN w:val="0"/>
        <w:adjustRightInd w:val="0"/>
        <w:ind w:left="1620"/>
        <w:contextualSpacing/>
      </w:pPr>
    </w:p>
    <w:p w14:paraId="5C4EA0E7" w14:textId="13831AB2" w:rsidR="00A16EBC" w:rsidRPr="00A16EBC" w:rsidRDefault="00E42BF6" w:rsidP="00D23D04">
      <w:pPr>
        <w:pStyle w:val="ListParagraph"/>
        <w:widowControl w:val="0"/>
        <w:numPr>
          <w:ilvl w:val="0"/>
          <w:numId w:val="25"/>
        </w:numPr>
        <w:tabs>
          <w:tab w:val="left" w:pos="1980"/>
        </w:tabs>
        <w:autoSpaceDE w:val="0"/>
        <w:autoSpaceDN w:val="0"/>
        <w:adjustRightInd w:val="0"/>
        <w:ind w:left="1440" w:firstLine="0"/>
        <w:contextualSpacing/>
      </w:pPr>
      <w:r>
        <w:t>D</w:t>
      </w:r>
      <w:r w:rsidR="00A16EBC" w:rsidRPr="00A16EBC">
        <w:t>emonstrate</w:t>
      </w:r>
      <w:r w:rsidR="009E3ED8">
        <w:t xml:space="preserve"> </w:t>
      </w:r>
      <w:r w:rsidR="00A16EBC" w:rsidRPr="00A16EBC">
        <w:t>advanced</w:t>
      </w:r>
      <w:r w:rsidR="009E3ED8">
        <w:t xml:space="preserve"> </w:t>
      </w:r>
      <w:r w:rsidR="00A16EBC" w:rsidRPr="00A16EBC">
        <w:t>knowledge</w:t>
      </w:r>
      <w:r w:rsidR="009E3ED8">
        <w:t xml:space="preserve"> </w:t>
      </w:r>
      <w:r w:rsidR="00A16EBC" w:rsidRPr="00A16EBC">
        <w:t>of</w:t>
      </w:r>
      <w:r w:rsidR="009E3ED8">
        <w:t xml:space="preserve"> </w:t>
      </w:r>
      <w:r w:rsidR="00A16EBC" w:rsidRPr="00A16EBC">
        <w:t>the</w:t>
      </w:r>
      <w:r w:rsidR="009E3ED8">
        <w:t xml:space="preserve"> </w:t>
      </w:r>
      <w:r w:rsidR="00A16EBC" w:rsidRPr="00A16EBC">
        <w:t>literary</w:t>
      </w:r>
      <w:r w:rsidR="009E3ED8">
        <w:t xml:space="preserve"> </w:t>
      </w:r>
      <w:r w:rsidR="00A16EBC" w:rsidRPr="00A16EBC">
        <w:t>and</w:t>
      </w:r>
      <w:r w:rsidR="009E3ED8">
        <w:t xml:space="preserve"> </w:t>
      </w:r>
      <w:r w:rsidR="00A16EBC" w:rsidRPr="00A16EBC">
        <w:t>linguistic</w:t>
      </w:r>
      <w:r w:rsidR="009E3ED8">
        <w:t xml:space="preserve"> </w:t>
      </w:r>
      <w:r w:rsidR="00A16EBC" w:rsidRPr="00A16EBC">
        <w:t>histories</w:t>
      </w:r>
      <w:r w:rsidR="009E3ED8">
        <w:t xml:space="preserve"> </w:t>
      </w:r>
      <w:r w:rsidR="00A16EBC" w:rsidRPr="00A16EBC">
        <w:t>of</w:t>
      </w:r>
      <w:r w:rsidR="009E3ED8">
        <w:t xml:space="preserve"> </w:t>
      </w:r>
      <w:r w:rsidR="00C137FA">
        <w:tab/>
      </w:r>
      <w:r w:rsidR="00A16EBC" w:rsidRPr="00A16EBC">
        <w:t>English-speaking</w:t>
      </w:r>
      <w:r w:rsidR="009E3ED8">
        <w:t xml:space="preserve"> </w:t>
      </w:r>
      <w:r w:rsidR="00A16EBC" w:rsidRPr="00A16EBC">
        <w:t>communities</w:t>
      </w:r>
      <w:r w:rsidR="00834265">
        <w:t>;</w:t>
      </w:r>
    </w:p>
    <w:p w14:paraId="4F7FA58B" w14:textId="2EB71F90" w:rsidR="00A16EBC" w:rsidRPr="00A16EBC" w:rsidRDefault="00E42BF6" w:rsidP="00D23D04">
      <w:pPr>
        <w:pStyle w:val="ListParagraph"/>
        <w:widowControl w:val="0"/>
        <w:numPr>
          <w:ilvl w:val="0"/>
          <w:numId w:val="25"/>
        </w:numPr>
        <w:tabs>
          <w:tab w:val="left" w:pos="1980"/>
        </w:tabs>
        <w:autoSpaceDE w:val="0"/>
        <w:autoSpaceDN w:val="0"/>
        <w:adjustRightInd w:val="0"/>
        <w:ind w:left="1440" w:firstLine="0"/>
        <w:contextualSpacing/>
      </w:pPr>
      <w:r>
        <w:t>A</w:t>
      </w:r>
      <w:r w:rsidR="00A16EBC" w:rsidRPr="00A16EBC">
        <w:t>pply</w:t>
      </w:r>
      <w:r w:rsidR="009E3ED8">
        <w:t xml:space="preserve"> </w:t>
      </w:r>
      <w:r w:rsidR="00A16EBC" w:rsidRPr="00A16EBC">
        <w:t>the</w:t>
      </w:r>
      <w:r w:rsidR="009E3ED8">
        <w:t xml:space="preserve"> </w:t>
      </w:r>
      <w:r w:rsidR="00A16EBC" w:rsidRPr="00A16EBC">
        <w:t>critical</w:t>
      </w:r>
      <w:r w:rsidR="009E3ED8">
        <w:t xml:space="preserve"> </w:t>
      </w:r>
      <w:r w:rsidR="00A16EBC" w:rsidRPr="00A16EBC">
        <w:t>and</w:t>
      </w:r>
      <w:r w:rsidR="009E3ED8">
        <w:t xml:space="preserve"> </w:t>
      </w:r>
      <w:r w:rsidR="00A16EBC" w:rsidRPr="00A16EBC">
        <w:t>professional</w:t>
      </w:r>
      <w:r w:rsidR="009E3ED8">
        <w:t xml:space="preserve"> </w:t>
      </w:r>
      <w:r w:rsidR="00A16EBC" w:rsidRPr="00A16EBC">
        <w:t>discourses</w:t>
      </w:r>
      <w:r w:rsidR="009E3ED8">
        <w:t xml:space="preserve"> </w:t>
      </w:r>
      <w:r w:rsidR="00A16EBC" w:rsidRPr="00A16EBC">
        <w:t>of</w:t>
      </w:r>
      <w:r w:rsidR="009E3ED8">
        <w:t xml:space="preserve"> </w:t>
      </w:r>
      <w:r w:rsidR="00A16EBC" w:rsidRPr="00A16EBC">
        <w:t>literary</w:t>
      </w:r>
      <w:r w:rsidR="009E3ED8">
        <w:t xml:space="preserve"> </w:t>
      </w:r>
      <w:r w:rsidR="00A16EBC" w:rsidRPr="00A16EBC">
        <w:t>and</w:t>
      </w:r>
      <w:r w:rsidR="009E3ED8">
        <w:t xml:space="preserve"> </w:t>
      </w:r>
      <w:r w:rsidR="00A16EBC" w:rsidRPr="00A16EBC">
        <w:t>cultural</w:t>
      </w:r>
      <w:r w:rsidR="009E3ED8">
        <w:t xml:space="preserve"> </w:t>
      </w:r>
      <w:r w:rsidR="00A16EBC" w:rsidRPr="00A16EBC">
        <w:t>study</w:t>
      </w:r>
      <w:r w:rsidR="00834265">
        <w:t>;</w:t>
      </w:r>
    </w:p>
    <w:p w14:paraId="6EFEA75A" w14:textId="2B0975A9" w:rsidR="00A16EBC" w:rsidRPr="00A16EBC" w:rsidRDefault="00E42BF6" w:rsidP="00D23D04">
      <w:pPr>
        <w:pStyle w:val="ListParagraph"/>
        <w:widowControl w:val="0"/>
        <w:numPr>
          <w:ilvl w:val="0"/>
          <w:numId w:val="25"/>
        </w:numPr>
        <w:tabs>
          <w:tab w:val="left" w:pos="1980"/>
        </w:tabs>
        <w:autoSpaceDE w:val="0"/>
        <w:autoSpaceDN w:val="0"/>
        <w:adjustRightInd w:val="0"/>
        <w:ind w:left="1440" w:firstLine="0"/>
        <w:contextualSpacing/>
      </w:pPr>
      <w:r>
        <w:t>C</w:t>
      </w:r>
      <w:r w:rsidR="00A16EBC" w:rsidRPr="00A16EBC">
        <w:t>ompose</w:t>
      </w:r>
      <w:r w:rsidR="009E3ED8">
        <w:t xml:space="preserve"> </w:t>
      </w:r>
      <w:r w:rsidR="00A16EBC" w:rsidRPr="00A16EBC">
        <w:t>persuasive</w:t>
      </w:r>
      <w:r w:rsidR="009E3ED8">
        <w:t xml:space="preserve"> </w:t>
      </w:r>
      <w:r w:rsidR="00A16EBC" w:rsidRPr="00A16EBC">
        <w:t>analytical</w:t>
      </w:r>
      <w:r w:rsidR="009E3ED8">
        <w:t xml:space="preserve"> </w:t>
      </w:r>
      <w:r w:rsidR="00A16EBC" w:rsidRPr="00A16EBC">
        <w:t>arguments</w:t>
      </w:r>
      <w:r w:rsidR="009E3ED8">
        <w:t xml:space="preserve"> </w:t>
      </w:r>
      <w:r w:rsidR="00A16EBC" w:rsidRPr="00A16EBC">
        <w:t>about</w:t>
      </w:r>
      <w:r w:rsidR="009E3ED8">
        <w:t xml:space="preserve"> </w:t>
      </w:r>
      <w:r w:rsidR="00A16EBC" w:rsidRPr="00A16EBC">
        <w:t>cultural</w:t>
      </w:r>
      <w:r w:rsidR="009E3ED8">
        <w:t xml:space="preserve"> </w:t>
      </w:r>
      <w:r w:rsidR="00A16EBC" w:rsidRPr="00A16EBC">
        <w:t>and</w:t>
      </w:r>
      <w:r w:rsidR="009E3ED8">
        <w:t xml:space="preserve"> </w:t>
      </w:r>
      <w:r w:rsidR="00A16EBC" w:rsidRPr="00A16EBC">
        <w:t>literary</w:t>
      </w:r>
      <w:r w:rsidR="009E3ED8">
        <w:t xml:space="preserve"> </w:t>
      </w:r>
      <w:r w:rsidR="00C137FA">
        <w:tab/>
      </w:r>
      <w:r w:rsidR="00A16EBC" w:rsidRPr="00A16EBC">
        <w:t>topics</w:t>
      </w:r>
      <w:r w:rsidR="00834265">
        <w:t>;</w:t>
      </w:r>
    </w:p>
    <w:p w14:paraId="3A670A14" w14:textId="2497D074" w:rsidR="00A16EBC" w:rsidRPr="00A16EBC" w:rsidRDefault="00E42BF6" w:rsidP="00D23D04">
      <w:pPr>
        <w:pStyle w:val="ListParagraph"/>
        <w:widowControl w:val="0"/>
        <w:numPr>
          <w:ilvl w:val="0"/>
          <w:numId w:val="25"/>
        </w:numPr>
        <w:tabs>
          <w:tab w:val="left" w:pos="1980"/>
        </w:tabs>
        <w:autoSpaceDE w:val="0"/>
        <w:autoSpaceDN w:val="0"/>
        <w:adjustRightInd w:val="0"/>
        <w:ind w:left="1440" w:firstLine="0"/>
        <w:contextualSpacing/>
      </w:pPr>
      <w:r>
        <w:t>T</w:t>
      </w:r>
      <w:r w:rsidR="00A16EBC" w:rsidRPr="00A16EBC">
        <w:t>each</w:t>
      </w:r>
      <w:r w:rsidR="009E3ED8">
        <w:t xml:space="preserve"> </w:t>
      </w:r>
      <w:r w:rsidR="00A16EBC" w:rsidRPr="00A16EBC">
        <w:t>writing</w:t>
      </w:r>
      <w:r w:rsidR="009E3ED8">
        <w:t xml:space="preserve"> </w:t>
      </w:r>
      <w:r w:rsidR="00A16EBC" w:rsidRPr="00A16EBC">
        <w:t>in</w:t>
      </w:r>
      <w:r w:rsidR="009E3ED8">
        <w:t xml:space="preserve"> </w:t>
      </w:r>
      <w:r w:rsidR="00A16EBC" w:rsidRPr="00A16EBC">
        <w:t>English</w:t>
      </w:r>
      <w:r w:rsidR="009E3ED8">
        <w:t xml:space="preserve"> </w:t>
      </w:r>
      <w:r w:rsidR="00A16EBC" w:rsidRPr="00A16EBC">
        <w:t>at</w:t>
      </w:r>
      <w:r w:rsidR="009E3ED8">
        <w:t xml:space="preserve"> </w:t>
      </w:r>
      <w:r w:rsidR="00A16EBC" w:rsidRPr="00A16EBC">
        <w:t>the</w:t>
      </w:r>
      <w:r w:rsidR="009E3ED8">
        <w:t xml:space="preserve"> </w:t>
      </w:r>
      <w:r w:rsidR="00A16EBC" w:rsidRPr="00A16EBC">
        <w:t>post-secondary</w:t>
      </w:r>
      <w:r w:rsidR="009E3ED8">
        <w:t xml:space="preserve"> </w:t>
      </w:r>
      <w:r w:rsidR="00A16EBC" w:rsidRPr="00A16EBC">
        <w:t>level</w:t>
      </w:r>
      <w:r w:rsidR="00A16EBC">
        <w:t>.</w:t>
      </w:r>
    </w:p>
    <w:p w14:paraId="2E055B53" w14:textId="77777777" w:rsidR="00A16EBC" w:rsidRDefault="00A16EBC" w:rsidP="00C137FA">
      <w:pPr>
        <w:widowControl w:val="0"/>
        <w:autoSpaceDE w:val="0"/>
        <w:autoSpaceDN w:val="0"/>
        <w:adjustRightInd w:val="0"/>
        <w:ind w:left="1620"/>
        <w:contextualSpacing/>
      </w:pPr>
    </w:p>
    <w:p w14:paraId="69320357" w14:textId="2089E614" w:rsidR="00631243" w:rsidRDefault="00631243" w:rsidP="00D56311">
      <w:pPr>
        <w:widowControl w:val="0"/>
        <w:autoSpaceDE w:val="0"/>
        <w:autoSpaceDN w:val="0"/>
        <w:adjustRightInd w:val="0"/>
        <w:ind w:left="1440" w:right="150"/>
        <w:contextualSpacing/>
      </w:pPr>
      <w:r>
        <w:t>The</w:t>
      </w:r>
      <w:r w:rsidR="009E3ED8">
        <w:t xml:space="preserve"> </w:t>
      </w:r>
      <w:r>
        <w:t>M.A.</w:t>
      </w:r>
      <w:r w:rsidR="009E3ED8">
        <w:t xml:space="preserve"> </w:t>
      </w:r>
      <w:r>
        <w:t>program</w:t>
      </w:r>
      <w:r w:rsidR="009E3ED8">
        <w:t xml:space="preserve"> </w:t>
      </w:r>
      <w:r>
        <w:t>meets</w:t>
      </w:r>
      <w:r w:rsidR="009E3ED8">
        <w:t xml:space="preserve"> </w:t>
      </w:r>
      <w:r>
        <w:t>these</w:t>
      </w:r>
      <w:r w:rsidR="009E3ED8">
        <w:t xml:space="preserve"> </w:t>
      </w:r>
      <w:r>
        <w:t>goals</w:t>
      </w:r>
      <w:r w:rsidR="009E3ED8">
        <w:t xml:space="preserve"> </w:t>
      </w:r>
      <w:r>
        <w:t>by</w:t>
      </w:r>
      <w:r w:rsidR="009E3ED8">
        <w:t xml:space="preserve"> </w:t>
      </w:r>
      <w:r>
        <w:t>providing</w:t>
      </w:r>
      <w:r w:rsidR="009E3ED8">
        <w:t xml:space="preserve"> </w:t>
      </w:r>
      <w:r>
        <w:t>a</w:t>
      </w:r>
      <w:r w:rsidR="009E3ED8">
        <w:t xml:space="preserve"> </w:t>
      </w:r>
      <w:r>
        <w:t>rotation</w:t>
      </w:r>
      <w:r w:rsidR="009E3ED8">
        <w:t xml:space="preserve"> </w:t>
      </w:r>
      <w:r>
        <w:t>of</w:t>
      </w:r>
      <w:r w:rsidR="009E3ED8">
        <w:t xml:space="preserve"> </w:t>
      </w:r>
      <w:r>
        <w:t>courses</w:t>
      </w:r>
      <w:r w:rsidR="009E3ED8">
        <w:t xml:space="preserve"> </w:t>
      </w:r>
      <w:r>
        <w:t>in</w:t>
      </w:r>
      <w:r w:rsidR="009E3ED8">
        <w:t xml:space="preserve"> </w:t>
      </w:r>
      <w:r>
        <w:t>literature,</w:t>
      </w:r>
      <w:r w:rsidR="009E3ED8">
        <w:t xml:space="preserve"> </w:t>
      </w:r>
      <w:r>
        <w:t>linguistics,</w:t>
      </w:r>
      <w:r w:rsidR="009E3ED8">
        <w:t xml:space="preserve"> </w:t>
      </w:r>
      <w:r>
        <w:t>theory,</w:t>
      </w:r>
      <w:r w:rsidR="009E3ED8">
        <w:t xml:space="preserve"> </w:t>
      </w:r>
      <w:r>
        <w:t>and</w:t>
      </w:r>
      <w:r w:rsidR="009E3ED8">
        <w:t xml:space="preserve"> </w:t>
      </w:r>
      <w:r>
        <w:t>pedagogy</w:t>
      </w:r>
      <w:r w:rsidR="009E3ED8">
        <w:t xml:space="preserve"> </w:t>
      </w:r>
      <w:r>
        <w:t>that</w:t>
      </w:r>
      <w:r w:rsidR="009E3ED8">
        <w:t xml:space="preserve"> </w:t>
      </w:r>
      <w:r>
        <w:t>require</w:t>
      </w:r>
      <w:r w:rsidR="009E3ED8">
        <w:t xml:space="preserve"> </w:t>
      </w:r>
      <w:r>
        <w:t>extensive</w:t>
      </w:r>
      <w:r w:rsidR="009E3ED8">
        <w:t xml:space="preserve"> </w:t>
      </w:r>
      <w:r>
        <w:t>reading,</w:t>
      </w:r>
      <w:r w:rsidR="009E3ED8">
        <w:t xml:space="preserve"> </w:t>
      </w:r>
      <w:r>
        <w:t>writing,</w:t>
      </w:r>
      <w:r w:rsidR="009E3ED8">
        <w:t xml:space="preserve"> </w:t>
      </w:r>
      <w:r>
        <w:t>research,</w:t>
      </w:r>
      <w:r w:rsidR="009E3ED8">
        <w:t xml:space="preserve"> </w:t>
      </w:r>
      <w:r>
        <w:t>and</w:t>
      </w:r>
      <w:r w:rsidR="009E3ED8">
        <w:t xml:space="preserve"> </w:t>
      </w:r>
      <w:r>
        <w:t>oral</w:t>
      </w:r>
      <w:r w:rsidR="009E3ED8">
        <w:t xml:space="preserve"> </w:t>
      </w:r>
      <w:r>
        <w:t>presentations.</w:t>
      </w:r>
      <w:r w:rsidR="009E3ED8">
        <w:t xml:space="preserve"> </w:t>
      </w:r>
      <w:r>
        <w:t>With</w:t>
      </w:r>
      <w:r w:rsidR="009E3ED8">
        <w:t xml:space="preserve"> </w:t>
      </w:r>
      <w:r>
        <w:t>small</w:t>
      </w:r>
      <w:r w:rsidR="009E3ED8">
        <w:t xml:space="preserve"> </w:t>
      </w:r>
      <w:r>
        <w:t>classes,</w:t>
      </w:r>
      <w:r w:rsidR="009E3ED8">
        <w:t xml:space="preserve"> </w:t>
      </w:r>
      <w:r>
        <w:t>students</w:t>
      </w:r>
      <w:r w:rsidR="009E3ED8">
        <w:t xml:space="preserve"> </w:t>
      </w:r>
      <w:r>
        <w:t>receive</w:t>
      </w:r>
      <w:r w:rsidR="009E3ED8">
        <w:t xml:space="preserve"> </w:t>
      </w:r>
      <w:r>
        <w:t>individual</w:t>
      </w:r>
      <w:r w:rsidR="009E3ED8">
        <w:t xml:space="preserve"> </w:t>
      </w:r>
      <w:r>
        <w:t>attention</w:t>
      </w:r>
      <w:r w:rsidR="009E3ED8">
        <w:t xml:space="preserve"> </w:t>
      </w:r>
      <w:r>
        <w:t>from</w:t>
      </w:r>
      <w:r w:rsidR="009E3ED8">
        <w:t xml:space="preserve"> </w:t>
      </w:r>
      <w:r>
        <w:t>the</w:t>
      </w:r>
      <w:r w:rsidR="009E3ED8">
        <w:t xml:space="preserve"> </w:t>
      </w:r>
      <w:r>
        <w:t>faculty,</w:t>
      </w:r>
      <w:r w:rsidR="009E3ED8">
        <w:t xml:space="preserve"> </w:t>
      </w:r>
      <w:r>
        <w:t>which</w:t>
      </w:r>
      <w:r w:rsidR="009E3ED8">
        <w:t xml:space="preserve"> </w:t>
      </w:r>
      <w:r>
        <w:t>facilitates</w:t>
      </w:r>
      <w:r w:rsidR="009E3ED8">
        <w:t xml:space="preserve"> </w:t>
      </w:r>
      <w:r>
        <w:t>student</w:t>
      </w:r>
      <w:r w:rsidR="009E3ED8">
        <w:t xml:space="preserve"> </w:t>
      </w:r>
      <w:r>
        <w:t>progress.</w:t>
      </w:r>
      <w:r w:rsidR="009E3ED8">
        <w:t xml:space="preserve"> </w:t>
      </w:r>
      <w:r>
        <w:t>M.A.</w:t>
      </w:r>
      <w:r w:rsidR="009E3ED8">
        <w:t xml:space="preserve"> </w:t>
      </w:r>
      <w:r>
        <w:t>students</w:t>
      </w:r>
      <w:r w:rsidR="009E3ED8">
        <w:t xml:space="preserve"> </w:t>
      </w:r>
      <w:r>
        <w:t>are</w:t>
      </w:r>
      <w:r w:rsidR="009E3ED8">
        <w:t xml:space="preserve"> </w:t>
      </w:r>
      <w:r>
        <w:t>eligible</w:t>
      </w:r>
      <w:r w:rsidR="009E3ED8">
        <w:t xml:space="preserve"> </w:t>
      </w:r>
      <w:r>
        <w:t>for</w:t>
      </w:r>
      <w:r w:rsidR="009E3ED8">
        <w:t xml:space="preserve"> </w:t>
      </w:r>
      <w:r>
        <w:t>teaching</w:t>
      </w:r>
      <w:r w:rsidR="009E3ED8">
        <w:t xml:space="preserve"> </w:t>
      </w:r>
      <w:r>
        <w:t>assistantships</w:t>
      </w:r>
      <w:r w:rsidR="009E3ED8">
        <w:t xml:space="preserve"> </w:t>
      </w:r>
      <w:r>
        <w:t>within</w:t>
      </w:r>
      <w:r w:rsidR="009E3ED8">
        <w:t xml:space="preserve"> </w:t>
      </w:r>
      <w:r>
        <w:t>the</w:t>
      </w:r>
      <w:r w:rsidR="009E3ED8">
        <w:t xml:space="preserve"> </w:t>
      </w:r>
      <w:r>
        <w:t>English</w:t>
      </w:r>
      <w:r w:rsidR="009E3ED8">
        <w:t xml:space="preserve"> </w:t>
      </w:r>
      <w:r>
        <w:t>Department,</w:t>
      </w:r>
      <w:r w:rsidR="009E3ED8">
        <w:t xml:space="preserve"> </w:t>
      </w:r>
      <w:r>
        <w:lastRenderedPageBreak/>
        <w:t>which</w:t>
      </w:r>
      <w:r w:rsidR="009E3ED8">
        <w:t xml:space="preserve"> </w:t>
      </w:r>
      <w:r>
        <w:t>provide</w:t>
      </w:r>
      <w:r w:rsidR="009E3ED8">
        <w:t xml:space="preserve"> </w:t>
      </w:r>
      <w:r>
        <w:t>training</w:t>
      </w:r>
      <w:r w:rsidR="009E3ED8">
        <w:t xml:space="preserve"> </w:t>
      </w:r>
      <w:r>
        <w:t>in</w:t>
      </w:r>
      <w:r w:rsidR="009E3ED8">
        <w:t xml:space="preserve"> </w:t>
      </w:r>
      <w:r>
        <w:t>pedagogy.</w:t>
      </w:r>
      <w:r w:rsidR="009E3ED8">
        <w:t xml:space="preserve"> </w:t>
      </w:r>
    </w:p>
    <w:p w14:paraId="3EB71BF0" w14:textId="77777777" w:rsidR="008363A1" w:rsidRDefault="008363A1" w:rsidP="00C137FA">
      <w:pPr>
        <w:widowControl w:val="0"/>
        <w:autoSpaceDE w:val="0"/>
        <w:autoSpaceDN w:val="0"/>
        <w:adjustRightInd w:val="0"/>
        <w:ind w:left="1620" w:right="150"/>
        <w:contextualSpacing/>
      </w:pPr>
    </w:p>
    <w:p w14:paraId="11B79F48" w14:textId="261F86A2" w:rsidR="00631243" w:rsidRDefault="00631243" w:rsidP="00D56311">
      <w:pPr>
        <w:widowControl w:val="0"/>
        <w:autoSpaceDE w:val="0"/>
        <w:autoSpaceDN w:val="0"/>
        <w:adjustRightInd w:val="0"/>
        <w:ind w:left="1440" w:right="75"/>
        <w:contextualSpacing/>
      </w:pPr>
      <w:r>
        <w:t>The</w:t>
      </w:r>
      <w:r w:rsidR="009E3ED8">
        <w:t xml:space="preserve"> </w:t>
      </w:r>
      <w:r>
        <w:t>knowledge</w:t>
      </w:r>
      <w:r w:rsidR="009E3ED8">
        <w:t xml:space="preserve"> </w:t>
      </w:r>
      <w:r>
        <w:t>and</w:t>
      </w:r>
      <w:r w:rsidR="009E3ED8">
        <w:t xml:space="preserve"> </w:t>
      </w:r>
      <w:r>
        <w:t>skills</w:t>
      </w:r>
      <w:r w:rsidR="009E3ED8">
        <w:t xml:space="preserve"> </w:t>
      </w:r>
      <w:r>
        <w:t>that</w:t>
      </w:r>
      <w:r w:rsidR="009E3ED8">
        <w:t xml:space="preserve"> </w:t>
      </w:r>
      <w:r>
        <w:t>students</w:t>
      </w:r>
      <w:r w:rsidR="009E3ED8">
        <w:t xml:space="preserve"> </w:t>
      </w:r>
      <w:r>
        <w:t>acquire</w:t>
      </w:r>
      <w:r w:rsidR="009E3ED8">
        <w:t xml:space="preserve"> </w:t>
      </w:r>
      <w:r>
        <w:t>in</w:t>
      </w:r>
      <w:r w:rsidR="009E3ED8">
        <w:t xml:space="preserve"> </w:t>
      </w:r>
      <w:r>
        <w:t>the</w:t>
      </w:r>
      <w:r w:rsidR="009E3ED8">
        <w:t xml:space="preserve"> </w:t>
      </w:r>
      <w:r>
        <w:t>M.A.</w:t>
      </w:r>
      <w:r w:rsidR="009E3ED8">
        <w:t xml:space="preserve"> </w:t>
      </w:r>
      <w:r>
        <w:t>program</w:t>
      </w:r>
      <w:r w:rsidR="009E3ED8">
        <w:t xml:space="preserve"> </w:t>
      </w:r>
      <w:r>
        <w:t>provide</w:t>
      </w:r>
      <w:r w:rsidR="009E3ED8">
        <w:t xml:space="preserve"> </w:t>
      </w:r>
      <w:r>
        <w:t>the</w:t>
      </w:r>
      <w:r w:rsidR="009E3ED8">
        <w:t xml:space="preserve"> </w:t>
      </w:r>
      <w:r>
        <w:t>requisite</w:t>
      </w:r>
      <w:r w:rsidR="009E3ED8">
        <w:t xml:space="preserve"> </w:t>
      </w:r>
      <w:r>
        <w:t>foundation</w:t>
      </w:r>
      <w:r w:rsidR="009E3ED8">
        <w:t xml:space="preserve"> </w:t>
      </w:r>
      <w:r>
        <w:t>to</w:t>
      </w:r>
      <w:r w:rsidR="009E3ED8">
        <w:t xml:space="preserve"> </w:t>
      </w:r>
      <w:r>
        <w:t>pursue</w:t>
      </w:r>
      <w:r w:rsidR="009E3ED8">
        <w:t xml:space="preserve"> </w:t>
      </w:r>
      <w:r>
        <w:t>doctoral</w:t>
      </w:r>
      <w:r w:rsidR="009E3ED8">
        <w:t xml:space="preserve"> </w:t>
      </w:r>
      <w:r>
        <w:t>work</w:t>
      </w:r>
      <w:r w:rsidR="009E3ED8">
        <w:t xml:space="preserve"> </w:t>
      </w:r>
      <w:r>
        <w:t>in</w:t>
      </w:r>
      <w:r w:rsidR="009E3ED8">
        <w:t xml:space="preserve"> </w:t>
      </w:r>
      <w:r>
        <w:t>English,</w:t>
      </w:r>
      <w:r w:rsidR="009E3ED8">
        <w:t xml:space="preserve"> </w:t>
      </w:r>
      <w:r>
        <w:t>with</w:t>
      </w:r>
      <w:r w:rsidR="009E3ED8">
        <w:t xml:space="preserve"> </w:t>
      </w:r>
      <w:r>
        <w:t>the</w:t>
      </w:r>
      <w:r w:rsidR="009E3ED8">
        <w:t xml:space="preserve"> </w:t>
      </w:r>
      <w:r>
        <w:t>ultimate</w:t>
      </w:r>
      <w:r w:rsidR="009E3ED8">
        <w:t xml:space="preserve"> </w:t>
      </w:r>
      <w:r>
        <w:t>goal</w:t>
      </w:r>
      <w:r w:rsidR="009E3ED8">
        <w:t xml:space="preserve"> </w:t>
      </w:r>
      <w:r>
        <w:t>of</w:t>
      </w:r>
      <w:r w:rsidR="009E3ED8">
        <w:t xml:space="preserve"> </w:t>
      </w:r>
      <w:r>
        <w:t>becoming</w:t>
      </w:r>
      <w:r w:rsidR="009E3ED8">
        <w:t xml:space="preserve"> </w:t>
      </w:r>
      <w:r>
        <w:t>a</w:t>
      </w:r>
      <w:r w:rsidR="009E3ED8">
        <w:t xml:space="preserve"> </w:t>
      </w:r>
      <w:r>
        <w:t>professional</w:t>
      </w:r>
      <w:r w:rsidR="009E3ED8">
        <w:t xml:space="preserve"> </w:t>
      </w:r>
      <w:r>
        <w:t>scholar</w:t>
      </w:r>
      <w:r w:rsidR="009E3ED8">
        <w:t xml:space="preserve"> </w:t>
      </w:r>
      <w:r>
        <w:t>and</w:t>
      </w:r>
      <w:r w:rsidR="009E3ED8">
        <w:t xml:space="preserve"> </w:t>
      </w:r>
      <w:r>
        <w:t>academic</w:t>
      </w:r>
      <w:r w:rsidR="009E3ED8">
        <w:t xml:space="preserve"> </w:t>
      </w:r>
      <w:r>
        <w:t>at</w:t>
      </w:r>
      <w:r w:rsidR="009E3ED8">
        <w:t xml:space="preserve"> </w:t>
      </w:r>
      <w:r>
        <w:t>a</w:t>
      </w:r>
      <w:r w:rsidR="009E3ED8">
        <w:t xml:space="preserve"> </w:t>
      </w:r>
      <w:r>
        <w:t>post-secondary</w:t>
      </w:r>
      <w:r w:rsidR="009E3ED8">
        <w:t xml:space="preserve"> </w:t>
      </w:r>
      <w:r>
        <w:t>institution.</w:t>
      </w:r>
      <w:r w:rsidR="009E3ED8">
        <w:t xml:space="preserve"> </w:t>
      </w:r>
      <w:r>
        <w:t>The</w:t>
      </w:r>
      <w:r w:rsidR="009E3ED8">
        <w:t xml:space="preserve"> </w:t>
      </w:r>
      <w:r>
        <w:t>academic</w:t>
      </w:r>
      <w:r w:rsidR="009E3ED8">
        <w:t xml:space="preserve"> </w:t>
      </w:r>
      <w:r>
        <w:t>training</w:t>
      </w:r>
      <w:r w:rsidR="009E3ED8">
        <w:t xml:space="preserve"> </w:t>
      </w:r>
      <w:r>
        <w:t>provided</w:t>
      </w:r>
      <w:r w:rsidR="009E3ED8">
        <w:t xml:space="preserve"> </w:t>
      </w:r>
      <w:r>
        <w:t>by</w:t>
      </w:r>
      <w:r w:rsidR="009E3ED8">
        <w:t xml:space="preserve"> </w:t>
      </w:r>
      <w:r>
        <w:t>the</w:t>
      </w:r>
      <w:r w:rsidR="009E3ED8">
        <w:t xml:space="preserve"> </w:t>
      </w:r>
      <w:r>
        <w:t>M.A.</w:t>
      </w:r>
      <w:r w:rsidR="009E3ED8">
        <w:t xml:space="preserve"> </w:t>
      </w:r>
      <w:r>
        <w:t>also</w:t>
      </w:r>
      <w:r w:rsidR="009E3ED8">
        <w:t xml:space="preserve"> </w:t>
      </w:r>
      <w:r>
        <w:t>is</w:t>
      </w:r>
      <w:r w:rsidR="009E3ED8">
        <w:t xml:space="preserve"> </w:t>
      </w:r>
      <w:r>
        <w:t>applicable</w:t>
      </w:r>
      <w:r w:rsidR="009E3ED8">
        <w:t xml:space="preserve"> </w:t>
      </w:r>
      <w:r>
        <w:t>for</w:t>
      </w:r>
      <w:r w:rsidR="009E3ED8">
        <w:t xml:space="preserve"> </w:t>
      </w:r>
      <w:r>
        <w:t>careers</w:t>
      </w:r>
      <w:r w:rsidR="009E3ED8">
        <w:t xml:space="preserve"> </w:t>
      </w:r>
      <w:r>
        <w:t>in</w:t>
      </w:r>
      <w:r w:rsidR="009E3ED8">
        <w:t xml:space="preserve"> </w:t>
      </w:r>
      <w:r>
        <w:t>secondary</w:t>
      </w:r>
      <w:r w:rsidR="009E3ED8">
        <w:t xml:space="preserve"> </w:t>
      </w:r>
      <w:r>
        <w:t>education,</w:t>
      </w:r>
      <w:r w:rsidR="009E3ED8">
        <w:t xml:space="preserve"> </w:t>
      </w:r>
      <w:r>
        <w:t>pro</w:t>
      </w:r>
      <w:r w:rsidR="008363A1">
        <w:t>fessional</w:t>
      </w:r>
      <w:r w:rsidR="009E3ED8">
        <w:t xml:space="preserve"> </w:t>
      </w:r>
      <w:r w:rsidR="008363A1">
        <w:t>writing,</w:t>
      </w:r>
      <w:r w:rsidR="009E3ED8">
        <w:t xml:space="preserve"> </w:t>
      </w:r>
      <w:r w:rsidR="008363A1">
        <w:t>and</w:t>
      </w:r>
      <w:r w:rsidR="009E3ED8">
        <w:t xml:space="preserve"> </w:t>
      </w:r>
      <w:r w:rsidR="008363A1">
        <w:t>editing.</w:t>
      </w:r>
    </w:p>
    <w:p w14:paraId="4C663F82" w14:textId="77777777" w:rsidR="008363A1" w:rsidRDefault="008363A1" w:rsidP="008363A1">
      <w:pPr>
        <w:widowControl w:val="0"/>
        <w:autoSpaceDE w:val="0"/>
        <w:autoSpaceDN w:val="0"/>
        <w:adjustRightInd w:val="0"/>
        <w:ind w:left="1440" w:right="75"/>
        <w:contextualSpacing/>
      </w:pPr>
    </w:p>
    <w:p w14:paraId="099F3A78" w14:textId="464B27F8" w:rsidR="00631243" w:rsidRPr="00EA2305" w:rsidRDefault="00631243" w:rsidP="00D56311">
      <w:pPr>
        <w:pStyle w:val="Heading2"/>
        <w:tabs>
          <w:tab w:val="left" w:pos="1440"/>
        </w:tabs>
        <w:ind w:left="540"/>
        <w:rPr>
          <w:sz w:val="28"/>
          <w:szCs w:val="28"/>
        </w:rPr>
      </w:pPr>
      <w:bookmarkStart w:id="3" w:name="_Toc153194112"/>
      <w:r w:rsidRPr="00EA2305">
        <w:rPr>
          <w:sz w:val="28"/>
          <w:szCs w:val="28"/>
        </w:rPr>
        <w:t>1.2</w:t>
      </w:r>
      <w:r w:rsidR="009E3ED8">
        <w:t xml:space="preserve"> </w:t>
      </w:r>
      <w:r w:rsidRPr="000C2330">
        <w:tab/>
      </w:r>
      <w:r w:rsidRPr="00EA2305">
        <w:rPr>
          <w:sz w:val="28"/>
          <w:szCs w:val="28"/>
        </w:rPr>
        <w:t>The</w:t>
      </w:r>
      <w:r w:rsidR="009E3ED8">
        <w:rPr>
          <w:sz w:val="28"/>
          <w:szCs w:val="28"/>
        </w:rPr>
        <w:t xml:space="preserve"> </w:t>
      </w:r>
      <w:r w:rsidRPr="00EA2305">
        <w:rPr>
          <w:sz w:val="28"/>
          <w:szCs w:val="28"/>
        </w:rPr>
        <w:t>M.A.</w:t>
      </w:r>
      <w:r w:rsidR="009E3ED8">
        <w:rPr>
          <w:sz w:val="28"/>
          <w:szCs w:val="28"/>
        </w:rPr>
        <w:t xml:space="preserve"> </w:t>
      </w:r>
      <w:r w:rsidRPr="00EA2305">
        <w:rPr>
          <w:sz w:val="28"/>
          <w:szCs w:val="28"/>
        </w:rPr>
        <w:t>in</w:t>
      </w:r>
      <w:r w:rsidR="009E3ED8">
        <w:rPr>
          <w:sz w:val="28"/>
          <w:szCs w:val="28"/>
        </w:rPr>
        <w:t xml:space="preserve"> </w:t>
      </w:r>
      <w:r w:rsidRPr="00EA2305">
        <w:rPr>
          <w:sz w:val="28"/>
          <w:szCs w:val="28"/>
        </w:rPr>
        <w:t>P.W.E.</w:t>
      </w:r>
      <w:r w:rsidR="009E3ED8">
        <w:rPr>
          <w:sz w:val="28"/>
          <w:szCs w:val="28"/>
        </w:rPr>
        <w:t xml:space="preserve"> </w:t>
      </w:r>
      <w:r w:rsidRPr="00EA2305">
        <w:rPr>
          <w:sz w:val="28"/>
          <w:szCs w:val="28"/>
        </w:rPr>
        <w:t>Degree</w:t>
      </w:r>
      <w:bookmarkEnd w:id="3"/>
      <w:r w:rsidR="009E3ED8">
        <w:rPr>
          <w:sz w:val="28"/>
          <w:szCs w:val="28"/>
        </w:rPr>
        <w:t xml:space="preserve"> </w:t>
      </w:r>
    </w:p>
    <w:p w14:paraId="3C92B1B6" w14:textId="77777777" w:rsidR="008363A1" w:rsidRDefault="008363A1" w:rsidP="008363A1">
      <w:pPr>
        <w:widowControl w:val="0"/>
        <w:autoSpaceDE w:val="0"/>
        <w:autoSpaceDN w:val="0"/>
        <w:adjustRightInd w:val="0"/>
        <w:ind w:left="1440"/>
        <w:contextualSpacing/>
      </w:pPr>
    </w:p>
    <w:p w14:paraId="62B85BB9" w14:textId="58308E22" w:rsidR="00631243" w:rsidRDefault="00631243" w:rsidP="00D56311">
      <w:pPr>
        <w:widowControl w:val="0"/>
        <w:tabs>
          <w:tab w:val="left" w:pos="1800"/>
        </w:tabs>
        <w:autoSpaceDE w:val="0"/>
        <w:autoSpaceDN w:val="0"/>
        <w:adjustRightInd w:val="0"/>
        <w:ind w:left="1440"/>
        <w:contextualSpacing/>
      </w:pPr>
      <w:r>
        <w:t>The</w:t>
      </w:r>
      <w:r w:rsidR="009E3ED8">
        <w:t xml:space="preserve"> </w:t>
      </w:r>
      <w:r>
        <w:t>M.A.</w:t>
      </w:r>
      <w:r w:rsidR="009E3ED8">
        <w:t xml:space="preserve"> </w:t>
      </w:r>
      <w:r>
        <w:t>in</w:t>
      </w:r>
      <w:r w:rsidR="009E3ED8">
        <w:t xml:space="preserve"> </w:t>
      </w:r>
      <w:r>
        <w:t>Professional</w:t>
      </w:r>
      <w:r w:rsidR="009E3ED8">
        <w:t xml:space="preserve"> </w:t>
      </w:r>
      <w:r>
        <w:t>Writing</w:t>
      </w:r>
      <w:r w:rsidR="009E3ED8">
        <w:t xml:space="preserve"> </w:t>
      </w:r>
      <w:r>
        <w:t>and</w:t>
      </w:r>
      <w:r w:rsidR="009E3ED8">
        <w:t xml:space="preserve"> </w:t>
      </w:r>
      <w:r>
        <w:t>Editing</w:t>
      </w:r>
      <w:r w:rsidR="009E3ED8">
        <w:t xml:space="preserve"> </w:t>
      </w:r>
      <w:r>
        <w:t>is</w:t>
      </w:r>
      <w:r w:rsidR="009E3ED8">
        <w:t xml:space="preserve"> </w:t>
      </w:r>
      <w:r>
        <w:t>a</w:t>
      </w:r>
      <w:r w:rsidR="009E3ED8">
        <w:t xml:space="preserve"> </w:t>
      </w:r>
      <w:r>
        <w:t>30-hour</w:t>
      </w:r>
      <w:r w:rsidR="009E3ED8">
        <w:t xml:space="preserve"> </w:t>
      </w:r>
      <w:r>
        <w:t>degree</w:t>
      </w:r>
      <w:r w:rsidR="009E3ED8">
        <w:t xml:space="preserve"> </w:t>
      </w:r>
      <w:r>
        <w:t>that</w:t>
      </w:r>
      <w:r w:rsidR="009E3ED8">
        <w:t xml:space="preserve"> </w:t>
      </w:r>
      <w:r>
        <w:t>combines</w:t>
      </w:r>
      <w:r w:rsidR="009E3ED8">
        <w:t xml:space="preserve"> </w:t>
      </w:r>
      <w:r>
        <w:t>theories</w:t>
      </w:r>
      <w:r w:rsidR="009E3ED8">
        <w:t xml:space="preserve"> </w:t>
      </w:r>
      <w:r>
        <w:t>of</w:t>
      </w:r>
      <w:r w:rsidR="009E3ED8">
        <w:t xml:space="preserve"> </w:t>
      </w:r>
      <w:r>
        <w:t>writing</w:t>
      </w:r>
      <w:r w:rsidR="009E3ED8">
        <w:t xml:space="preserve"> </w:t>
      </w:r>
      <w:r>
        <w:t>with</w:t>
      </w:r>
      <w:r w:rsidR="009E3ED8">
        <w:t xml:space="preserve"> </w:t>
      </w:r>
      <w:r>
        <w:t>practice</w:t>
      </w:r>
      <w:r w:rsidR="009E3ED8">
        <w:t xml:space="preserve"> </w:t>
      </w:r>
      <w:r>
        <w:t>in</w:t>
      </w:r>
      <w:r w:rsidR="009E3ED8">
        <w:t xml:space="preserve"> </w:t>
      </w:r>
      <w:r>
        <w:t>real-world</w:t>
      </w:r>
      <w:r w:rsidR="009E3ED8">
        <w:t xml:space="preserve"> </w:t>
      </w:r>
      <w:r>
        <w:t>writing</w:t>
      </w:r>
      <w:r w:rsidR="009E3ED8">
        <w:t xml:space="preserve"> </w:t>
      </w:r>
      <w:r>
        <w:t>situations.</w:t>
      </w:r>
      <w:r w:rsidR="009E3ED8">
        <w:t xml:space="preserve"> </w:t>
      </w:r>
      <w:r>
        <w:t>Students</w:t>
      </w:r>
      <w:r w:rsidR="009E3ED8">
        <w:t xml:space="preserve"> </w:t>
      </w:r>
      <w:r>
        <w:t>will</w:t>
      </w:r>
      <w:r w:rsidR="009E3ED8">
        <w:t xml:space="preserve"> </w:t>
      </w:r>
      <w:r>
        <w:t>study</w:t>
      </w:r>
      <w:r w:rsidR="009E3ED8">
        <w:t xml:space="preserve"> </w:t>
      </w:r>
      <w:r>
        <w:t>professional</w:t>
      </w:r>
      <w:r w:rsidR="009E3ED8">
        <w:t xml:space="preserve"> </w:t>
      </w:r>
      <w:r>
        <w:t>writing</w:t>
      </w:r>
      <w:r w:rsidR="009E3ED8">
        <w:t xml:space="preserve"> </w:t>
      </w:r>
      <w:r>
        <w:t>theory,</w:t>
      </w:r>
      <w:r w:rsidR="009E3ED8">
        <w:t xml:space="preserve"> </w:t>
      </w:r>
      <w:r>
        <w:t>the</w:t>
      </w:r>
      <w:r w:rsidR="009E3ED8">
        <w:t xml:space="preserve"> </w:t>
      </w:r>
      <w:r>
        <w:t>history</w:t>
      </w:r>
      <w:r w:rsidR="009E3ED8">
        <w:t xml:space="preserve"> </w:t>
      </w:r>
      <w:r>
        <w:t>of</w:t>
      </w:r>
      <w:r w:rsidR="009E3ED8">
        <w:t xml:space="preserve"> </w:t>
      </w:r>
      <w:r>
        <w:t>rhetoric,</w:t>
      </w:r>
      <w:r w:rsidR="009E3ED8">
        <w:t xml:space="preserve"> </w:t>
      </w:r>
      <w:r>
        <w:t>editing,</w:t>
      </w:r>
      <w:r w:rsidR="009E3ED8">
        <w:t xml:space="preserve"> </w:t>
      </w:r>
      <w:r>
        <w:t>rhetorical</w:t>
      </w:r>
      <w:r w:rsidR="009E3ED8">
        <w:t xml:space="preserve"> </w:t>
      </w:r>
      <w:r>
        <w:t>analysis,</w:t>
      </w:r>
      <w:r w:rsidR="009E3ED8">
        <w:t xml:space="preserve"> </w:t>
      </w:r>
      <w:r>
        <w:t>new</w:t>
      </w:r>
      <w:r w:rsidR="009E3ED8">
        <w:t xml:space="preserve"> </w:t>
      </w:r>
      <w:r>
        <w:t>modes</w:t>
      </w:r>
      <w:r w:rsidR="009E3ED8">
        <w:t xml:space="preserve"> </w:t>
      </w:r>
      <w:r>
        <w:t>of</w:t>
      </w:r>
      <w:r w:rsidR="009E3ED8">
        <w:t xml:space="preserve"> </w:t>
      </w:r>
      <w:r>
        <w:t>digital</w:t>
      </w:r>
      <w:r w:rsidR="009E3ED8">
        <w:t xml:space="preserve"> </w:t>
      </w:r>
      <w:r>
        <w:t>composition,</w:t>
      </w:r>
      <w:r w:rsidR="009E3ED8">
        <w:t xml:space="preserve"> </w:t>
      </w:r>
      <w:r>
        <w:t>and</w:t>
      </w:r>
      <w:r w:rsidR="009E3ED8">
        <w:t xml:space="preserve"> </w:t>
      </w:r>
      <w:r>
        <w:t>writing</w:t>
      </w:r>
      <w:r w:rsidR="009E3ED8">
        <w:t xml:space="preserve"> </w:t>
      </w:r>
      <w:r>
        <w:t>ethics.</w:t>
      </w:r>
      <w:r w:rsidR="009E3ED8">
        <w:t xml:space="preserve"> </w:t>
      </w:r>
    </w:p>
    <w:p w14:paraId="55A3A26B" w14:textId="77777777" w:rsidR="008363A1" w:rsidRDefault="008363A1" w:rsidP="00C137FA">
      <w:pPr>
        <w:widowControl w:val="0"/>
        <w:autoSpaceDE w:val="0"/>
        <w:autoSpaceDN w:val="0"/>
        <w:adjustRightInd w:val="0"/>
        <w:ind w:left="1620"/>
        <w:contextualSpacing/>
      </w:pPr>
    </w:p>
    <w:p w14:paraId="019AD764" w14:textId="1698EC12" w:rsidR="00631243" w:rsidRDefault="00631243" w:rsidP="00D56311">
      <w:pPr>
        <w:widowControl w:val="0"/>
        <w:autoSpaceDE w:val="0"/>
        <w:autoSpaceDN w:val="0"/>
        <w:adjustRightInd w:val="0"/>
        <w:ind w:left="1440" w:right="462"/>
        <w:contextualSpacing/>
      </w:pPr>
      <w:r>
        <w:t>This</w:t>
      </w:r>
      <w:r w:rsidR="009E3ED8">
        <w:t xml:space="preserve"> </w:t>
      </w:r>
      <w:r>
        <w:t>degree</w:t>
      </w:r>
      <w:r w:rsidR="009E3ED8">
        <w:t xml:space="preserve"> </w:t>
      </w:r>
      <w:r>
        <w:t>prepares</w:t>
      </w:r>
      <w:r w:rsidR="009E3ED8">
        <w:t xml:space="preserve"> </w:t>
      </w:r>
      <w:r>
        <w:t>students</w:t>
      </w:r>
      <w:r w:rsidR="009E3ED8">
        <w:t xml:space="preserve"> </w:t>
      </w:r>
      <w:r>
        <w:t>for</w:t>
      </w:r>
      <w:r w:rsidR="009E3ED8">
        <w:t xml:space="preserve"> </w:t>
      </w:r>
      <w:r>
        <w:t>a</w:t>
      </w:r>
      <w:r w:rsidR="009E3ED8">
        <w:t xml:space="preserve"> </w:t>
      </w:r>
      <w:r>
        <w:t>variety</w:t>
      </w:r>
      <w:r w:rsidR="009E3ED8">
        <w:t xml:space="preserve"> </w:t>
      </w:r>
      <w:r>
        <w:t>of</w:t>
      </w:r>
      <w:r w:rsidR="009E3ED8">
        <w:t xml:space="preserve"> </w:t>
      </w:r>
      <w:r>
        <w:t>career</w:t>
      </w:r>
      <w:r w:rsidR="009E3ED8">
        <w:t xml:space="preserve"> </w:t>
      </w:r>
      <w:r>
        <w:t>options,</w:t>
      </w:r>
      <w:r w:rsidR="009E3ED8">
        <w:t xml:space="preserve"> </w:t>
      </w:r>
      <w:r>
        <w:t>including</w:t>
      </w:r>
      <w:r w:rsidR="009E3ED8">
        <w:t xml:space="preserve"> </w:t>
      </w:r>
      <w:r>
        <w:t>technical</w:t>
      </w:r>
      <w:r w:rsidR="009E3ED8">
        <w:t xml:space="preserve"> </w:t>
      </w:r>
      <w:r>
        <w:t>writing</w:t>
      </w:r>
      <w:r w:rsidR="009E3ED8">
        <w:t xml:space="preserve"> </w:t>
      </w:r>
      <w:r>
        <w:t>and</w:t>
      </w:r>
      <w:r w:rsidR="009E3ED8">
        <w:t xml:space="preserve"> </w:t>
      </w:r>
      <w:r>
        <w:t>editing,</w:t>
      </w:r>
      <w:r w:rsidR="009E3ED8">
        <w:t xml:space="preserve"> </w:t>
      </w:r>
      <w:r>
        <w:t>project</w:t>
      </w:r>
      <w:r w:rsidR="009E3ED8">
        <w:t xml:space="preserve"> </w:t>
      </w:r>
      <w:r>
        <w:t>management,</w:t>
      </w:r>
      <w:r w:rsidR="009E3ED8">
        <w:t xml:space="preserve"> </w:t>
      </w:r>
      <w:r>
        <w:t>writing</w:t>
      </w:r>
      <w:r w:rsidR="009E3ED8">
        <w:t xml:space="preserve"> </w:t>
      </w:r>
      <w:r>
        <w:t>consulting,</w:t>
      </w:r>
      <w:r w:rsidR="009E3ED8">
        <w:t xml:space="preserve"> </w:t>
      </w:r>
      <w:r>
        <w:t>writing</w:t>
      </w:r>
      <w:r w:rsidR="009E3ED8">
        <w:t xml:space="preserve"> </w:t>
      </w:r>
      <w:r>
        <w:t>instruction,</w:t>
      </w:r>
      <w:r w:rsidR="009E3ED8">
        <w:t xml:space="preserve"> </w:t>
      </w:r>
      <w:r>
        <w:t>and</w:t>
      </w:r>
      <w:r w:rsidR="009E3ED8">
        <w:t xml:space="preserve"> </w:t>
      </w:r>
      <w:r>
        <w:t>advanced</w:t>
      </w:r>
      <w:r w:rsidR="009E3ED8">
        <w:t xml:space="preserve"> </w:t>
      </w:r>
      <w:r>
        <w:t>graduate</w:t>
      </w:r>
      <w:r w:rsidR="009E3ED8">
        <w:t xml:space="preserve"> </w:t>
      </w:r>
      <w:r>
        <w:t>study</w:t>
      </w:r>
      <w:r w:rsidR="009E3ED8">
        <w:t xml:space="preserve"> </w:t>
      </w:r>
      <w:r>
        <w:t>in</w:t>
      </w:r>
      <w:r w:rsidR="009E3ED8">
        <w:t xml:space="preserve"> </w:t>
      </w:r>
      <w:r>
        <w:t>rhetoric</w:t>
      </w:r>
      <w:r w:rsidR="009E3ED8">
        <w:t xml:space="preserve"> </w:t>
      </w:r>
      <w:r>
        <w:t>and</w:t>
      </w:r>
      <w:r w:rsidR="009E3ED8">
        <w:t xml:space="preserve"> </w:t>
      </w:r>
      <w:r>
        <w:t>composition.</w:t>
      </w:r>
      <w:r w:rsidR="009E3ED8">
        <w:t xml:space="preserve"> </w:t>
      </w:r>
    </w:p>
    <w:p w14:paraId="63CFC907" w14:textId="3560096E" w:rsidR="00E77A50" w:rsidRDefault="00E77A50" w:rsidP="00C137FA">
      <w:pPr>
        <w:widowControl w:val="0"/>
        <w:autoSpaceDE w:val="0"/>
        <w:autoSpaceDN w:val="0"/>
        <w:adjustRightInd w:val="0"/>
        <w:ind w:left="1620" w:right="462"/>
        <w:contextualSpacing/>
      </w:pPr>
    </w:p>
    <w:p w14:paraId="2F03A6EF" w14:textId="05E7C5F2" w:rsidR="00E77A50" w:rsidRDefault="00E77A50" w:rsidP="00D56311">
      <w:pPr>
        <w:widowControl w:val="0"/>
        <w:autoSpaceDE w:val="0"/>
        <w:autoSpaceDN w:val="0"/>
        <w:adjustRightInd w:val="0"/>
        <w:ind w:left="1440" w:right="462"/>
        <w:contextualSpacing/>
      </w:pPr>
      <w:r w:rsidRPr="00E77A50">
        <w:t>The</w:t>
      </w:r>
      <w:r w:rsidR="009E3ED8">
        <w:t xml:space="preserve"> </w:t>
      </w:r>
      <w:r w:rsidRPr="00E77A50">
        <w:t>learning</w:t>
      </w:r>
      <w:r w:rsidR="009E3ED8">
        <w:t xml:space="preserve"> </w:t>
      </w:r>
      <w:r w:rsidRPr="00E77A50">
        <w:t>outcomes</w:t>
      </w:r>
      <w:r w:rsidR="009E3ED8">
        <w:t xml:space="preserve"> </w:t>
      </w:r>
      <w:r w:rsidRPr="00E77A50">
        <w:t>for</w:t>
      </w:r>
      <w:r w:rsidR="009E3ED8">
        <w:t xml:space="preserve"> </w:t>
      </w:r>
      <w:r w:rsidRPr="00E77A50">
        <w:t>the</w:t>
      </w:r>
      <w:r w:rsidR="009E3ED8">
        <w:t xml:space="preserve"> </w:t>
      </w:r>
      <w:r w:rsidRPr="00E77A50">
        <w:t>M.A.</w:t>
      </w:r>
      <w:r w:rsidR="009E3ED8">
        <w:t xml:space="preserve"> </w:t>
      </w:r>
      <w:r w:rsidRPr="00E77A50">
        <w:t>in</w:t>
      </w:r>
      <w:r w:rsidR="009E3ED8">
        <w:t xml:space="preserve"> </w:t>
      </w:r>
      <w:r w:rsidRPr="00E77A50">
        <w:t>PWE</w:t>
      </w:r>
      <w:r w:rsidR="009E3ED8">
        <w:t xml:space="preserve"> </w:t>
      </w:r>
      <w:r w:rsidRPr="00E77A50">
        <w:t>reflect</w:t>
      </w:r>
      <w:r w:rsidR="009E3ED8">
        <w:t xml:space="preserve"> </w:t>
      </w:r>
      <w:r w:rsidRPr="00E77A50">
        <w:t>the</w:t>
      </w:r>
      <w:r w:rsidR="009E3ED8">
        <w:t xml:space="preserve"> </w:t>
      </w:r>
      <w:r w:rsidRPr="00E77A50">
        <w:t>program’s</w:t>
      </w:r>
      <w:r w:rsidR="009E3ED8">
        <w:t xml:space="preserve"> </w:t>
      </w:r>
      <w:r w:rsidRPr="00E77A50">
        <w:t>mixture</w:t>
      </w:r>
      <w:r w:rsidR="009E3ED8">
        <w:t xml:space="preserve"> </w:t>
      </w:r>
      <w:r w:rsidRPr="00E77A50">
        <w:t>of</w:t>
      </w:r>
      <w:r w:rsidR="009E3ED8">
        <w:t xml:space="preserve"> </w:t>
      </w:r>
      <w:r w:rsidRPr="00E77A50">
        <w:t>theory</w:t>
      </w:r>
      <w:r w:rsidR="009E3ED8">
        <w:t xml:space="preserve"> </w:t>
      </w:r>
      <w:r w:rsidRPr="00E77A50">
        <w:t>and</w:t>
      </w:r>
      <w:r w:rsidR="009E3ED8">
        <w:t xml:space="preserve"> </w:t>
      </w:r>
      <w:r w:rsidRPr="00E77A50">
        <w:t>practice:</w:t>
      </w:r>
    </w:p>
    <w:p w14:paraId="5AB1D4C5" w14:textId="77777777" w:rsidR="00B02471" w:rsidRPr="00E77A50" w:rsidRDefault="00B02471" w:rsidP="00C137FA">
      <w:pPr>
        <w:widowControl w:val="0"/>
        <w:autoSpaceDE w:val="0"/>
        <w:autoSpaceDN w:val="0"/>
        <w:adjustRightInd w:val="0"/>
        <w:ind w:left="1620" w:right="462"/>
        <w:contextualSpacing/>
      </w:pPr>
    </w:p>
    <w:p w14:paraId="3A27EE19" w14:textId="215AB349" w:rsidR="00E77A50" w:rsidRPr="00E77A50" w:rsidRDefault="00E77A50" w:rsidP="00D56311">
      <w:pPr>
        <w:pStyle w:val="ListParagraph"/>
        <w:widowControl w:val="0"/>
        <w:numPr>
          <w:ilvl w:val="0"/>
          <w:numId w:val="26"/>
        </w:numPr>
        <w:tabs>
          <w:tab w:val="left" w:pos="1980"/>
        </w:tabs>
        <w:autoSpaceDE w:val="0"/>
        <w:autoSpaceDN w:val="0"/>
        <w:adjustRightInd w:val="0"/>
        <w:ind w:left="1440" w:right="462" w:firstLine="0"/>
        <w:contextualSpacing/>
      </w:pPr>
      <w:r w:rsidRPr="00E77A50">
        <w:t>Recognize</w:t>
      </w:r>
      <w:r w:rsidR="009E3ED8">
        <w:t xml:space="preserve"> </w:t>
      </w:r>
      <w:r w:rsidRPr="00E77A50">
        <w:t>and</w:t>
      </w:r>
      <w:r w:rsidR="009E3ED8">
        <w:t xml:space="preserve"> </w:t>
      </w:r>
      <w:r w:rsidRPr="00E77A50">
        <w:t>evaluate</w:t>
      </w:r>
      <w:r w:rsidR="009E3ED8">
        <w:t xml:space="preserve"> </w:t>
      </w:r>
      <w:r w:rsidRPr="00E77A50">
        <w:t>a</w:t>
      </w:r>
      <w:r w:rsidR="009E3ED8">
        <w:t xml:space="preserve"> </w:t>
      </w:r>
      <w:r w:rsidRPr="00E77A50">
        <w:t>variety</w:t>
      </w:r>
      <w:r w:rsidR="009E3ED8">
        <w:t xml:space="preserve"> </w:t>
      </w:r>
      <w:r w:rsidRPr="00E77A50">
        <w:t>of</w:t>
      </w:r>
      <w:r w:rsidR="009E3ED8">
        <w:t xml:space="preserve"> </w:t>
      </w:r>
      <w:r w:rsidRPr="00E77A50">
        <w:t>ethical,</w:t>
      </w:r>
      <w:r w:rsidR="009E3ED8">
        <w:t xml:space="preserve"> </w:t>
      </w:r>
      <w:r w:rsidRPr="00E77A50">
        <w:t>social,</w:t>
      </w:r>
      <w:r w:rsidR="009E3ED8">
        <w:t xml:space="preserve"> </w:t>
      </w:r>
      <w:r w:rsidRPr="00E77A50">
        <w:t>legal,</w:t>
      </w:r>
      <w:r w:rsidR="009E3ED8">
        <w:t xml:space="preserve"> </w:t>
      </w:r>
      <w:r w:rsidRPr="00E77A50">
        <w:t>and</w:t>
      </w:r>
      <w:r w:rsidR="009E3ED8">
        <w:t xml:space="preserve"> </w:t>
      </w:r>
      <w:r w:rsidRPr="00E77A50">
        <w:t>political</w:t>
      </w:r>
      <w:r w:rsidR="009E3ED8">
        <w:t xml:space="preserve"> </w:t>
      </w:r>
      <w:r w:rsidR="00C137FA">
        <w:tab/>
      </w:r>
      <w:r w:rsidRPr="00E77A50">
        <w:t>values</w:t>
      </w:r>
      <w:r w:rsidR="009E3ED8">
        <w:t xml:space="preserve"> </w:t>
      </w:r>
      <w:r w:rsidRPr="00E77A50">
        <w:t>intertwined</w:t>
      </w:r>
      <w:r w:rsidR="009E3ED8">
        <w:t xml:space="preserve"> </w:t>
      </w:r>
      <w:r w:rsidRPr="00E77A50">
        <w:t>in</w:t>
      </w:r>
      <w:r w:rsidR="009E3ED8">
        <w:t xml:space="preserve"> </w:t>
      </w:r>
      <w:r w:rsidRPr="00E77A50">
        <w:t>the</w:t>
      </w:r>
      <w:r w:rsidR="009E3ED8">
        <w:t xml:space="preserve"> </w:t>
      </w:r>
      <w:r w:rsidRPr="00E77A50">
        <w:t>production</w:t>
      </w:r>
      <w:r w:rsidR="009E3ED8">
        <w:t xml:space="preserve"> </w:t>
      </w:r>
      <w:r w:rsidRPr="00E77A50">
        <w:t>and</w:t>
      </w:r>
      <w:r w:rsidR="009E3ED8">
        <w:t xml:space="preserve"> </w:t>
      </w:r>
      <w:r w:rsidRPr="00E77A50">
        <w:t>consumption</w:t>
      </w:r>
      <w:r w:rsidR="009E3ED8">
        <w:t xml:space="preserve"> </w:t>
      </w:r>
      <w:r w:rsidRPr="00E77A50">
        <w:t>of</w:t>
      </w:r>
      <w:r w:rsidR="009E3ED8">
        <w:t xml:space="preserve"> </w:t>
      </w:r>
      <w:r w:rsidRPr="00E77A50">
        <w:t>technical</w:t>
      </w:r>
      <w:r w:rsidR="009E3ED8">
        <w:t xml:space="preserve"> </w:t>
      </w:r>
      <w:r w:rsidR="00C137FA">
        <w:tab/>
      </w:r>
      <w:r w:rsidRPr="00E77A50">
        <w:t>communications.</w:t>
      </w:r>
    </w:p>
    <w:p w14:paraId="28E615AB" w14:textId="6DB9385A" w:rsidR="00E77A50" w:rsidRPr="00E77A50" w:rsidRDefault="00E77A50" w:rsidP="00D56311">
      <w:pPr>
        <w:pStyle w:val="ListParagraph"/>
        <w:widowControl w:val="0"/>
        <w:numPr>
          <w:ilvl w:val="0"/>
          <w:numId w:val="26"/>
        </w:numPr>
        <w:tabs>
          <w:tab w:val="left" w:pos="1980"/>
        </w:tabs>
        <w:autoSpaceDE w:val="0"/>
        <w:autoSpaceDN w:val="0"/>
        <w:adjustRightInd w:val="0"/>
        <w:ind w:left="1440" w:right="462" w:firstLine="0"/>
        <w:contextualSpacing/>
      </w:pPr>
      <w:r w:rsidRPr="00E77A50">
        <w:t>Analyze</w:t>
      </w:r>
      <w:r w:rsidR="009E3ED8">
        <w:t xml:space="preserve"> </w:t>
      </w:r>
      <w:r w:rsidRPr="00E77A50">
        <w:t>the</w:t>
      </w:r>
      <w:r w:rsidR="009E3ED8">
        <w:t xml:space="preserve"> </w:t>
      </w:r>
      <w:r w:rsidRPr="00E77A50">
        <w:t>uses</w:t>
      </w:r>
      <w:r w:rsidR="009E3ED8">
        <w:t xml:space="preserve"> </w:t>
      </w:r>
      <w:r w:rsidRPr="00E77A50">
        <w:t>and</w:t>
      </w:r>
      <w:r w:rsidR="009E3ED8">
        <w:t xml:space="preserve"> </w:t>
      </w:r>
      <w:r w:rsidRPr="00E77A50">
        <w:t>applications</w:t>
      </w:r>
      <w:r w:rsidR="009E3ED8">
        <w:t xml:space="preserve"> </w:t>
      </w:r>
      <w:r w:rsidRPr="00E77A50">
        <w:t>of</w:t>
      </w:r>
      <w:r w:rsidR="009E3ED8">
        <w:t xml:space="preserve"> </w:t>
      </w:r>
      <w:r w:rsidRPr="00E77A50">
        <w:t>new</w:t>
      </w:r>
      <w:r w:rsidR="009E3ED8">
        <w:t xml:space="preserve"> </w:t>
      </w:r>
      <w:r w:rsidRPr="00E77A50">
        <w:t>communication</w:t>
      </w:r>
      <w:r w:rsidR="009E3ED8">
        <w:t xml:space="preserve"> </w:t>
      </w:r>
      <w:r w:rsidR="00C137FA">
        <w:tab/>
      </w:r>
      <w:r w:rsidRPr="00E77A50">
        <w:t>technologies.</w:t>
      </w:r>
    </w:p>
    <w:p w14:paraId="1DD9F9C5" w14:textId="6B018C38" w:rsidR="00E77A50" w:rsidRPr="00E77A50" w:rsidRDefault="00E77A50" w:rsidP="00D56311">
      <w:pPr>
        <w:pStyle w:val="ListParagraph"/>
        <w:widowControl w:val="0"/>
        <w:numPr>
          <w:ilvl w:val="0"/>
          <w:numId w:val="26"/>
        </w:numPr>
        <w:tabs>
          <w:tab w:val="left" w:pos="1980"/>
        </w:tabs>
        <w:autoSpaceDE w:val="0"/>
        <w:autoSpaceDN w:val="0"/>
        <w:adjustRightInd w:val="0"/>
        <w:ind w:left="1440" w:right="462" w:firstLine="0"/>
        <w:contextualSpacing/>
      </w:pPr>
      <w:r w:rsidRPr="00E77A50">
        <w:t>Acquire</w:t>
      </w:r>
      <w:r w:rsidR="009E3ED8">
        <w:t xml:space="preserve"> </w:t>
      </w:r>
      <w:r w:rsidRPr="00E77A50">
        <w:t>historical</w:t>
      </w:r>
      <w:r w:rsidR="009E3ED8">
        <w:t xml:space="preserve"> </w:t>
      </w:r>
      <w:r w:rsidRPr="00E77A50">
        <w:t>and</w:t>
      </w:r>
      <w:r w:rsidR="009E3ED8">
        <w:t xml:space="preserve"> </w:t>
      </w:r>
      <w:r w:rsidRPr="00E77A50">
        <w:t>critical</w:t>
      </w:r>
      <w:r w:rsidR="009E3ED8">
        <w:t xml:space="preserve"> </w:t>
      </w:r>
      <w:r w:rsidRPr="00E77A50">
        <w:t>understanding</w:t>
      </w:r>
      <w:r w:rsidR="009E3ED8">
        <w:t xml:space="preserve"> </w:t>
      </w:r>
      <w:r w:rsidRPr="00E77A50">
        <w:t>of</w:t>
      </w:r>
      <w:r w:rsidR="009E3ED8">
        <w:t xml:space="preserve"> </w:t>
      </w:r>
      <w:r w:rsidRPr="00E77A50">
        <w:t>rhetorical</w:t>
      </w:r>
      <w:r w:rsidR="009E3ED8">
        <w:t xml:space="preserve"> </w:t>
      </w:r>
      <w:r w:rsidRPr="00E77A50">
        <w:t>theories</w:t>
      </w:r>
      <w:r w:rsidR="009E3ED8">
        <w:t xml:space="preserve"> </w:t>
      </w:r>
      <w:r w:rsidR="00C137FA">
        <w:tab/>
      </w:r>
      <w:r w:rsidRPr="00E77A50">
        <w:t>and</w:t>
      </w:r>
      <w:r w:rsidR="009E3ED8">
        <w:t xml:space="preserve"> </w:t>
      </w:r>
      <w:r w:rsidRPr="00E77A50">
        <w:t>practices.</w:t>
      </w:r>
    </w:p>
    <w:p w14:paraId="4E4FBA54" w14:textId="3F2A26EC" w:rsidR="00E77A50" w:rsidRPr="00E77A50" w:rsidRDefault="00E77A50" w:rsidP="00D56311">
      <w:pPr>
        <w:pStyle w:val="ListParagraph"/>
        <w:widowControl w:val="0"/>
        <w:numPr>
          <w:ilvl w:val="0"/>
          <w:numId w:val="26"/>
        </w:numPr>
        <w:tabs>
          <w:tab w:val="left" w:pos="1980"/>
        </w:tabs>
        <w:autoSpaceDE w:val="0"/>
        <w:autoSpaceDN w:val="0"/>
        <w:adjustRightInd w:val="0"/>
        <w:ind w:left="1440" w:right="462" w:firstLine="0"/>
        <w:contextualSpacing/>
      </w:pPr>
      <w:r w:rsidRPr="00E77A50">
        <w:t>Master</w:t>
      </w:r>
      <w:r w:rsidR="009E3ED8">
        <w:t xml:space="preserve"> </w:t>
      </w:r>
      <w:r w:rsidRPr="00E77A50">
        <w:t>a</w:t>
      </w:r>
      <w:r w:rsidR="009E3ED8">
        <w:t xml:space="preserve"> </w:t>
      </w:r>
      <w:r w:rsidRPr="00E77A50">
        <w:t>variety</w:t>
      </w:r>
      <w:r w:rsidR="009E3ED8">
        <w:t xml:space="preserve"> </w:t>
      </w:r>
      <w:r w:rsidRPr="00E77A50">
        <w:t>of</w:t>
      </w:r>
      <w:r w:rsidR="009E3ED8">
        <w:t xml:space="preserve"> </w:t>
      </w:r>
      <w:r w:rsidRPr="00E77A50">
        <w:t>research</w:t>
      </w:r>
      <w:r w:rsidR="009E3ED8">
        <w:t xml:space="preserve"> </w:t>
      </w:r>
      <w:r w:rsidRPr="00E77A50">
        <w:t>and</w:t>
      </w:r>
      <w:r w:rsidR="009E3ED8">
        <w:t xml:space="preserve"> </w:t>
      </w:r>
      <w:r w:rsidRPr="00E77A50">
        <w:t>analytical</w:t>
      </w:r>
      <w:r w:rsidR="009E3ED8">
        <w:t xml:space="preserve"> </w:t>
      </w:r>
      <w:r w:rsidRPr="00E77A50">
        <w:t>methods,</w:t>
      </w:r>
      <w:r w:rsidR="009E3ED8">
        <w:t xml:space="preserve"> </w:t>
      </w:r>
      <w:r w:rsidRPr="00E77A50">
        <w:t>especially</w:t>
      </w:r>
      <w:r w:rsidR="009E3ED8">
        <w:t xml:space="preserve"> </w:t>
      </w:r>
      <w:r w:rsidRPr="00E77A50">
        <w:t>as</w:t>
      </w:r>
      <w:r w:rsidR="009E3ED8">
        <w:t xml:space="preserve"> </w:t>
      </w:r>
      <w:r w:rsidR="00C137FA">
        <w:tab/>
      </w:r>
      <w:r w:rsidRPr="00E77A50">
        <w:t>these</w:t>
      </w:r>
      <w:r w:rsidR="009E3ED8">
        <w:t xml:space="preserve"> </w:t>
      </w:r>
      <w:r w:rsidRPr="00E77A50">
        <w:t>apply</w:t>
      </w:r>
      <w:r w:rsidR="009E3ED8">
        <w:t xml:space="preserve"> </w:t>
      </w:r>
      <w:r w:rsidRPr="00E77A50">
        <w:t>to</w:t>
      </w:r>
      <w:r w:rsidR="009E3ED8">
        <w:t xml:space="preserve"> </w:t>
      </w:r>
      <w:r w:rsidRPr="00E77A50">
        <w:t>the</w:t>
      </w:r>
      <w:r w:rsidR="009E3ED8">
        <w:t xml:space="preserve"> </w:t>
      </w:r>
      <w:r w:rsidRPr="00E77A50">
        <w:t>study</w:t>
      </w:r>
      <w:r w:rsidR="009E3ED8">
        <w:t xml:space="preserve"> </w:t>
      </w:r>
      <w:r w:rsidRPr="00E77A50">
        <w:t>and</w:t>
      </w:r>
      <w:r w:rsidR="009E3ED8">
        <w:t xml:space="preserve"> </w:t>
      </w:r>
      <w:r w:rsidRPr="00E77A50">
        <w:t>practical</w:t>
      </w:r>
      <w:r w:rsidR="009E3ED8">
        <w:t xml:space="preserve"> </w:t>
      </w:r>
      <w:r w:rsidRPr="00E77A50">
        <w:t>application</w:t>
      </w:r>
      <w:r w:rsidR="009E3ED8">
        <w:t xml:space="preserve"> </w:t>
      </w:r>
      <w:r w:rsidRPr="00E77A50">
        <w:t>of</w:t>
      </w:r>
      <w:r w:rsidR="009E3ED8">
        <w:t xml:space="preserve"> </w:t>
      </w:r>
      <w:r w:rsidRPr="00E77A50">
        <w:t>oral,</w:t>
      </w:r>
      <w:r w:rsidR="009E3ED8">
        <w:t xml:space="preserve"> </w:t>
      </w:r>
      <w:r w:rsidRPr="00E77A50">
        <w:t>written,</w:t>
      </w:r>
      <w:r w:rsidR="009E3ED8">
        <w:t xml:space="preserve"> </w:t>
      </w:r>
      <w:r w:rsidRPr="00E77A50">
        <w:t>and</w:t>
      </w:r>
      <w:r w:rsidR="009E3ED8">
        <w:t xml:space="preserve"> </w:t>
      </w:r>
      <w:r w:rsidR="00C137FA">
        <w:tab/>
      </w:r>
      <w:r w:rsidRPr="00E77A50">
        <w:t>visual</w:t>
      </w:r>
      <w:r w:rsidR="009E3ED8">
        <w:t xml:space="preserve"> </w:t>
      </w:r>
      <w:r w:rsidRPr="00E77A50">
        <w:t>communication</w:t>
      </w:r>
      <w:r w:rsidR="009E3ED8">
        <w:t xml:space="preserve"> </w:t>
      </w:r>
      <w:r w:rsidRPr="00E77A50">
        <w:t>in</w:t>
      </w:r>
      <w:r w:rsidR="009E3ED8">
        <w:t xml:space="preserve"> </w:t>
      </w:r>
      <w:r w:rsidRPr="00E77A50">
        <w:t>professional</w:t>
      </w:r>
      <w:r w:rsidR="009E3ED8">
        <w:t xml:space="preserve"> </w:t>
      </w:r>
      <w:r w:rsidRPr="00E77A50">
        <w:t>contexts.</w:t>
      </w:r>
    </w:p>
    <w:p w14:paraId="40568C6A" w14:textId="7979489E" w:rsidR="00E77A50" w:rsidRDefault="00E77A50" w:rsidP="00D56311">
      <w:pPr>
        <w:pStyle w:val="ListParagraph"/>
        <w:widowControl w:val="0"/>
        <w:numPr>
          <w:ilvl w:val="0"/>
          <w:numId w:val="26"/>
        </w:numPr>
        <w:tabs>
          <w:tab w:val="left" w:pos="1980"/>
        </w:tabs>
        <w:autoSpaceDE w:val="0"/>
        <w:autoSpaceDN w:val="0"/>
        <w:adjustRightInd w:val="0"/>
        <w:ind w:left="1440" w:right="462" w:firstLine="0"/>
        <w:contextualSpacing/>
      </w:pPr>
      <w:r w:rsidRPr="00E77A50">
        <w:t>Acquire</w:t>
      </w:r>
      <w:r w:rsidR="009E3ED8">
        <w:t xml:space="preserve"> </w:t>
      </w:r>
      <w:r w:rsidRPr="00E77A50">
        <w:t>a</w:t>
      </w:r>
      <w:r w:rsidR="009E3ED8">
        <w:t xml:space="preserve"> </w:t>
      </w:r>
      <w:r w:rsidRPr="00E77A50">
        <w:t>practical</w:t>
      </w:r>
      <w:r w:rsidR="009E3ED8">
        <w:t xml:space="preserve"> </w:t>
      </w:r>
      <w:r w:rsidRPr="00E77A50">
        <w:t>and</w:t>
      </w:r>
      <w:r w:rsidR="009E3ED8">
        <w:t xml:space="preserve"> </w:t>
      </w:r>
      <w:r w:rsidRPr="00E77A50">
        <w:t>theoretical</w:t>
      </w:r>
      <w:r w:rsidR="009E3ED8">
        <w:t xml:space="preserve"> </w:t>
      </w:r>
      <w:r w:rsidRPr="00E77A50">
        <w:t>understanding</w:t>
      </w:r>
      <w:r w:rsidR="009E3ED8">
        <w:t xml:space="preserve"> </w:t>
      </w:r>
      <w:r w:rsidRPr="00E77A50">
        <w:t>of</w:t>
      </w:r>
      <w:r w:rsidR="009E3ED8">
        <w:t xml:space="preserve"> </w:t>
      </w:r>
      <w:r w:rsidRPr="00E77A50">
        <w:t>workplace</w:t>
      </w:r>
      <w:r w:rsidR="009E3ED8">
        <w:t xml:space="preserve"> </w:t>
      </w:r>
      <w:r w:rsidR="00C137FA">
        <w:tab/>
      </w:r>
      <w:r w:rsidRPr="00E77A50">
        <w:t>dynamics</w:t>
      </w:r>
      <w:r w:rsidR="009E3ED8">
        <w:t xml:space="preserve"> </w:t>
      </w:r>
      <w:r w:rsidRPr="00E77A50">
        <w:t>including</w:t>
      </w:r>
      <w:r w:rsidR="009E3ED8">
        <w:t xml:space="preserve"> </w:t>
      </w:r>
      <w:r w:rsidRPr="00E77A50">
        <w:t>client</w:t>
      </w:r>
      <w:r w:rsidR="009E3ED8">
        <w:t xml:space="preserve"> </w:t>
      </w:r>
      <w:r w:rsidRPr="00E77A50">
        <w:t>relations</w:t>
      </w:r>
      <w:r w:rsidR="009E3ED8">
        <w:t xml:space="preserve"> </w:t>
      </w:r>
      <w:r w:rsidRPr="00E77A50">
        <w:t>and</w:t>
      </w:r>
      <w:r w:rsidR="009E3ED8">
        <w:t xml:space="preserve"> </w:t>
      </w:r>
      <w:r w:rsidRPr="00E77A50">
        <w:t>project</w:t>
      </w:r>
      <w:r w:rsidR="009E3ED8">
        <w:t xml:space="preserve"> </w:t>
      </w:r>
      <w:r w:rsidRPr="00E77A50">
        <w:t>management</w:t>
      </w:r>
      <w:r w:rsidR="009E3ED8">
        <w:t xml:space="preserve"> </w:t>
      </w:r>
      <w:r w:rsidRPr="00E77A50">
        <w:t>skills.</w:t>
      </w:r>
    </w:p>
    <w:p w14:paraId="154105D4" w14:textId="77777777" w:rsidR="00E77A50" w:rsidRDefault="00E77A50" w:rsidP="00C137FA">
      <w:pPr>
        <w:widowControl w:val="0"/>
        <w:autoSpaceDE w:val="0"/>
        <w:autoSpaceDN w:val="0"/>
        <w:adjustRightInd w:val="0"/>
        <w:ind w:left="1620" w:right="462"/>
        <w:contextualSpacing/>
      </w:pPr>
    </w:p>
    <w:p w14:paraId="095A56DA" w14:textId="0DED1D51" w:rsidR="00631243" w:rsidRDefault="00631243" w:rsidP="00D56311">
      <w:pPr>
        <w:widowControl w:val="0"/>
        <w:autoSpaceDE w:val="0"/>
        <w:autoSpaceDN w:val="0"/>
        <w:adjustRightInd w:val="0"/>
        <w:ind w:left="1440" w:right="230"/>
        <w:contextualSpacing/>
      </w:pPr>
      <w:r>
        <w:t>The</w:t>
      </w:r>
      <w:r w:rsidR="009E3ED8">
        <w:t xml:space="preserve"> </w:t>
      </w:r>
      <w:r>
        <w:t>degree</w:t>
      </w:r>
      <w:r w:rsidR="009E3ED8">
        <w:t xml:space="preserve"> </w:t>
      </w:r>
      <w:r>
        <w:t>is</w:t>
      </w:r>
      <w:r w:rsidR="009E3ED8">
        <w:t xml:space="preserve"> </w:t>
      </w:r>
      <w:r>
        <w:t>designed</w:t>
      </w:r>
      <w:r w:rsidR="009E3ED8">
        <w:t xml:space="preserve"> </w:t>
      </w:r>
      <w:r>
        <w:t>for</w:t>
      </w:r>
      <w:r w:rsidR="009E3ED8">
        <w:t xml:space="preserve"> </w:t>
      </w:r>
      <w:r>
        <w:t>both</w:t>
      </w:r>
      <w:r w:rsidR="009E3ED8">
        <w:t xml:space="preserve"> </w:t>
      </w:r>
      <w:r>
        <w:t>newly-graduated</w:t>
      </w:r>
      <w:r w:rsidR="009E3ED8">
        <w:t xml:space="preserve"> </w:t>
      </w:r>
      <w:r>
        <w:t>undergraduates</w:t>
      </w:r>
      <w:r w:rsidR="009E3ED8">
        <w:t xml:space="preserve"> </w:t>
      </w:r>
      <w:r>
        <w:t>and</w:t>
      </w:r>
      <w:r w:rsidR="009E3ED8">
        <w:t xml:space="preserve"> </w:t>
      </w:r>
      <w:r>
        <w:t>working</w:t>
      </w:r>
      <w:r w:rsidR="009E3ED8">
        <w:t xml:space="preserve"> </w:t>
      </w:r>
      <w:r>
        <w:t>adults</w:t>
      </w:r>
      <w:r w:rsidR="009E3ED8">
        <w:t xml:space="preserve"> </w:t>
      </w:r>
      <w:r>
        <w:t>who</w:t>
      </w:r>
      <w:r w:rsidR="009E3ED8">
        <w:t xml:space="preserve"> </w:t>
      </w:r>
      <w:r>
        <w:t>want</w:t>
      </w:r>
      <w:r w:rsidR="009E3ED8">
        <w:t xml:space="preserve"> </w:t>
      </w:r>
      <w:r>
        <w:t>more</w:t>
      </w:r>
      <w:r w:rsidR="009E3ED8">
        <w:t xml:space="preserve"> </w:t>
      </w:r>
      <w:r>
        <w:t>training</w:t>
      </w:r>
      <w:r w:rsidR="009E3ED8">
        <w:t xml:space="preserve"> </w:t>
      </w:r>
      <w:r>
        <w:t>in</w:t>
      </w:r>
      <w:r w:rsidR="009E3ED8">
        <w:t xml:space="preserve"> </w:t>
      </w:r>
      <w:r>
        <w:t>writing</w:t>
      </w:r>
      <w:r w:rsidR="009E3ED8">
        <w:t xml:space="preserve"> </w:t>
      </w:r>
      <w:r>
        <w:t>and</w:t>
      </w:r>
      <w:r w:rsidR="009E3ED8">
        <w:t xml:space="preserve"> </w:t>
      </w:r>
      <w:r>
        <w:t>editing.</w:t>
      </w:r>
      <w:r w:rsidR="009E3ED8">
        <w:t xml:space="preserve"> </w:t>
      </w:r>
    </w:p>
    <w:p w14:paraId="69C2AED7" w14:textId="77777777" w:rsidR="008363A1" w:rsidRDefault="008363A1" w:rsidP="008363A1">
      <w:pPr>
        <w:widowControl w:val="0"/>
        <w:autoSpaceDE w:val="0"/>
        <w:autoSpaceDN w:val="0"/>
        <w:adjustRightInd w:val="0"/>
        <w:ind w:left="1440" w:right="230"/>
        <w:contextualSpacing/>
      </w:pPr>
    </w:p>
    <w:p w14:paraId="6CBA54CB" w14:textId="6C0906F8" w:rsidR="00631243" w:rsidRPr="00D35D4F" w:rsidRDefault="00631243" w:rsidP="004E02EE">
      <w:pPr>
        <w:pStyle w:val="Heading2"/>
        <w:tabs>
          <w:tab w:val="left" w:pos="1440"/>
        </w:tabs>
        <w:ind w:left="540"/>
      </w:pPr>
      <w:bookmarkStart w:id="4" w:name="_Toc153194113"/>
      <w:r w:rsidRPr="00D35D4F">
        <w:t>1.3</w:t>
      </w:r>
      <w:r w:rsidR="009E3ED8">
        <w:t xml:space="preserve"> </w:t>
      </w:r>
      <w:r w:rsidRPr="00D35D4F">
        <w:tab/>
      </w:r>
      <w:r w:rsidRPr="00EA2305">
        <w:rPr>
          <w:sz w:val="28"/>
          <w:szCs w:val="28"/>
        </w:rPr>
        <w:t>The</w:t>
      </w:r>
      <w:r w:rsidR="009E3ED8">
        <w:rPr>
          <w:sz w:val="28"/>
          <w:szCs w:val="28"/>
        </w:rPr>
        <w:t xml:space="preserve"> </w:t>
      </w:r>
      <w:r w:rsidRPr="00EA2305">
        <w:rPr>
          <w:sz w:val="28"/>
          <w:szCs w:val="28"/>
        </w:rPr>
        <w:t>M.F.A.</w:t>
      </w:r>
      <w:r w:rsidR="009E3ED8">
        <w:rPr>
          <w:sz w:val="28"/>
          <w:szCs w:val="28"/>
        </w:rPr>
        <w:t xml:space="preserve"> </w:t>
      </w:r>
      <w:r w:rsidRPr="00EA2305">
        <w:rPr>
          <w:sz w:val="28"/>
          <w:szCs w:val="28"/>
        </w:rPr>
        <w:t>Degree</w:t>
      </w:r>
      <w:bookmarkEnd w:id="4"/>
      <w:r w:rsidR="009E3ED8">
        <w:t xml:space="preserve"> </w:t>
      </w:r>
    </w:p>
    <w:p w14:paraId="4353DA72" w14:textId="77777777" w:rsidR="008363A1" w:rsidRDefault="008363A1" w:rsidP="008363A1">
      <w:pPr>
        <w:widowControl w:val="0"/>
        <w:autoSpaceDE w:val="0"/>
        <w:autoSpaceDN w:val="0"/>
        <w:adjustRightInd w:val="0"/>
        <w:ind w:left="1440" w:right="150"/>
        <w:contextualSpacing/>
      </w:pPr>
    </w:p>
    <w:p w14:paraId="02F01412" w14:textId="6213B7F7" w:rsidR="00497A06" w:rsidRPr="00497A06" w:rsidRDefault="00497A06" w:rsidP="004E02EE">
      <w:pPr>
        <w:widowControl w:val="0"/>
        <w:autoSpaceDE w:val="0"/>
        <w:autoSpaceDN w:val="0"/>
        <w:adjustRightInd w:val="0"/>
        <w:ind w:left="1440" w:right="150"/>
        <w:contextualSpacing/>
      </w:pPr>
      <w:r w:rsidRPr="00497A06">
        <w:t>The</w:t>
      </w:r>
      <w:r w:rsidR="009E3ED8">
        <w:t xml:space="preserve"> </w:t>
      </w:r>
      <w:r w:rsidRPr="00497A06">
        <w:t>Master</w:t>
      </w:r>
      <w:r w:rsidR="009E3ED8">
        <w:t xml:space="preserve"> </w:t>
      </w:r>
      <w:r w:rsidRPr="00497A06">
        <w:t>of</w:t>
      </w:r>
      <w:r w:rsidR="009E3ED8">
        <w:t xml:space="preserve"> </w:t>
      </w:r>
      <w:r w:rsidRPr="00497A06">
        <w:t>Fine</w:t>
      </w:r>
      <w:r w:rsidR="009E3ED8">
        <w:t xml:space="preserve"> </w:t>
      </w:r>
      <w:r w:rsidRPr="00497A06">
        <w:t>Arts</w:t>
      </w:r>
      <w:r w:rsidR="009E3ED8">
        <w:t xml:space="preserve"> </w:t>
      </w:r>
      <w:r w:rsidRPr="00497A06">
        <w:t>is</w:t>
      </w:r>
      <w:r w:rsidR="009E3ED8">
        <w:t xml:space="preserve"> </w:t>
      </w:r>
      <w:r w:rsidRPr="00497A06">
        <w:t>the</w:t>
      </w:r>
      <w:r w:rsidR="009E3ED8">
        <w:t xml:space="preserve"> </w:t>
      </w:r>
      <w:r w:rsidRPr="00497A06">
        <w:t>terminal</w:t>
      </w:r>
      <w:r w:rsidR="009E3ED8">
        <w:t xml:space="preserve"> </w:t>
      </w:r>
      <w:r w:rsidRPr="00497A06">
        <w:t>degree</w:t>
      </w:r>
      <w:r w:rsidR="009E3ED8">
        <w:t xml:space="preserve"> </w:t>
      </w:r>
      <w:r w:rsidRPr="00497A06">
        <w:t>in</w:t>
      </w:r>
      <w:r w:rsidR="009E3ED8">
        <w:t xml:space="preserve"> </w:t>
      </w:r>
      <w:r w:rsidRPr="00497A06">
        <w:t>creative</w:t>
      </w:r>
      <w:r w:rsidR="009E3ED8">
        <w:t xml:space="preserve"> </w:t>
      </w:r>
      <w:r w:rsidRPr="00497A06">
        <w:t>writing.</w:t>
      </w:r>
      <w:r w:rsidR="009E3ED8">
        <w:t xml:space="preserve"> </w:t>
      </w:r>
      <w:r w:rsidRPr="00497A06">
        <w:t>M.F.A.</w:t>
      </w:r>
      <w:r w:rsidR="009E3ED8">
        <w:t xml:space="preserve"> </w:t>
      </w:r>
      <w:r w:rsidRPr="00497A06">
        <w:t>students</w:t>
      </w:r>
      <w:r w:rsidR="009E3ED8">
        <w:t xml:space="preserve"> </w:t>
      </w:r>
      <w:r w:rsidRPr="00497A06">
        <w:t>at</w:t>
      </w:r>
      <w:r w:rsidR="009E3ED8">
        <w:t xml:space="preserve"> </w:t>
      </w:r>
      <w:r w:rsidRPr="00497A06">
        <w:t>West</w:t>
      </w:r>
      <w:r w:rsidR="009E3ED8">
        <w:t xml:space="preserve"> </w:t>
      </w:r>
      <w:r w:rsidRPr="00497A06">
        <w:t>Virginia</w:t>
      </w:r>
      <w:r w:rsidR="009E3ED8">
        <w:t xml:space="preserve"> </w:t>
      </w:r>
      <w:r w:rsidRPr="00497A06">
        <w:t>University</w:t>
      </w:r>
      <w:r w:rsidR="009E3ED8">
        <w:t xml:space="preserve"> </w:t>
      </w:r>
      <w:r w:rsidRPr="00497A06">
        <w:t>come</w:t>
      </w:r>
      <w:r w:rsidR="009E3ED8">
        <w:t xml:space="preserve"> </w:t>
      </w:r>
      <w:r w:rsidRPr="00497A06">
        <w:t>from</w:t>
      </w:r>
      <w:r w:rsidR="009E3ED8">
        <w:t xml:space="preserve"> </w:t>
      </w:r>
      <w:r w:rsidRPr="00497A06">
        <w:t>all</w:t>
      </w:r>
      <w:r w:rsidR="009E3ED8">
        <w:t xml:space="preserve"> </w:t>
      </w:r>
      <w:r w:rsidRPr="00497A06">
        <w:t>parts</w:t>
      </w:r>
      <w:r w:rsidR="009E3ED8">
        <w:t xml:space="preserve"> </w:t>
      </w:r>
      <w:r w:rsidRPr="00497A06">
        <w:t>of</w:t>
      </w:r>
      <w:r w:rsidR="009E3ED8">
        <w:t xml:space="preserve"> </w:t>
      </w:r>
      <w:r w:rsidRPr="00497A06">
        <w:t>the</w:t>
      </w:r>
      <w:r w:rsidR="009E3ED8">
        <w:t xml:space="preserve"> </w:t>
      </w:r>
      <w:r w:rsidRPr="00497A06">
        <w:t>United</w:t>
      </w:r>
      <w:r w:rsidR="009E3ED8">
        <w:t xml:space="preserve"> </w:t>
      </w:r>
      <w:r w:rsidRPr="00497A06">
        <w:t>States</w:t>
      </w:r>
      <w:r w:rsidR="009E3ED8">
        <w:t xml:space="preserve"> </w:t>
      </w:r>
      <w:r w:rsidRPr="00497A06">
        <w:t>and</w:t>
      </w:r>
      <w:r w:rsidR="009E3ED8">
        <w:t xml:space="preserve"> </w:t>
      </w:r>
      <w:r w:rsidRPr="00497A06">
        <w:t>from</w:t>
      </w:r>
      <w:r w:rsidR="009E3ED8">
        <w:t xml:space="preserve"> </w:t>
      </w:r>
      <w:r w:rsidRPr="00497A06">
        <w:t>abroad.</w:t>
      </w:r>
      <w:r w:rsidR="009E3ED8">
        <w:t xml:space="preserve"> </w:t>
      </w:r>
      <w:r w:rsidRPr="00497A06">
        <w:t>They</w:t>
      </w:r>
      <w:r w:rsidR="009E3ED8">
        <w:t xml:space="preserve"> </w:t>
      </w:r>
      <w:r w:rsidRPr="00497A06">
        <w:t>study</w:t>
      </w:r>
      <w:r w:rsidR="009E3ED8">
        <w:t xml:space="preserve"> </w:t>
      </w:r>
      <w:r w:rsidRPr="00497A06">
        <w:t>within</w:t>
      </w:r>
      <w:r w:rsidR="009E3ED8">
        <w:t xml:space="preserve"> </w:t>
      </w:r>
      <w:r w:rsidRPr="00497A06">
        <w:t>a</w:t>
      </w:r>
      <w:r w:rsidR="009E3ED8">
        <w:t xml:space="preserve"> </w:t>
      </w:r>
      <w:r w:rsidRPr="00497A06">
        <w:t>three-year</w:t>
      </w:r>
      <w:r w:rsidR="009E3ED8">
        <w:t xml:space="preserve"> </w:t>
      </w:r>
      <w:r w:rsidRPr="00497A06">
        <w:t>academic/studio</w:t>
      </w:r>
      <w:r w:rsidR="009E3ED8">
        <w:t xml:space="preserve"> </w:t>
      </w:r>
      <w:r w:rsidRPr="00497A06">
        <w:t>program</w:t>
      </w:r>
      <w:r w:rsidR="009E3ED8">
        <w:t xml:space="preserve"> </w:t>
      </w:r>
      <w:r w:rsidRPr="00497A06">
        <w:t>that</w:t>
      </w:r>
      <w:r w:rsidR="009E3ED8">
        <w:t xml:space="preserve"> </w:t>
      </w:r>
      <w:r w:rsidRPr="00497A06">
        <w:t>combines</w:t>
      </w:r>
      <w:r w:rsidR="009E3ED8">
        <w:t xml:space="preserve"> </w:t>
      </w:r>
      <w:r w:rsidRPr="00497A06">
        <w:t>an</w:t>
      </w:r>
      <w:r w:rsidR="009E3ED8">
        <w:t xml:space="preserve"> </w:t>
      </w:r>
      <w:r w:rsidRPr="00497A06">
        <w:t>apprenticeship</w:t>
      </w:r>
      <w:r w:rsidR="009E3ED8">
        <w:t xml:space="preserve"> </w:t>
      </w:r>
      <w:r w:rsidRPr="00497A06">
        <w:t>to</w:t>
      </w:r>
      <w:r w:rsidR="009E3ED8">
        <w:t xml:space="preserve"> </w:t>
      </w:r>
      <w:r w:rsidRPr="00497A06">
        <w:t>the</w:t>
      </w:r>
      <w:r w:rsidR="009E3ED8">
        <w:t xml:space="preserve"> </w:t>
      </w:r>
      <w:r w:rsidRPr="00497A06">
        <w:t>craft</w:t>
      </w:r>
      <w:r w:rsidR="009E3ED8">
        <w:t xml:space="preserve"> </w:t>
      </w:r>
      <w:r w:rsidRPr="00497A06">
        <w:t>with</w:t>
      </w:r>
      <w:r w:rsidR="009E3ED8">
        <w:t xml:space="preserve"> </w:t>
      </w:r>
      <w:r w:rsidRPr="00497A06">
        <w:t>more</w:t>
      </w:r>
      <w:r w:rsidR="009E3ED8">
        <w:t xml:space="preserve"> </w:t>
      </w:r>
      <w:r w:rsidRPr="00497A06">
        <w:t>traditionally</w:t>
      </w:r>
      <w:r w:rsidR="009E3ED8">
        <w:t xml:space="preserve"> </w:t>
      </w:r>
      <w:r w:rsidRPr="00497A06">
        <w:t>academic</w:t>
      </w:r>
      <w:r w:rsidR="009E3ED8">
        <w:t xml:space="preserve"> </w:t>
      </w:r>
      <w:r w:rsidRPr="00497A06">
        <w:t>elements.</w:t>
      </w:r>
      <w:r w:rsidR="009E3ED8">
        <w:t xml:space="preserve"> </w:t>
      </w:r>
      <w:r w:rsidRPr="00497A06">
        <w:t>This</w:t>
      </w:r>
      <w:r w:rsidR="009E3ED8">
        <w:t xml:space="preserve"> </w:t>
      </w:r>
      <w:r w:rsidRPr="00497A06">
        <w:t>approach</w:t>
      </w:r>
      <w:r w:rsidR="009E3ED8">
        <w:t xml:space="preserve"> </w:t>
      </w:r>
      <w:r w:rsidRPr="00497A06">
        <w:t>seeks</w:t>
      </w:r>
      <w:r w:rsidR="009E3ED8">
        <w:t xml:space="preserve"> </w:t>
      </w:r>
      <w:r w:rsidRPr="00497A06">
        <w:t>to</w:t>
      </w:r>
      <w:r w:rsidR="009E3ED8">
        <w:t xml:space="preserve"> </w:t>
      </w:r>
      <w:r w:rsidRPr="00497A06">
        <w:t>train</w:t>
      </w:r>
      <w:r w:rsidR="009E3ED8">
        <w:t xml:space="preserve"> </w:t>
      </w:r>
      <w:r w:rsidRPr="00497A06">
        <w:t>students</w:t>
      </w:r>
      <w:r w:rsidR="009E3ED8">
        <w:t xml:space="preserve"> </w:t>
      </w:r>
      <w:r w:rsidRPr="00497A06">
        <w:t>in</w:t>
      </w:r>
      <w:r w:rsidR="009E3ED8">
        <w:t xml:space="preserve"> </w:t>
      </w:r>
      <w:r w:rsidRPr="00497A06">
        <w:t>ways</w:t>
      </w:r>
      <w:r w:rsidR="009E3ED8">
        <w:t xml:space="preserve"> </w:t>
      </w:r>
      <w:r w:rsidRPr="00497A06">
        <w:t>that</w:t>
      </w:r>
      <w:r w:rsidR="009E3ED8">
        <w:t xml:space="preserve"> </w:t>
      </w:r>
      <w:r w:rsidRPr="00497A06">
        <w:t>reflect</w:t>
      </w:r>
      <w:r w:rsidR="009E3ED8">
        <w:t xml:space="preserve"> </w:t>
      </w:r>
      <w:r w:rsidRPr="00497A06">
        <w:t>the</w:t>
      </w:r>
      <w:r w:rsidR="009E3ED8">
        <w:t xml:space="preserve"> </w:t>
      </w:r>
      <w:r w:rsidRPr="00497A06">
        <w:t>realities</w:t>
      </w:r>
      <w:r w:rsidR="009E3ED8">
        <w:t xml:space="preserve"> </w:t>
      </w:r>
      <w:r w:rsidRPr="00497A06">
        <w:t>of</w:t>
      </w:r>
      <w:r w:rsidR="009E3ED8">
        <w:t xml:space="preserve"> </w:t>
      </w:r>
      <w:r w:rsidRPr="00497A06">
        <w:t>the</w:t>
      </w:r>
      <w:r w:rsidR="009E3ED8">
        <w:t xml:space="preserve"> </w:t>
      </w:r>
      <w:r w:rsidRPr="00497A06">
        <w:t>writer/artist’s</w:t>
      </w:r>
      <w:r w:rsidR="009E3ED8">
        <w:t xml:space="preserve"> </w:t>
      </w:r>
      <w:r w:rsidRPr="00497A06">
        <w:t>evolving</w:t>
      </w:r>
      <w:r w:rsidR="009E3ED8">
        <w:t xml:space="preserve"> </w:t>
      </w:r>
      <w:r w:rsidRPr="00497A06">
        <w:t>role</w:t>
      </w:r>
      <w:r w:rsidR="009E3ED8">
        <w:t xml:space="preserve"> </w:t>
      </w:r>
      <w:r w:rsidRPr="00497A06">
        <w:t>in</w:t>
      </w:r>
      <w:r w:rsidR="009E3ED8">
        <w:t xml:space="preserve"> </w:t>
      </w:r>
      <w:r w:rsidRPr="00497A06">
        <w:t>the</w:t>
      </w:r>
      <w:r w:rsidR="009E3ED8">
        <w:t xml:space="preserve"> </w:t>
      </w:r>
      <w:r w:rsidRPr="00497A06">
        <w:t>academy</w:t>
      </w:r>
      <w:r w:rsidR="009E3ED8">
        <w:t xml:space="preserve"> </w:t>
      </w:r>
      <w:r w:rsidRPr="00497A06">
        <w:t>and</w:t>
      </w:r>
      <w:r w:rsidR="009E3ED8">
        <w:t xml:space="preserve"> </w:t>
      </w:r>
      <w:r w:rsidRPr="00497A06">
        <w:t>beyond.</w:t>
      </w:r>
      <w:r w:rsidR="009E3ED8">
        <w:t xml:space="preserve"> </w:t>
      </w:r>
      <w:r w:rsidRPr="00497A06">
        <w:t>The</w:t>
      </w:r>
      <w:r w:rsidR="009E3ED8">
        <w:t xml:space="preserve"> </w:t>
      </w:r>
      <w:r w:rsidRPr="00497A06">
        <w:t>academic/studio</w:t>
      </w:r>
      <w:r w:rsidR="009E3ED8">
        <w:t xml:space="preserve"> </w:t>
      </w:r>
      <w:r w:rsidRPr="00497A06">
        <w:t>format</w:t>
      </w:r>
      <w:r w:rsidR="009E3ED8">
        <w:t xml:space="preserve"> </w:t>
      </w:r>
      <w:r w:rsidRPr="00497A06">
        <w:t>allows</w:t>
      </w:r>
      <w:r w:rsidR="009E3ED8">
        <w:t xml:space="preserve"> </w:t>
      </w:r>
      <w:r w:rsidRPr="00497A06">
        <w:t>students</w:t>
      </w:r>
      <w:r w:rsidR="009E3ED8">
        <w:t xml:space="preserve"> </w:t>
      </w:r>
      <w:r w:rsidRPr="00497A06">
        <w:t>to</w:t>
      </w:r>
      <w:r w:rsidR="009E3ED8">
        <w:t xml:space="preserve"> </w:t>
      </w:r>
      <w:r w:rsidRPr="00497A06">
        <w:t>take</w:t>
      </w:r>
      <w:r w:rsidR="009E3ED8">
        <w:t xml:space="preserve"> </w:t>
      </w:r>
      <w:r w:rsidRPr="00497A06">
        <w:t>literature,</w:t>
      </w:r>
      <w:r w:rsidR="009E3ED8">
        <w:t xml:space="preserve"> </w:t>
      </w:r>
      <w:r w:rsidRPr="00497A06">
        <w:t>professional</w:t>
      </w:r>
      <w:r w:rsidR="009E3ED8">
        <w:t xml:space="preserve"> </w:t>
      </w:r>
      <w:r w:rsidRPr="00497A06">
        <w:t>writing</w:t>
      </w:r>
      <w:r w:rsidR="009E3ED8">
        <w:t xml:space="preserve"> </w:t>
      </w:r>
      <w:r w:rsidRPr="00497A06">
        <w:t>and</w:t>
      </w:r>
      <w:r w:rsidR="009E3ED8">
        <w:t xml:space="preserve"> </w:t>
      </w:r>
      <w:r w:rsidRPr="00497A06">
        <w:t>editing,</w:t>
      </w:r>
      <w:r w:rsidR="009E3ED8">
        <w:t xml:space="preserve"> </w:t>
      </w:r>
      <w:r w:rsidRPr="00497A06">
        <w:t>and</w:t>
      </w:r>
      <w:r w:rsidR="009E3ED8">
        <w:t xml:space="preserve"> </w:t>
      </w:r>
      <w:r w:rsidRPr="00497A06">
        <w:t>pedagogy</w:t>
      </w:r>
      <w:r w:rsidR="009E3ED8">
        <w:t xml:space="preserve"> </w:t>
      </w:r>
      <w:r w:rsidRPr="00497A06">
        <w:t>courses</w:t>
      </w:r>
      <w:r w:rsidR="009E3ED8">
        <w:t xml:space="preserve"> </w:t>
      </w:r>
      <w:r w:rsidRPr="00497A06">
        <w:t>in</w:t>
      </w:r>
      <w:r w:rsidR="009E3ED8">
        <w:t xml:space="preserve"> </w:t>
      </w:r>
      <w:r w:rsidRPr="00497A06">
        <w:t>addition</w:t>
      </w:r>
      <w:r w:rsidR="009E3ED8">
        <w:t xml:space="preserve"> </w:t>
      </w:r>
      <w:r w:rsidRPr="00497A06">
        <w:t>to</w:t>
      </w:r>
      <w:r w:rsidR="009E3ED8">
        <w:t xml:space="preserve"> </w:t>
      </w:r>
      <w:r w:rsidRPr="00497A06">
        <w:t>workshops,</w:t>
      </w:r>
      <w:r w:rsidR="009E3ED8">
        <w:t xml:space="preserve"> </w:t>
      </w:r>
      <w:r w:rsidRPr="00497A06">
        <w:t>as</w:t>
      </w:r>
      <w:r w:rsidR="009E3ED8">
        <w:t xml:space="preserve"> </w:t>
      </w:r>
      <w:r w:rsidRPr="00497A06">
        <w:t>they</w:t>
      </w:r>
      <w:r w:rsidR="009E3ED8">
        <w:t xml:space="preserve"> </w:t>
      </w:r>
      <w:r w:rsidRPr="00497A06">
        <w:t>hone</w:t>
      </w:r>
      <w:r w:rsidR="009E3ED8">
        <w:t xml:space="preserve"> </w:t>
      </w:r>
      <w:r w:rsidRPr="00497A06">
        <w:t>their</w:t>
      </w:r>
      <w:r w:rsidR="009E3ED8">
        <w:t xml:space="preserve"> </w:t>
      </w:r>
      <w:r w:rsidRPr="00497A06">
        <w:lastRenderedPageBreak/>
        <w:t>writing</w:t>
      </w:r>
      <w:r w:rsidR="009E3ED8">
        <w:t xml:space="preserve"> </w:t>
      </w:r>
      <w:r w:rsidRPr="00497A06">
        <w:t>and</w:t>
      </w:r>
      <w:r w:rsidR="009E3ED8">
        <w:t xml:space="preserve"> </w:t>
      </w:r>
      <w:r w:rsidRPr="00497A06">
        <w:t>prepare</w:t>
      </w:r>
      <w:r w:rsidR="009E3ED8">
        <w:t xml:space="preserve"> </w:t>
      </w:r>
      <w:r w:rsidRPr="00497A06">
        <w:t>for</w:t>
      </w:r>
      <w:r w:rsidR="009E3ED8">
        <w:t xml:space="preserve"> </w:t>
      </w:r>
      <w:r w:rsidRPr="00497A06">
        <w:t>a</w:t>
      </w:r>
      <w:r w:rsidR="009E3ED8">
        <w:t xml:space="preserve"> </w:t>
      </w:r>
      <w:r w:rsidRPr="00497A06">
        <w:t>variety</w:t>
      </w:r>
      <w:r w:rsidR="009E3ED8">
        <w:t xml:space="preserve"> </w:t>
      </w:r>
      <w:r w:rsidRPr="00497A06">
        <w:t>of</w:t>
      </w:r>
      <w:r w:rsidR="009E3ED8">
        <w:t xml:space="preserve"> </w:t>
      </w:r>
      <w:r w:rsidRPr="00497A06">
        <w:t>careers.</w:t>
      </w:r>
    </w:p>
    <w:p w14:paraId="4F3EA30C" w14:textId="77777777" w:rsidR="00FD71A9" w:rsidRDefault="00FD71A9" w:rsidP="008363A1">
      <w:pPr>
        <w:widowControl w:val="0"/>
        <w:autoSpaceDE w:val="0"/>
        <w:autoSpaceDN w:val="0"/>
        <w:adjustRightInd w:val="0"/>
        <w:ind w:left="1440" w:right="150"/>
        <w:contextualSpacing/>
      </w:pPr>
    </w:p>
    <w:p w14:paraId="3101D928" w14:textId="1E7DDF60" w:rsidR="00631243" w:rsidRPr="00EA2305" w:rsidRDefault="00631243" w:rsidP="004E02EE">
      <w:pPr>
        <w:pStyle w:val="Heading2"/>
        <w:tabs>
          <w:tab w:val="left" w:pos="1440"/>
        </w:tabs>
        <w:ind w:left="540"/>
        <w:rPr>
          <w:sz w:val="28"/>
          <w:szCs w:val="28"/>
        </w:rPr>
      </w:pPr>
      <w:bookmarkStart w:id="5" w:name="_Toc153194114"/>
      <w:r w:rsidRPr="00D35D4F">
        <w:t>1.4</w:t>
      </w:r>
      <w:r w:rsidR="009E3ED8">
        <w:t xml:space="preserve"> </w:t>
      </w:r>
      <w:r w:rsidRPr="00D35D4F">
        <w:tab/>
      </w:r>
      <w:r w:rsidRPr="00EA2305">
        <w:rPr>
          <w:sz w:val="28"/>
          <w:szCs w:val="28"/>
        </w:rPr>
        <w:t>The</w:t>
      </w:r>
      <w:r w:rsidR="009E3ED8">
        <w:rPr>
          <w:sz w:val="28"/>
          <w:szCs w:val="28"/>
        </w:rPr>
        <w:t xml:space="preserve"> </w:t>
      </w:r>
      <w:r w:rsidRPr="00EA2305">
        <w:rPr>
          <w:sz w:val="28"/>
          <w:szCs w:val="28"/>
        </w:rPr>
        <w:t>Ph.D.</w:t>
      </w:r>
      <w:r w:rsidR="009E3ED8">
        <w:rPr>
          <w:sz w:val="28"/>
          <w:szCs w:val="28"/>
        </w:rPr>
        <w:t xml:space="preserve"> </w:t>
      </w:r>
      <w:r w:rsidRPr="00EA2305">
        <w:rPr>
          <w:sz w:val="28"/>
          <w:szCs w:val="28"/>
        </w:rPr>
        <w:t>Degree</w:t>
      </w:r>
      <w:bookmarkEnd w:id="5"/>
      <w:r w:rsidR="009E3ED8">
        <w:rPr>
          <w:sz w:val="28"/>
          <w:szCs w:val="28"/>
        </w:rPr>
        <w:t xml:space="preserve"> </w:t>
      </w:r>
    </w:p>
    <w:p w14:paraId="2EF49D30" w14:textId="77777777" w:rsidR="008363A1" w:rsidRDefault="008363A1" w:rsidP="008363A1">
      <w:pPr>
        <w:widowControl w:val="0"/>
        <w:autoSpaceDE w:val="0"/>
        <w:autoSpaceDN w:val="0"/>
        <w:adjustRightInd w:val="0"/>
        <w:ind w:left="1440"/>
        <w:contextualSpacing/>
      </w:pPr>
    </w:p>
    <w:p w14:paraId="1A9819B5" w14:textId="269AC78A" w:rsidR="00A16EBC" w:rsidRDefault="00A16EBC" w:rsidP="004E02EE">
      <w:pPr>
        <w:widowControl w:val="0"/>
        <w:autoSpaceDE w:val="0"/>
        <w:autoSpaceDN w:val="0"/>
        <w:adjustRightInd w:val="0"/>
        <w:ind w:left="1440"/>
        <w:contextualSpacing/>
      </w:pPr>
      <w:r>
        <w:t>T</w:t>
      </w:r>
      <w:r w:rsidRPr="00A16EBC">
        <w:t>he</w:t>
      </w:r>
      <w:r w:rsidR="009E3ED8">
        <w:t xml:space="preserve"> </w:t>
      </w:r>
      <w:r w:rsidRPr="00A16EBC">
        <w:t>Ph</w:t>
      </w:r>
      <w:r w:rsidR="002438E8">
        <w:t>.</w:t>
      </w:r>
      <w:r w:rsidRPr="00A16EBC">
        <w:t>D</w:t>
      </w:r>
      <w:r w:rsidR="002438E8">
        <w:t>.</w:t>
      </w:r>
      <w:r w:rsidR="009E3ED8">
        <w:t xml:space="preserve"> </w:t>
      </w:r>
      <w:r w:rsidRPr="00A16EBC">
        <w:t>program</w:t>
      </w:r>
      <w:r w:rsidR="009E3ED8">
        <w:t xml:space="preserve"> </w:t>
      </w:r>
      <w:r w:rsidR="00886E21">
        <w:t>provides</w:t>
      </w:r>
      <w:r w:rsidR="009E3ED8">
        <w:t xml:space="preserve"> </w:t>
      </w:r>
      <w:r w:rsidR="00886E21">
        <w:t>advanced</w:t>
      </w:r>
      <w:r w:rsidR="009E3ED8">
        <w:t xml:space="preserve"> </w:t>
      </w:r>
      <w:r>
        <w:t>train</w:t>
      </w:r>
      <w:r w:rsidR="00886E21">
        <w:t>ing</w:t>
      </w:r>
      <w:r w:rsidR="009E3ED8">
        <w:t xml:space="preserve"> </w:t>
      </w:r>
      <w:r w:rsidR="00886E21">
        <w:t>in</w:t>
      </w:r>
      <w:r w:rsidR="009E3ED8">
        <w:t xml:space="preserve"> </w:t>
      </w:r>
      <w:r w:rsidR="00886E21">
        <w:t>literary,</w:t>
      </w:r>
      <w:r w:rsidR="009E3ED8">
        <w:t xml:space="preserve"> </w:t>
      </w:r>
      <w:r w:rsidR="00886E21">
        <w:t>cultural,</w:t>
      </w:r>
      <w:r w:rsidR="009E3ED8">
        <w:t xml:space="preserve"> </w:t>
      </w:r>
      <w:r w:rsidR="00886E21">
        <w:t>and</w:t>
      </w:r>
      <w:r w:rsidR="009E3ED8">
        <w:t xml:space="preserve"> </w:t>
      </w:r>
      <w:r w:rsidR="00886E21">
        <w:t>writing</w:t>
      </w:r>
      <w:r w:rsidR="009E3ED8">
        <w:t xml:space="preserve"> </w:t>
      </w:r>
      <w:r w:rsidR="00886E21">
        <w:t>studies.</w:t>
      </w:r>
      <w:r w:rsidR="009E3ED8">
        <w:t xml:space="preserve"> </w:t>
      </w:r>
      <w:r w:rsidR="002438E8">
        <w:t>Recipients</w:t>
      </w:r>
      <w:r w:rsidR="009E3ED8">
        <w:t xml:space="preserve"> </w:t>
      </w:r>
      <w:r w:rsidR="002438E8">
        <w:t>of</w:t>
      </w:r>
      <w:r w:rsidR="009E3ED8">
        <w:t xml:space="preserve"> </w:t>
      </w:r>
      <w:r w:rsidR="002438E8">
        <w:t>the</w:t>
      </w:r>
      <w:r w:rsidR="009E3ED8">
        <w:t xml:space="preserve"> </w:t>
      </w:r>
      <w:r w:rsidR="002438E8">
        <w:t>Ph.D.</w:t>
      </w:r>
      <w:r w:rsidR="009E3ED8">
        <w:t xml:space="preserve"> </w:t>
      </w:r>
      <w:r w:rsidR="006252EE">
        <w:t>learn</w:t>
      </w:r>
      <w:r w:rsidR="009E3ED8">
        <w:t xml:space="preserve"> </w:t>
      </w:r>
      <w:r w:rsidR="002438E8">
        <w:t>to:</w:t>
      </w:r>
    </w:p>
    <w:p w14:paraId="649CC750" w14:textId="77777777" w:rsidR="00A16EBC" w:rsidRPr="00A16EBC" w:rsidRDefault="00A16EBC" w:rsidP="00C137FA">
      <w:pPr>
        <w:widowControl w:val="0"/>
        <w:autoSpaceDE w:val="0"/>
        <w:autoSpaceDN w:val="0"/>
        <w:adjustRightInd w:val="0"/>
        <w:ind w:left="1620"/>
        <w:contextualSpacing/>
      </w:pPr>
    </w:p>
    <w:p w14:paraId="581F06A6" w14:textId="23F9577E" w:rsidR="00A16EBC" w:rsidRPr="00A16EBC" w:rsidRDefault="004A5ABB" w:rsidP="00A836AE">
      <w:pPr>
        <w:pStyle w:val="ListParagraph"/>
        <w:widowControl w:val="0"/>
        <w:numPr>
          <w:ilvl w:val="0"/>
          <w:numId w:val="23"/>
        </w:numPr>
        <w:tabs>
          <w:tab w:val="left" w:pos="1980"/>
        </w:tabs>
        <w:autoSpaceDE w:val="0"/>
        <w:autoSpaceDN w:val="0"/>
        <w:adjustRightInd w:val="0"/>
        <w:ind w:left="1440" w:firstLine="0"/>
        <w:contextualSpacing/>
      </w:pPr>
      <w:r>
        <w:t>C</w:t>
      </w:r>
      <w:r w:rsidR="00A16EBC" w:rsidRPr="00A16EBC">
        <w:t>onceptualize</w:t>
      </w:r>
      <w:r w:rsidR="009E3ED8">
        <w:t xml:space="preserve"> </w:t>
      </w:r>
      <w:r w:rsidR="00A16EBC" w:rsidRPr="00A16EBC">
        <w:t>the</w:t>
      </w:r>
      <w:r w:rsidR="009E3ED8">
        <w:t xml:space="preserve"> </w:t>
      </w:r>
      <w:r w:rsidR="00A16EBC" w:rsidRPr="00A16EBC">
        <w:t>cultural,</w:t>
      </w:r>
      <w:r w:rsidR="009E3ED8">
        <w:t xml:space="preserve"> </w:t>
      </w:r>
      <w:r w:rsidR="00A16EBC" w:rsidRPr="00A16EBC">
        <w:t>linguistic,</w:t>
      </w:r>
      <w:r w:rsidR="009E3ED8">
        <w:t xml:space="preserve"> </w:t>
      </w:r>
      <w:r w:rsidR="00A16EBC" w:rsidRPr="00A16EBC">
        <w:t>and</w:t>
      </w:r>
      <w:r w:rsidR="009E3ED8">
        <w:t xml:space="preserve"> </w:t>
      </w:r>
      <w:r w:rsidR="00A16EBC" w:rsidRPr="00A16EBC">
        <w:t>literary</w:t>
      </w:r>
      <w:r w:rsidR="009E3ED8">
        <w:t xml:space="preserve"> </w:t>
      </w:r>
      <w:r w:rsidR="00A16EBC" w:rsidRPr="00A16EBC">
        <w:t>texts</w:t>
      </w:r>
      <w:r w:rsidR="009E3ED8">
        <w:t xml:space="preserve"> </w:t>
      </w:r>
      <w:r w:rsidR="00A16EBC" w:rsidRPr="00A16EBC">
        <w:t>of</w:t>
      </w:r>
      <w:r w:rsidR="009E3ED8">
        <w:t xml:space="preserve"> </w:t>
      </w:r>
      <w:r w:rsidR="00A16EBC" w:rsidRPr="00A16EBC">
        <w:t>the</w:t>
      </w:r>
      <w:r w:rsidR="009E3ED8">
        <w:t xml:space="preserve"> </w:t>
      </w:r>
      <w:r w:rsidR="00A16EBC" w:rsidRPr="00A16EBC">
        <w:t>English-</w:t>
      </w:r>
      <w:r w:rsidR="00C137FA">
        <w:tab/>
      </w:r>
      <w:r w:rsidR="00A16EBC" w:rsidRPr="00A16EBC">
        <w:t>speaking</w:t>
      </w:r>
      <w:r w:rsidR="009E3ED8">
        <w:t xml:space="preserve"> </w:t>
      </w:r>
      <w:r w:rsidR="00A16EBC" w:rsidRPr="00A16EBC">
        <w:t>world</w:t>
      </w:r>
      <w:r w:rsidR="009E3ED8">
        <w:t xml:space="preserve"> </w:t>
      </w:r>
      <w:r w:rsidR="00A16EBC" w:rsidRPr="00A16EBC">
        <w:t>as</w:t>
      </w:r>
      <w:r w:rsidR="009E3ED8">
        <w:t xml:space="preserve"> </w:t>
      </w:r>
      <w:r w:rsidR="00A16EBC" w:rsidRPr="00A16EBC">
        <w:t>categories</w:t>
      </w:r>
      <w:r w:rsidR="009E3ED8">
        <w:t xml:space="preserve"> </w:t>
      </w:r>
      <w:r w:rsidR="00A16EBC" w:rsidRPr="00A16EBC">
        <w:t>of</w:t>
      </w:r>
      <w:r w:rsidR="009E3ED8">
        <w:t xml:space="preserve"> </w:t>
      </w:r>
      <w:r w:rsidR="00A16EBC" w:rsidRPr="00A16EBC">
        <w:t>study</w:t>
      </w:r>
      <w:r w:rsidR="00834265">
        <w:t>;</w:t>
      </w:r>
    </w:p>
    <w:p w14:paraId="394EFC9A" w14:textId="4C9EC245" w:rsidR="00A16EBC" w:rsidRPr="00A16EBC" w:rsidRDefault="004A5ABB" w:rsidP="00A836AE">
      <w:pPr>
        <w:pStyle w:val="ListParagraph"/>
        <w:widowControl w:val="0"/>
        <w:numPr>
          <w:ilvl w:val="0"/>
          <w:numId w:val="23"/>
        </w:numPr>
        <w:tabs>
          <w:tab w:val="left" w:pos="1980"/>
        </w:tabs>
        <w:autoSpaceDE w:val="0"/>
        <w:autoSpaceDN w:val="0"/>
        <w:adjustRightInd w:val="0"/>
        <w:ind w:left="1440" w:firstLine="0"/>
        <w:contextualSpacing/>
      </w:pPr>
      <w:r>
        <w:t>C</w:t>
      </w:r>
      <w:r w:rsidR="00A16EBC" w:rsidRPr="00A16EBC">
        <w:t>onverse</w:t>
      </w:r>
      <w:r w:rsidR="009E3ED8">
        <w:t xml:space="preserve"> </w:t>
      </w:r>
      <w:r w:rsidR="00A16EBC" w:rsidRPr="00A16EBC">
        <w:t>in</w:t>
      </w:r>
      <w:r w:rsidR="009E3ED8">
        <w:t xml:space="preserve"> </w:t>
      </w:r>
      <w:r w:rsidR="00A16EBC" w:rsidRPr="00A16EBC">
        <w:t>the</w:t>
      </w:r>
      <w:r w:rsidR="009E3ED8">
        <w:t xml:space="preserve"> </w:t>
      </w:r>
      <w:r w:rsidR="00A16EBC" w:rsidRPr="00A16EBC">
        <w:t>critical</w:t>
      </w:r>
      <w:r w:rsidR="009E3ED8">
        <w:t xml:space="preserve"> </w:t>
      </w:r>
      <w:r w:rsidR="00A16EBC" w:rsidRPr="00A16EBC">
        <w:t>and</w:t>
      </w:r>
      <w:r w:rsidR="009E3ED8">
        <w:t xml:space="preserve"> </w:t>
      </w:r>
      <w:r w:rsidR="00A16EBC" w:rsidRPr="00A16EBC">
        <w:t>professional</w:t>
      </w:r>
      <w:r w:rsidR="009E3ED8">
        <w:t xml:space="preserve"> </w:t>
      </w:r>
      <w:r w:rsidR="00A16EBC" w:rsidRPr="00A16EBC">
        <w:t>discourses</w:t>
      </w:r>
      <w:r w:rsidR="009E3ED8">
        <w:t xml:space="preserve"> </w:t>
      </w:r>
      <w:r w:rsidR="00A16EBC" w:rsidRPr="00A16EBC">
        <w:t>of</w:t>
      </w:r>
      <w:r w:rsidR="009E3ED8">
        <w:t xml:space="preserve"> </w:t>
      </w:r>
      <w:r w:rsidR="00A16EBC" w:rsidRPr="00A16EBC">
        <w:t>literary</w:t>
      </w:r>
      <w:r w:rsidR="009E3ED8">
        <w:t xml:space="preserve"> </w:t>
      </w:r>
      <w:r w:rsidR="00A16EBC" w:rsidRPr="00A16EBC">
        <w:t>and</w:t>
      </w:r>
      <w:r w:rsidR="009E3ED8">
        <w:t xml:space="preserve"> </w:t>
      </w:r>
      <w:r w:rsidR="00A16EBC" w:rsidRPr="00A16EBC">
        <w:t>cultural</w:t>
      </w:r>
      <w:r w:rsidR="009E3ED8">
        <w:t xml:space="preserve"> </w:t>
      </w:r>
      <w:r w:rsidR="00C137FA">
        <w:tab/>
      </w:r>
      <w:r w:rsidR="00A16EBC" w:rsidRPr="00A16EBC">
        <w:t>study</w:t>
      </w:r>
      <w:r w:rsidR="00834265">
        <w:t>;</w:t>
      </w:r>
    </w:p>
    <w:p w14:paraId="263D61CF" w14:textId="3AFA6963" w:rsidR="00A16EBC" w:rsidRPr="00A16EBC" w:rsidRDefault="004A5ABB" w:rsidP="00A836AE">
      <w:pPr>
        <w:pStyle w:val="ListParagraph"/>
        <w:widowControl w:val="0"/>
        <w:numPr>
          <w:ilvl w:val="0"/>
          <w:numId w:val="23"/>
        </w:numPr>
        <w:tabs>
          <w:tab w:val="left" w:pos="1980"/>
        </w:tabs>
        <w:autoSpaceDE w:val="0"/>
        <w:autoSpaceDN w:val="0"/>
        <w:adjustRightInd w:val="0"/>
        <w:ind w:left="1440" w:firstLine="0"/>
        <w:contextualSpacing/>
      </w:pPr>
      <w:r>
        <w:t>C</w:t>
      </w:r>
      <w:r w:rsidR="00A16EBC" w:rsidRPr="00A16EBC">
        <w:t>onduct</w:t>
      </w:r>
      <w:r w:rsidR="009E3ED8">
        <w:t xml:space="preserve"> </w:t>
      </w:r>
      <w:r w:rsidR="00A16EBC" w:rsidRPr="00A16EBC">
        <w:t>research</w:t>
      </w:r>
      <w:r w:rsidR="009E3ED8">
        <w:t xml:space="preserve"> </w:t>
      </w:r>
      <w:r w:rsidR="00A16EBC" w:rsidRPr="00A16EBC">
        <w:t>on</w:t>
      </w:r>
      <w:r w:rsidR="009E3ED8">
        <w:t xml:space="preserve"> </w:t>
      </w:r>
      <w:r w:rsidR="00A16EBC" w:rsidRPr="00A16EBC">
        <w:t>literature</w:t>
      </w:r>
      <w:r w:rsidR="009E3ED8">
        <w:t xml:space="preserve"> </w:t>
      </w:r>
      <w:r w:rsidR="00A16EBC" w:rsidRPr="00A16EBC">
        <w:t>and</w:t>
      </w:r>
      <w:r w:rsidR="009E3ED8">
        <w:t xml:space="preserve"> </w:t>
      </w:r>
      <w:r w:rsidR="00A16EBC" w:rsidRPr="00A16EBC">
        <w:t>culture</w:t>
      </w:r>
      <w:r w:rsidR="009E3ED8">
        <w:t xml:space="preserve"> </w:t>
      </w:r>
      <w:r w:rsidR="00A16EBC" w:rsidRPr="00A16EBC">
        <w:t>at</w:t>
      </w:r>
      <w:r w:rsidR="009E3ED8">
        <w:t xml:space="preserve"> </w:t>
      </w:r>
      <w:r w:rsidR="00A16EBC" w:rsidRPr="00A16EBC">
        <w:t>the</w:t>
      </w:r>
      <w:r w:rsidR="009E3ED8">
        <w:t xml:space="preserve"> </w:t>
      </w:r>
      <w:r w:rsidR="00A16EBC" w:rsidRPr="00A16EBC">
        <w:t>level</w:t>
      </w:r>
      <w:r w:rsidR="009E3ED8">
        <w:t xml:space="preserve"> </w:t>
      </w:r>
      <w:r w:rsidR="00A16EBC" w:rsidRPr="00A16EBC">
        <w:t>of</w:t>
      </w:r>
      <w:r w:rsidR="009E3ED8">
        <w:t xml:space="preserve"> </w:t>
      </w:r>
      <w:r w:rsidR="00A16EBC" w:rsidRPr="00A16EBC">
        <w:t>professional</w:t>
      </w:r>
      <w:r w:rsidR="009E3ED8">
        <w:t xml:space="preserve"> </w:t>
      </w:r>
      <w:r w:rsidR="00C137FA">
        <w:tab/>
      </w:r>
      <w:r w:rsidR="00A16EBC" w:rsidRPr="00A16EBC">
        <w:t>competency</w:t>
      </w:r>
      <w:r w:rsidR="00834265">
        <w:t>;</w:t>
      </w:r>
    </w:p>
    <w:p w14:paraId="1BDE0F14" w14:textId="7B6129E9" w:rsidR="00A16EBC" w:rsidRPr="00A16EBC" w:rsidRDefault="004A5ABB" w:rsidP="00A836AE">
      <w:pPr>
        <w:pStyle w:val="ListParagraph"/>
        <w:widowControl w:val="0"/>
        <w:numPr>
          <w:ilvl w:val="0"/>
          <w:numId w:val="23"/>
        </w:numPr>
        <w:tabs>
          <w:tab w:val="left" w:pos="1980"/>
        </w:tabs>
        <w:autoSpaceDE w:val="0"/>
        <w:autoSpaceDN w:val="0"/>
        <w:adjustRightInd w:val="0"/>
        <w:ind w:left="1440" w:firstLine="0"/>
        <w:contextualSpacing/>
      </w:pPr>
      <w:r>
        <w:t>W</w:t>
      </w:r>
      <w:r w:rsidR="00A16EBC" w:rsidRPr="00A16EBC">
        <w:t>rite</w:t>
      </w:r>
      <w:r w:rsidR="009E3ED8">
        <w:t xml:space="preserve"> </w:t>
      </w:r>
      <w:r w:rsidR="00A16EBC" w:rsidRPr="00A16EBC">
        <w:t>a</w:t>
      </w:r>
      <w:r w:rsidR="009E3ED8">
        <w:t xml:space="preserve"> </w:t>
      </w:r>
      <w:r w:rsidR="00A16EBC" w:rsidRPr="00A16EBC">
        <w:t>substantial</w:t>
      </w:r>
      <w:r w:rsidR="009E3ED8">
        <w:t xml:space="preserve"> </w:t>
      </w:r>
      <w:r w:rsidR="00A16EBC" w:rsidRPr="00A16EBC">
        <w:t>(book-length)</w:t>
      </w:r>
      <w:r w:rsidR="009E3ED8">
        <w:t xml:space="preserve"> </w:t>
      </w:r>
      <w:r w:rsidR="00A16EBC" w:rsidRPr="00A16EBC">
        <w:t>analysis</w:t>
      </w:r>
      <w:r w:rsidR="009E3ED8">
        <w:t xml:space="preserve"> </w:t>
      </w:r>
      <w:r w:rsidR="00A16EBC" w:rsidRPr="00A16EBC">
        <w:t>of</w:t>
      </w:r>
      <w:r w:rsidR="009E3ED8">
        <w:t xml:space="preserve"> </w:t>
      </w:r>
      <w:r w:rsidR="00A16EBC" w:rsidRPr="00A16EBC">
        <w:t>a</w:t>
      </w:r>
      <w:r w:rsidR="009E3ED8">
        <w:t xml:space="preserve"> </w:t>
      </w:r>
      <w:r w:rsidR="00A16EBC" w:rsidRPr="00A16EBC">
        <w:t>literary</w:t>
      </w:r>
      <w:r w:rsidR="009E3ED8">
        <w:t xml:space="preserve"> </w:t>
      </w:r>
      <w:r w:rsidR="00A16EBC" w:rsidRPr="00A16EBC">
        <w:t>or</w:t>
      </w:r>
      <w:r w:rsidR="009E3ED8">
        <w:t xml:space="preserve"> </w:t>
      </w:r>
      <w:r w:rsidR="00A16EBC" w:rsidRPr="00A16EBC">
        <w:t>cultural</w:t>
      </w:r>
      <w:r w:rsidR="009E3ED8">
        <w:t xml:space="preserve"> </w:t>
      </w:r>
      <w:r w:rsidR="00A16EBC" w:rsidRPr="00A16EBC">
        <w:t>topic</w:t>
      </w:r>
      <w:r w:rsidR="00834265">
        <w:t>;</w:t>
      </w:r>
    </w:p>
    <w:p w14:paraId="30F533AE" w14:textId="4193FEE0" w:rsidR="00A16EBC" w:rsidRPr="00A16EBC" w:rsidRDefault="004A5ABB" w:rsidP="00A836AE">
      <w:pPr>
        <w:pStyle w:val="ListParagraph"/>
        <w:widowControl w:val="0"/>
        <w:numPr>
          <w:ilvl w:val="0"/>
          <w:numId w:val="23"/>
        </w:numPr>
        <w:tabs>
          <w:tab w:val="left" w:pos="1980"/>
        </w:tabs>
        <w:autoSpaceDE w:val="0"/>
        <w:autoSpaceDN w:val="0"/>
        <w:adjustRightInd w:val="0"/>
        <w:ind w:left="1440" w:firstLine="0"/>
        <w:contextualSpacing/>
      </w:pPr>
      <w:r>
        <w:t>T</w:t>
      </w:r>
      <w:r w:rsidR="00A16EBC" w:rsidRPr="00A16EBC">
        <w:t>each</w:t>
      </w:r>
      <w:r w:rsidR="009E3ED8">
        <w:t xml:space="preserve"> </w:t>
      </w:r>
      <w:r w:rsidR="00A16EBC" w:rsidRPr="00A16EBC">
        <w:t>courses</w:t>
      </w:r>
      <w:r w:rsidR="009E3ED8">
        <w:t xml:space="preserve"> </w:t>
      </w:r>
      <w:r w:rsidR="00A16EBC" w:rsidRPr="00A16EBC">
        <w:t>in</w:t>
      </w:r>
      <w:r w:rsidR="009E3ED8">
        <w:t xml:space="preserve"> </w:t>
      </w:r>
      <w:r w:rsidR="00A16EBC" w:rsidRPr="00A16EBC">
        <w:t>the</w:t>
      </w:r>
      <w:r w:rsidR="009E3ED8">
        <w:t xml:space="preserve"> </w:t>
      </w:r>
      <w:r w:rsidR="00A16EBC" w:rsidRPr="00A16EBC">
        <w:t>study</w:t>
      </w:r>
      <w:r w:rsidR="009E3ED8">
        <w:t xml:space="preserve"> </w:t>
      </w:r>
      <w:r w:rsidR="00A16EBC" w:rsidRPr="00A16EBC">
        <w:t>of</w:t>
      </w:r>
      <w:r w:rsidR="009E3ED8">
        <w:t xml:space="preserve"> </w:t>
      </w:r>
      <w:r w:rsidR="00A16EBC" w:rsidRPr="00A16EBC">
        <w:t>language</w:t>
      </w:r>
      <w:r w:rsidR="009E3ED8">
        <w:t xml:space="preserve"> </w:t>
      </w:r>
      <w:r w:rsidR="00A16EBC" w:rsidRPr="00A16EBC">
        <w:t>and</w:t>
      </w:r>
      <w:r w:rsidR="009E3ED8">
        <w:t xml:space="preserve"> </w:t>
      </w:r>
      <w:r w:rsidR="00A16EBC" w:rsidRPr="00A16EBC">
        <w:t>culture</w:t>
      </w:r>
      <w:r w:rsidR="009E3ED8">
        <w:t xml:space="preserve"> </w:t>
      </w:r>
      <w:r w:rsidR="00A16EBC" w:rsidRPr="00A16EBC">
        <w:t>at</w:t>
      </w:r>
      <w:r w:rsidR="009E3ED8">
        <w:t xml:space="preserve"> </w:t>
      </w:r>
      <w:r w:rsidR="00A16EBC" w:rsidRPr="00A16EBC">
        <w:t>the</w:t>
      </w:r>
      <w:r w:rsidR="009E3ED8">
        <w:t xml:space="preserve"> </w:t>
      </w:r>
      <w:r w:rsidR="00A16EBC" w:rsidRPr="00A16EBC">
        <w:t>post-</w:t>
      </w:r>
      <w:r w:rsidR="00C137FA">
        <w:tab/>
      </w:r>
      <w:r w:rsidR="00A16EBC" w:rsidRPr="00A16EBC">
        <w:t>secondary</w:t>
      </w:r>
      <w:r w:rsidR="009E3ED8">
        <w:t xml:space="preserve"> </w:t>
      </w:r>
      <w:r w:rsidR="00A16EBC" w:rsidRPr="00A16EBC">
        <w:t>level</w:t>
      </w:r>
      <w:r w:rsidR="00A16EBC">
        <w:t>.</w:t>
      </w:r>
    </w:p>
    <w:p w14:paraId="01677716" w14:textId="77777777" w:rsidR="008363A1" w:rsidRDefault="008363A1" w:rsidP="00C137FA">
      <w:pPr>
        <w:widowControl w:val="0"/>
        <w:autoSpaceDE w:val="0"/>
        <w:autoSpaceDN w:val="0"/>
        <w:adjustRightInd w:val="0"/>
        <w:ind w:left="1620"/>
        <w:contextualSpacing/>
      </w:pPr>
    </w:p>
    <w:p w14:paraId="79502ABB" w14:textId="13C2CF0F" w:rsidR="00631243" w:rsidRDefault="00631243" w:rsidP="00A836AE">
      <w:pPr>
        <w:widowControl w:val="0"/>
        <w:autoSpaceDE w:val="0"/>
        <w:autoSpaceDN w:val="0"/>
        <w:adjustRightInd w:val="0"/>
        <w:ind w:left="1440"/>
        <w:contextualSpacing/>
      </w:pPr>
      <w:r>
        <w:t>These</w:t>
      </w:r>
      <w:r w:rsidR="009E3ED8">
        <w:t xml:space="preserve"> </w:t>
      </w:r>
      <w:r>
        <w:t>goals</w:t>
      </w:r>
      <w:r w:rsidR="009E3ED8">
        <w:t xml:space="preserve"> </w:t>
      </w:r>
      <w:r>
        <w:t>are</w:t>
      </w:r>
      <w:r w:rsidR="009E3ED8">
        <w:t xml:space="preserve"> </w:t>
      </w:r>
      <w:r>
        <w:t>met</w:t>
      </w:r>
      <w:r w:rsidR="009E3ED8">
        <w:t xml:space="preserve"> </w:t>
      </w:r>
      <w:r>
        <w:t>by</w:t>
      </w:r>
      <w:r w:rsidR="009E3ED8">
        <w:t xml:space="preserve"> </w:t>
      </w:r>
      <w:r>
        <w:t>the</w:t>
      </w:r>
      <w:r w:rsidR="009E3ED8">
        <w:t xml:space="preserve"> </w:t>
      </w:r>
      <w:r>
        <w:t>various</w:t>
      </w:r>
      <w:r w:rsidR="009E3ED8">
        <w:t xml:space="preserve"> </w:t>
      </w:r>
      <w:r>
        <w:t>features</w:t>
      </w:r>
      <w:r w:rsidR="009E3ED8">
        <w:t xml:space="preserve"> </w:t>
      </w:r>
      <w:r>
        <w:t>of</w:t>
      </w:r>
      <w:r w:rsidR="009E3ED8">
        <w:t xml:space="preserve"> </w:t>
      </w:r>
      <w:r>
        <w:t>our</w:t>
      </w:r>
      <w:r w:rsidR="009E3ED8">
        <w:t xml:space="preserve"> </w:t>
      </w:r>
      <w:r>
        <w:t>program,</w:t>
      </w:r>
      <w:r w:rsidR="009E3ED8">
        <w:t xml:space="preserve"> </w:t>
      </w:r>
      <w:r>
        <w:t>which</w:t>
      </w:r>
      <w:r w:rsidR="009E3ED8">
        <w:t xml:space="preserve"> </w:t>
      </w:r>
      <w:r>
        <w:t>include</w:t>
      </w:r>
      <w:r w:rsidR="009E3ED8">
        <w:t xml:space="preserve"> </w:t>
      </w:r>
      <w:r>
        <w:t>course</w:t>
      </w:r>
      <w:r w:rsidR="009E3ED8">
        <w:t xml:space="preserve"> </w:t>
      </w:r>
      <w:r>
        <w:t>work,</w:t>
      </w:r>
      <w:r w:rsidR="009E3ED8">
        <w:t xml:space="preserve"> </w:t>
      </w:r>
      <w:r>
        <w:t>examinations,</w:t>
      </w:r>
      <w:r w:rsidR="009E3ED8">
        <w:t xml:space="preserve"> </w:t>
      </w:r>
      <w:r>
        <w:t>and</w:t>
      </w:r>
      <w:r w:rsidR="009E3ED8">
        <w:t xml:space="preserve"> </w:t>
      </w:r>
      <w:r>
        <w:t>both</w:t>
      </w:r>
      <w:r w:rsidR="009E3ED8">
        <w:t xml:space="preserve"> </w:t>
      </w:r>
      <w:r>
        <w:t>formal</w:t>
      </w:r>
      <w:r w:rsidR="009E3ED8">
        <w:t xml:space="preserve"> </w:t>
      </w:r>
      <w:r>
        <w:t>and</w:t>
      </w:r>
      <w:r w:rsidR="009E3ED8">
        <w:t xml:space="preserve"> </w:t>
      </w:r>
      <w:r>
        <w:t>informal</w:t>
      </w:r>
      <w:r w:rsidR="009E3ED8">
        <w:t xml:space="preserve"> </w:t>
      </w:r>
      <w:r>
        <w:t>instruction</w:t>
      </w:r>
      <w:r w:rsidR="009E3ED8">
        <w:t xml:space="preserve"> </w:t>
      </w:r>
      <w:r>
        <w:t>and</w:t>
      </w:r>
      <w:r w:rsidR="009E3ED8">
        <w:t xml:space="preserve"> </w:t>
      </w:r>
      <w:r>
        <w:t>advising</w:t>
      </w:r>
      <w:r w:rsidR="009E3ED8">
        <w:t xml:space="preserve"> </w:t>
      </w:r>
      <w:r>
        <w:t>regarding</w:t>
      </w:r>
      <w:r w:rsidR="009E3ED8">
        <w:t xml:space="preserve"> </w:t>
      </w:r>
      <w:r>
        <w:t>professional</w:t>
      </w:r>
      <w:r w:rsidR="009E3ED8">
        <w:t xml:space="preserve"> </w:t>
      </w:r>
      <w:r>
        <w:t>teaching</w:t>
      </w:r>
      <w:r w:rsidR="009E3ED8">
        <w:t xml:space="preserve"> </w:t>
      </w:r>
      <w:r>
        <w:t>and</w:t>
      </w:r>
      <w:r w:rsidR="009E3ED8">
        <w:t xml:space="preserve"> </w:t>
      </w:r>
      <w:r>
        <w:t>research</w:t>
      </w:r>
      <w:r w:rsidR="009E3ED8">
        <w:t xml:space="preserve"> </w:t>
      </w:r>
      <w:r>
        <w:t>responsibilities.</w:t>
      </w:r>
      <w:r w:rsidR="009E3ED8">
        <w:t xml:space="preserve"> </w:t>
      </w:r>
      <w:r>
        <w:t>Doctoral</w:t>
      </w:r>
      <w:r w:rsidR="009E3ED8">
        <w:t xml:space="preserve"> </w:t>
      </w:r>
      <w:r>
        <w:t>study</w:t>
      </w:r>
      <w:r w:rsidR="009E3ED8">
        <w:t xml:space="preserve"> </w:t>
      </w:r>
      <w:r>
        <w:t>culminates</w:t>
      </w:r>
      <w:r w:rsidR="009E3ED8">
        <w:t xml:space="preserve"> </w:t>
      </w:r>
      <w:r>
        <w:t>in</w:t>
      </w:r>
      <w:r w:rsidR="009E3ED8">
        <w:t xml:space="preserve"> </w:t>
      </w:r>
      <w:r>
        <w:t>the</w:t>
      </w:r>
      <w:r w:rsidR="009E3ED8">
        <w:t xml:space="preserve"> </w:t>
      </w:r>
      <w:r>
        <w:t>writing</w:t>
      </w:r>
      <w:r w:rsidR="009E3ED8">
        <w:t xml:space="preserve"> </w:t>
      </w:r>
      <w:r>
        <w:t>of</w:t>
      </w:r>
      <w:r w:rsidR="009E3ED8">
        <w:t xml:space="preserve"> </w:t>
      </w:r>
      <w:r>
        <w:t>the</w:t>
      </w:r>
      <w:r w:rsidR="009E3ED8">
        <w:t xml:space="preserve"> </w:t>
      </w:r>
      <w:r>
        <w:t>dissertation,</w:t>
      </w:r>
      <w:r w:rsidR="009E3ED8">
        <w:t xml:space="preserve"> </w:t>
      </w:r>
      <w:r>
        <w:t>which</w:t>
      </w:r>
      <w:r w:rsidR="009E3ED8">
        <w:t xml:space="preserve"> </w:t>
      </w:r>
      <w:r>
        <w:t>is</w:t>
      </w:r>
      <w:r w:rsidR="009E3ED8">
        <w:t xml:space="preserve"> </w:t>
      </w:r>
      <w:r>
        <w:t>designed</w:t>
      </w:r>
      <w:r w:rsidR="009E3ED8">
        <w:t xml:space="preserve"> </w:t>
      </w:r>
      <w:r>
        <w:t>to</w:t>
      </w:r>
      <w:r w:rsidR="009E3ED8">
        <w:t xml:space="preserve"> </w:t>
      </w:r>
      <w:r>
        <w:t>contribute</w:t>
      </w:r>
      <w:r w:rsidR="009E3ED8">
        <w:t xml:space="preserve"> </w:t>
      </w:r>
      <w:r>
        <w:t>to</w:t>
      </w:r>
      <w:r w:rsidR="009E3ED8">
        <w:t xml:space="preserve"> </w:t>
      </w:r>
      <w:r>
        <w:t>the</w:t>
      </w:r>
      <w:r w:rsidR="009E3ED8">
        <w:t xml:space="preserve"> </w:t>
      </w:r>
      <w:r>
        <w:t>critical</w:t>
      </w:r>
      <w:r w:rsidR="009E3ED8">
        <w:t xml:space="preserve"> </w:t>
      </w:r>
      <w:r>
        <w:t>and/or</w:t>
      </w:r>
      <w:r w:rsidR="009E3ED8">
        <w:t xml:space="preserve"> </w:t>
      </w:r>
      <w:r>
        <w:t>theoretical</w:t>
      </w:r>
      <w:r w:rsidR="009E3ED8">
        <w:t xml:space="preserve"> </w:t>
      </w:r>
      <w:r>
        <w:t>discussion</w:t>
      </w:r>
      <w:r w:rsidR="009E3ED8">
        <w:t xml:space="preserve"> </w:t>
      </w:r>
      <w:r>
        <w:t>in</w:t>
      </w:r>
      <w:r w:rsidR="009E3ED8">
        <w:t xml:space="preserve"> </w:t>
      </w:r>
      <w:r>
        <w:t>its</w:t>
      </w:r>
      <w:r w:rsidR="009E3ED8">
        <w:t xml:space="preserve"> </w:t>
      </w:r>
      <w:r>
        <w:t>field</w:t>
      </w:r>
      <w:r w:rsidR="009E3ED8">
        <w:t xml:space="preserve"> </w:t>
      </w:r>
      <w:r>
        <w:t>and</w:t>
      </w:r>
      <w:r w:rsidR="009E3ED8">
        <w:t xml:space="preserve"> </w:t>
      </w:r>
      <w:r>
        <w:t>to</w:t>
      </w:r>
      <w:r w:rsidR="009E3ED8">
        <w:t xml:space="preserve"> </w:t>
      </w:r>
      <w:r>
        <w:t>prepare</w:t>
      </w:r>
      <w:r w:rsidR="009E3ED8">
        <w:t xml:space="preserve"> </w:t>
      </w:r>
      <w:r>
        <w:t>the</w:t>
      </w:r>
      <w:r w:rsidR="009E3ED8">
        <w:t xml:space="preserve"> </w:t>
      </w:r>
      <w:r>
        <w:t>doctoral</w:t>
      </w:r>
      <w:r w:rsidR="009E3ED8">
        <w:t xml:space="preserve"> </w:t>
      </w:r>
      <w:r>
        <w:t>candidate</w:t>
      </w:r>
      <w:r w:rsidR="009E3ED8">
        <w:t xml:space="preserve"> </w:t>
      </w:r>
      <w:r>
        <w:t>for</w:t>
      </w:r>
      <w:r w:rsidR="009E3ED8">
        <w:t xml:space="preserve"> </w:t>
      </w:r>
      <w:r>
        <w:t>further</w:t>
      </w:r>
      <w:r w:rsidR="009E3ED8">
        <w:t xml:space="preserve"> </w:t>
      </w:r>
      <w:r>
        <w:t>research</w:t>
      </w:r>
      <w:r w:rsidR="009E3ED8">
        <w:t xml:space="preserve"> </w:t>
      </w:r>
      <w:r>
        <w:t>and</w:t>
      </w:r>
      <w:r w:rsidR="009E3ED8">
        <w:t xml:space="preserve"> </w:t>
      </w:r>
      <w:r>
        <w:t>publication</w:t>
      </w:r>
      <w:r w:rsidR="009E3ED8">
        <w:t xml:space="preserve"> </w:t>
      </w:r>
      <w:r>
        <w:t>as</w:t>
      </w:r>
      <w:r w:rsidR="009E3ED8">
        <w:t xml:space="preserve"> </w:t>
      </w:r>
      <w:r>
        <w:t>a</w:t>
      </w:r>
      <w:r w:rsidR="009E3ED8">
        <w:t xml:space="preserve"> </w:t>
      </w:r>
      <w:r>
        <w:t>professional</w:t>
      </w:r>
      <w:r w:rsidR="009E3ED8">
        <w:t xml:space="preserve"> </w:t>
      </w:r>
      <w:r>
        <w:t>scholar</w:t>
      </w:r>
      <w:r w:rsidR="009E3ED8">
        <w:t xml:space="preserve"> </w:t>
      </w:r>
      <w:r>
        <w:t>and</w:t>
      </w:r>
      <w:r w:rsidR="009E3ED8">
        <w:t xml:space="preserve"> </w:t>
      </w:r>
      <w:r>
        <w:t>teacher.</w:t>
      </w:r>
      <w:r w:rsidR="009E3ED8">
        <w:t xml:space="preserve"> </w:t>
      </w:r>
    </w:p>
    <w:p w14:paraId="13843A6E" w14:textId="77777777" w:rsidR="008363A1" w:rsidRDefault="008363A1" w:rsidP="008363A1">
      <w:pPr>
        <w:widowControl w:val="0"/>
        <w:autoSpaceDE w:val="0"/>
        <w:autoSpaceDN w:val="0"/>
        <w:adjustRightInd w:val="0"/>
        <w:ind w:left="1440"/>
        <w:contextualSpacing/>
      </w:pPr>
    </w:p>
    <w:p w14:paraId="52C23B97" w14:textId="464803F3" w:rsidR="00631243" w:rsidRDefault="007C08C5" w:rsidP="00A836AE">
      <w:pPr>
        <w:pStyle w:val="Heading1"/>
        <w:tabs>
          <w:tab w:val="left" w:pos="540"/>
        </w:tabs>
        <w:rPr>
          <w:b/>
          <w:bCs/>
          <w:color w:val="335989"/>
        </w:rPr>
      </w:pPr>
      <w:bookmarkStart w:id="6" w:name="_Toc153194115"/>
      <w:r>
        <w:rPr>
          <w:b/>
          <w:bCs/>
          <w:color w:val="335989"/>
        </w:rPr>
        <w:t>2</w:t>
      </w:r>
      <w:r w:rsidR="009E3ED8">
        <w:rPr>
          <w:b/>
          <w:bCs/>
          <w:color w:val="335989"/>
        </w:rPr>
        <w:t xml:space="preserve"> </w:t>
      </w:r>
      <w:r>
        <w:rPr>
          <w:b/>
          <w:bCs/>
          <w:color w:val="335989"/>
        </w:rPr>
        <w:tab/>
        <w:t>Admission</w:t>
      </w:r>
      <w:r w:rsidR="009E3ED8">
        <w:rPr>
          <w:b/>
          <w:bCs/>
          <w:color w:val="335989"/>
        </w:rPr>
        <w:t xml:space="preserve"> </w:t>
      </w:r>
      <w:r w:rsidR="00631243">
        <w:rPr>
          <w:b/>
          <w:bCs/>
          <w:color w:val="335989"/>
        </w:rPr>
        <w:t>to</w:t>
      </w:r>
      <w:r w:rsidR="009E3ED8">
        <w:rPr>
          <w:b/>
          <w:bCs/>
          <w:color w:val="335989"/>
        </w:rPr>
        <w:t xml:space="preserve"> </w:t>
      </w:r>
      <w:r w:rsidR="00631243">
        <w:rPr>
          <w:b/>
          <w:bCs/>
          <w:color w:val="335989"/>
        </w:rPr>
        <w:t>the</w:t>
      </w:r>
      <w:r w:rsidR="009E3ED8">
        <w:rPr>
          <w:b/>
          <w:bCs/>
          <w:color w:val="335989"/>
        </w:rPr>
        <w:t xml:space="preserve"> </w:t>
      </w:r>
      <w:r w:rsidR="00631243">
        <w:rPr>
          <w:b/>
          <w:bCs/>
          <w:color w:val="335989"/>
        </w:rPr>
        <w:t>Graduate</w:t>
      </w:r>
      <w:r w:rsidR="009E3ED8">
        <w:rPr>
          <w:b/>
          <w:bCs/>
          <w:color w:val="335989"/>
        </w:rPr>
        <w:t xml:space="preserve"> </w:t>
      </w:r>
      <w:r w:rsidR="00631243">
        <w:rPr>
          <w:b/>
          <w:bCs/>
          <w:color w:val="335989"/>
        </w:rPr>
        <w:t>Program</w:t>
      </w:r>
      <w:r>
        <w:rPr>
          <w:b/>
          <w:bCs/>
          <w:color w:val="335989"/>
        </w:rPr>
        <w:t>s</w:t>
      </w:r>
      <w:bookmarkEnd w:id="6"/>
      <w:r w:rsidR="009E3ED8">
        <w:rPr>
          <w:b/>
          <w:bCs/>
          <w:color w:val="335989"/>
        </w:rPr>
        <w:t xml:space="preserve"> </w:t>
      </w:r>
    </w:p>
    <w:p w14:paraId="00750173" w14:textId="77777777" w:rsidR="008363A1" w:rsidRDefault="008363A1" w:rsidP="008363A1">
      <w:pPr>
        <w:widowControl w:val="0"/>
        <w:tabs>
          <w:tab w:val="left" w:pos="720"/>
          <w:tab w:val="left" w:pos="1080"/>
        </w:tabs>
        <w:autoSpaceDE w:val="0"/>
        <w:autoSpaceDN w:val="0"/>
        <w:adjustRightInd w:val="0"/>
        <w:ind w:firstLine="720"/>
        <w:contextualSpacing/>
        <w:jc w:val="both"/>
        <w:rPr>
          <w:b/>
          <w:bCs/>
          <w:color w:val="4E81BC"/>
          <w:sz w:val="26"/>
          <w:szCs w:val="26"/>
        </w:rPr>
      </w:pPr>
    </w:p>
    <w:p w14:paraId="23C55A57" w14:textId="075A40FF" w:rsidR="007C08C5" w:rsidRPr="00D35D4F" w:rsidRDefault="007C08C5" w:rsidP="00A836AE">
      <w:pPr>
        <w:pStyle w:val="Heading2"/>
        <w:tabs>
          <w:tab w:val="left" w:pos="1440"/>
        </w:tabs>
        <w:ind w:left="540"/>
      </w:pPr>
      <w:bookmarkStart w:id="7" w:name="_Toc153194116"/>
      <w:r w:rsidRPr="00D35D4F">
        <w:t>2.1</w:t>
      </w:r>
      <w:r w:rsidR="009E3ED8">
        <w:t xml:space="preserve"> </w:t>
      </w:r>
      <w:r w:rsidRPr="00D35D4F">
        <w:tab/>
      </w:r>
      <w:r w:rsidRPr="00EA2305">
        <w:rPr>
          <w:sz w:val="28"/>
          <w:szCs w:val="28"/>
        </w:rPr>
        <w:t>Requirements</w:t>
      </w:r>
      <w:r w:rsidR="009E3ED8">
        <w:rPr>
          <w:sz w:val="28"/>
          <w:szCs w:val="28"/>
        </w:rPr>
        <w:t xml:space="preserve"> </w:t>
      </w:r>
      <w:r w:rsidRPr="00EA2305">
        <w:rPr>
          <w:sz w:val="28"/>
          <w:szCs w:val="28"/>
        </w:rPr>
        <w:t>for</w:t>
      </w:r>
      <w:r w:rsidR="009E3ED8">
        <w:rPr>
          <w:sz w:val="28"/>
          <w:szCs w:val="28"/>
        </w:rPr>
        <w:t xml:space="preserve"> </w:t>
      </w:r>
      <w:r w:rsidRPr="00EA2305">
        <w:rPr>
          <w:sz w:val="28"/>
          <w:szCs w:val="28"/>
        </w:rPr>
        <w:t>Admission</w:t>
      </w:r>
      <w:bookmarkEnd w:id="7"/>
    </w:p>
    <w:p w14:paraId="652792F9" w14:textId="77777777" w:rsidR="008363A1" w:rsidRDefault="008363A1" w:rsidP="008363A1">
      <w:pPr>
        <w:widowControl w:val="0"/>
        <w:autoSpaceDE w:val="0"/>
        <w:autoSpaceDN w:val="0"/>
        <w:adjustRightInd w:val="0"/>
        <w:ind w:left="1440"/>
        <w:contextualSpacing/>
      </w:pPr>
    </w:p>
    <w:p w14:paraId="3A3E37DB" w14:textId="4B6531F4" w:rsidR="00BA663C" w:rsidRDefault="006E51C5" w:rsidP="00A836AE">
      <w:pPr>
        <w:widowControl w:val="0"/>
        <w:autoSpaceDE w:val="0"/>
        <w:autoSpaceDN w:val="0"/>
        <w:adjustRightInd w:val="0"/>
        <w:ind w:left="1440"/>
        <w:contextualSpacing/>
      </w:pPr>
      <w:r>
        <w:t>Applications</w:t>
      </w:r>
      <w:r w:rsidR="009E3ED8">
        <w:t xml:space="preserve"> </w:t>
      </w:r>
      <w:r>
        <w:t>to</w:t>
      </w:r>
      <w:r w:rsidR="009E3ED8">
        <w:t xml:space="preserve"> </w:t>
      </w:r>
      <w:r>
        <w:t>all</w:t>
      </w:r>
      <w:r w:rsidR="009E3ED8">
        <w:t xml:space="preserve"> </w:t>
      </w:r>
      <w:r>
        <w:t>graduate</w:t>
      </w:r>
      <w:r w:rsidR="009E3ED8">
        <w:t xml:space="preserve"> </w:t>
      </w:r>
      <w:r>
        <w:t>programs</w:t>
      </w:r>
      <w:r w:rsidR="009E3ED8">
        <w:t xml:space="preserve"> </w:t>
      </w:r>
      <w:r>
        <w:t>must</w:t>
      </w:r>
      <w:r w:rsidR="009E3ED8">
        <w:t xml:space="preserve"> </w:t>
      </w:r>
      <w:r>
        <w:t>be</w:t>
      </w:r>
      <w:r w:rsidR="009E3ED8">
        <w:t xml:space="preserve"> </w:t>
      </w:r>
      <w:r>
        <w:t>completed</w:t>
      </w:r>
      <w:r w:rsidR="009E3ED8">
        <w:t xml:space="preserve"> </w:t>
      </w:r>
      <w:r>
        <w:t>online</w:t>
      </w:r>
      <w:r w:rsidR="009E3ED8">
        <w:t xml:space="preserve"> </w:t>
      </w:r>
      <w:r w:rsidR="00106B00">
        <w:t>at:</w:t>
      </w:r>
      <w:r w:rsidR="009E3ED8">
        <w:t xml:space="preserve"> </w:t>
      </w:r>
      <w:hyperlink r:id="rId8" w:history="1">
        <w:r w:rsidR="00106B00" w:rsidRPr="00532051">
          <w:rPr>
            <w:rStyle w:val="Hyperlink"/>
          </w:rPr>
          <w:t>https://graduateadmissions.wvu.edu/how-to-apply</w:t>
        </w:r>
      </w:hyperlink>
      <w:r w:rsidR="00106B00">
        <w:t>.</w:t>
      </w:r>
      <w:r w:rsidR="009E3ED8">
        <w:t xml:space="preserve"> </w:t>
      </w:r>
      <w:r>
        <w:t>Different</w:t>
      </w:r>
      <w:r w:rsidR="009E3ED8">
        <w:t xml:space="preserve"> </w:t>
      </w:r>
      <w:r>
        <w:t>programs</w:t>
      </w:r>
      <w:r w:rsidR="009E3ED8">
        <w:t xml:space="preserve"> </w:t>
      </w:r>
      <w:r>
        <w:t>require</w:t>
      </w:r>
      <w:r w:rsidR="009E3ED8">
        <w:t xml:space="preserve"> </w:t>
      </w:r>
      <w:r>
        <w:t>different</w:t>
      </w:r>
      <w:r w:rsidR="009E3ED8">
        <w:t xml:space="preserve"> </w:t>
      </w:r>
      <w:r>
        <w:t>supporting</w:t>
      </w:r>
      <w:r w:rsidR="009E3ED8">
        <w:t xml:space="preserve"> </w:t>
      </w:r>
      <w:r>
        <w:t>materials;</w:t>
      </w:r>
      <w:r w:rsidR="009E3ED8">
        <w:t xml:space="preserve"> </w:t>
      </w:r>
      <w:r>
        <w:t>please</w:t>
      </w:r>
      <w:r w:rsidR="009E3ED8">
        <w:t xml:space="preserve"> </w:t>
      </w:r>
      <w:r>
        <w:t>see</w:t>
      </w:r>
      <w:r w:rsidR="009E3ED8">
        <w:t xml:space="preserve"> </w:t>
      </w:r>
      <w:r>
        <w:t>below.</w:t>
      </w:r>
    </w:p>
    <w:p w14:paraId="7FF1A32C" w14:textId="77777777" w:rsidR="006E51C5" w:rsidRDefault="006E51C5" w:rsidP="008363A1">
      <w:pPr>
        <w:widowControl w:val="0"/>
        <w:autoSpaceDE w:val="0"/>
        <w:autoSpaceDN w:val="0"/>
        <w:adjustRightInd w:val="0"/>
        <w:ind w:left="1440"/>
        <w:contextualSpacing/>
      </w:pPr>
    </w:p>
    <w:p w14:paraId="50AFB7BC" w14:textId="0F138F52" w:rsidR="00BA663C" w:rsidRDefault="00BA663C" w:rsidP="00380F1E">
      <w:pPr>
        <w:pStyle w:val="Heading3"/>
        <w:tabs>
          <w:tab w:val="left" w:pos="2160"/>
        </w:tabs>
        <w:ind w:firstLine="1440"/>
      </w:pPr>
      <w:bookmarkStart w:id="8" w:name="_Toc153194117"/>
      <w:r w:rsidRPr="00D35D4F">
        <w:t>2.1.1</w:t>
      </w:r>
      <w:r w:rsidRPr="00D35D4F">
        <w:tab/>
        <w:t>M.A.</w:t>
      </w:r>
      <w:bookmarkEnd w:id="8"/>
    </w:p>
    <w:p w14:paraId="7C6DEBC4" w14:textId="77777777" w:rsidR="00380F1E" w:rsidRPr="00380F1E" w:rsidRDefault="00380F1E" w:rsidP="00380F1E">
      <w:pPr>
        <w:pStyle w:val="Heading4"/>
      </w:pPr>
    </w:p>
    <w:p w14:paraId="002892D3" w14:textId="1206F08C" w:rsidR="00BA663C" w:rsidRDefault="00631243" w:rsidP="00BA663C">
      <w:pPr>
        <w:widowControl w:val="0"/>
        <w:autoSpaceDE w:val="0"/>
        <w:autoSpaceDN w:val="0"/>
        <w:adjustRightInd w:val="0"/>
        <w:ind w:left="2160"/>
        <w:contextualSpacing/>
      </w:pPr>
      <w:r>
        <w:t>Most</w:t>
      </w:r>
      <w:r w:rsidR="009E3ED8">
        <w:t xml:space="preserve"> </w:t>
      </w:r>
      <w:r>
        <w:t>students</w:t>
      </w:r>
      <w:r w:rsidR="009E3ED8">
        <w:t xml:space="preserve"> </w:t>
      </w:r>
      <w:r>
        <w:t>admitted</w:t>
      </w:r>
      <w:r w:rsidR="009E3ED8">
        <w:t xml:space="preserve"> </w:t>
      </w:r>
      <w:r>
        <w:t>to</w:t>
      </w:r>
      <w:r w:rsidR="009E3ED8">
        <w:t xml:space="preserve"> </w:t>
      </w:r>
      <w:r>
        <w:t>the</w:t>
      </w:r>
      <w:r w:rsidR="009E3ED8">
        <w:t xml:space="preserve"> </w:t>
      </w:r>
      <w:r>
        <w:t>M.A.</w:t>
      </w:r>
      <w:r w:rsidR="009E3ED8">
        <w:t xml:space="preserve"> </w:t>
      </w:r>
      <w:r>
        <w:t>program</w:t>
      </w:r>
      <w:r w:rsidR="009E3ED8">
        <w:t xml:space="preserve"> </w:t>
      </w:r>
      <w:r>
        <w:t>in</w:t>
      </w:r>
      <w:r w:rsidR="009E3ED8">
        <w:t xml:space="preserve"> </w:t>
      </w:r>
      <w:r>
        <w:t>English</w:t>
      </w:r>
      <w:r w:rsidR="009E3ED8">
        <w:t xml:space="preserve"> </w:t>
      </w:r>
      <w:r>
        <w:t>have</w:t>
      </w:r>
      <w:r w:rsidR="009E3ED8">
        <w:t xml:space="preserve"> </w:t>
      </w:r>
      <w:r>
        <w:t>completed</w:t>
      </w:r>
      <w:r w:rsidR="009E3ED8">
        <w:t xml:space="preserve"> </w:t>
      </w:r>
      <w:r>
        <w:t>an</w:t>
      </w:r>
      <w:r w:rsidR="009E3ED8">
        <w:t xml:space="preserve"> </w:t>
      </w:r>
      <w:r>
        <w:t>undergraduate</w:t>
      </w:r>
      <w:r w:rsidR="009E3ED8">
        <w:t xml:space="preserve"> </w:t>
      </w:r>
      <w:r>
        <w:t>degree</w:t>
      </w:r>
      <w:r w:rsidR="009E3ED8">
        <w:t xml:space="preserve"> </w:t>
      </w:r>
      <w:r>
        <w:t>in</w:t>
      </w:r>
      <w:r w:rsidR="009E3ED8">
        <w:t xml:space="preserve"> </w:t>
      </w:r>
      <w:r>
        <w:t>English</w:t>
      </w:r>
      <w:r w:rsidR="009E3ED8">
        <w:t xml:space="preserve"> </w:t>
      </w:r>
      <w:r>
        <w:t>or</w:t>
      </w:r>
      <w:r w:rsidR="009E3ED8">
        <w:t xml:space="preserve"> </w:t>
      </w:r>
      <w:r>
        <w:t>an</w:t>
      </w:r>
      <w:r w:rsidR="009E3ED8">
        <w:t xml:space="preserve"> </w:t>
      </w:r>
      <w:r>
        <w:t>allied</w:t>
      </w:r>
      <w:r w:rsidR="009E3ED8">
        <w:t xml:space="preserve"> </w:t>
      </w:r>
      <w:r>
        <w:t>field</w:t>
      </w:r>
      <w:r w:rsidR="009E3ED8">
        <w:t xml:space="preserve"> </w:t>
      </w:r>
      <w:r>
        <w:t>with</w:t>
      </w:r>
      <w:r w:rsidR="009E3ED8">
        <w:t xml:space="preserve"> </w:t>
      </w:r>
      <w:r>
        <w:t>a</w:t>
      </w:r>
      <w:r w:rsidR="009E3ED8">
        <w:t xml:space="preserve"> </w:t>
      </w:r>
      <w:r>
        <w:t>record</w:t>
      </w:r>
      <w:r w:rsidR="009E3ED8">
        <w:t xml:space="preserve"> </w:t>
      </w:r>
      <w:r>
        <w:t>of</w:t>
      </w:r>
      <w:r w:rsidR="009E3ED8">
        <w:t xml:space="preserve"> </w:t>
      </w:r>
      <w:r>
        <w:t>academic</w:t>
      </w:r>
      <w:r w:rsidR="009E3ED8">
        <w:t xml:space="preserve"> </w:t>
      </w:r>
      <w:r>
        <w:t>distinction.</w:t>
      </w:r>
      <w:r w:rsidR="009E3ED8">
        <w:t xml:space="preserve"> </w:t>
      </w:r>
      <w:r w:rsidR="00761F64" w:rsidRPr="00761F64">
        <w:t>The</w:t>
      </w:r>
      <w:r w:rsidR="009E3ED8">
        <w:t xml:space="preserve"> </w:t>
      </w:r>
      <w:r w:rsidR="00761F64" w:rsidRPr="00761F64">
        <w:t>Graduate</w:t>
      </w:r>
      <w:r w:rsidR="009E3ED8">
        <w:t xml:space="preserve"> </w:t>
      </w:r>
      <w:r w:rsidR="00761F64" w:rsidRPr="00761F64">
        <w:t>Program</w:t>
      </w:r>
      <w:r w:rsidR="009E3ED8">
        <w:t xml:space="preserve"> </w:t>
      </w:r>
      <w:r w:rsidR="00761F64" w:rsidRPr="00761F64">
        <w:t>recognizes,</w:t>
      </w:r>
      <w:r w:rsidR="009E3ED8">
        <w:t xml:space="preserve"> </w:t>
      </w:r>
      <w:r w:rsidR="00761F64" w:rsidRPr="00761F64">
        <w:t>however,</w:t>
      </w:r>
      <w:r w:rsidR="009E3ED8">
        <w:t xml:space="preserve"> </w:t>
      </w:r>
      <w:r w:rsidR="00761F64" w:rsidRPr="00761F64">
        <w:t>that</w:t>
      </w:r>
      <w:r w:rsidR="009E3ED8">
        <w:t xml:space="preserve"> </w:t>
      </w:r>
      <w:r w:rsidR="00761F64" w:rsidRPr="00761F64">
        <w:t>not</w:t>
      </w:r>
      <w:r w:rsidR="009E3ED8">
        <w:t xml:space="preserve"> </w:t>
      </w:r>
      <w:r w:rsidR="00761F64" w:rsidRPr="00761F64">
        <w:t>all</w:t>
      </w:r>
      <w:r w:rsidR="009E3ED8">
        <w:t xml:space="preserve"> </w:t>
      </w:r>
      <w:r w:rsidR="00761F64" w:rsidRPr="00761F64">
        <w:t>people</w:t>
      </w:r>
      <w:r w:rsidR="009E3ED8">
        <w:t xml:space="preserve"> </w:t>
      </w:r>
      <w:r w:rsidR="00761F64" w:rsidRPr="00761F64">
        <w:t>fit</w:t>
      </w:r>
      <w:r w:rsidR="009E3ED8">
        <w:t xml:space="preserve"> </w:t>
      </w:r>
      <w:r w:rsidR="00761F64" w:rsidRPr="00761F64">
        <w:t>this</w:t>
      </w:r>
      <w:r w:rsidR="009E3ED8">
        <w:t xml:space="preserve"> </w:t>
      </w:r>
      <w:r w:rsidR="00761F64" w:rsidRPr="00761F64">
        <w:t>profile</w:t>
      </w:r>
      <w:r w:rsidR="009E3ED8">
        <w:t xml:space="preserve"> </w:t>
      </w:r>
      <w:r w:rsidR="00761F64" w:rsidRPr="00761F64">
        <w:t>and</w:t>
      </w:r>
      <w:r w:rsidR="009E3ED8">
        <w:t xml:space="preserve"> </w:t>
      </w:r>
      <w:r w:rsidR="00761F64" w:rsidRPr="00761F64">
        <w:t>welcomes</w:t>
      </w:r>
      <w:r w:rsidR="009E3ED8">
        <w:t xml:space="preserve"> </w:t>
      </w:r>
      <w:r w:rsidR="00761F64" w:rsidRPr="00761F64">
        <w:t>applications</w:t>
      </w:r>
      <w:r w:rsidR="009E3ED8">
        <w:t xml:space="preserve"> </w:t>
      </w:r>
      <w:r w:rsidR="00761F64" w:rsidRPr="00761F64">
        <w:t>from</w:t>
      </w:r>
      <w:r w:rsidR="009E3ED8">
        <w:t xml:space="preserve"> </w:t>
      </w:r>
      <w:r w:rsidR="00761F64" w:rsidRPr="00761F64">
        <w:t>individuals</w:t>
      </w:r>
      <w:r w:rsidR="009E3ED8">
        <w:t xml:space="preserve"> </w:t>
      </w:r>
      <w:r w:rsidR="00761F64" w:rsidRPr="00761F64">
        <w:t>who</w:t>
      </w:r>
      <w:r w:rsidR="009E3ED8">
        <w:t xml:space="preserve"> </w:t>
      </w:r>
      <w:r w:rsidR="00761F64" w:rsidRPr="00761F64">
        <w:t>can</w:t>
      </w:r>
      <w:r w:rsidR="009E3ED8">
        <w:t xml:space="preserve"> </w:t>
      </w:r>
      <w:r w:rsidR="00761F64" w:rsidRPr="00761F64">
        <w:t>make</w:t>
      </w:r>
      <w:r w:rsidR="009E3ED8">
        <w:t xml:space="preserve"> </w:t>
      </w:r>
      <w:r w:rsidR="00761F64" w:rsidRPr="00761F64">
        <w:t>a</w:t>
      </w:r>
      <w:r w:rsidR="009E3ED8">
        <w:t xml:space="preserve"> </w:t>
      </w:r>
      <w:r w:rsidR="00761F64" w:rsidRPr="00761F64">
        <w:t>strong</w:t>
      </w:r>
      <w:r w:rsidR="009E3ED8">
        <w:t xml:space="preserve"> </w:t>
      </w:r>
      <w:r w:rsidR="00761F64" w:rsidRPr="00761F64">
        <w:t>case</w:t>
      </w:r>
      <w:r w:rsidR="009E3ED8">
        <w:t xml:space="preserve"> </w:t>
      </w:r>
      <w:r w:rsidR="00761F64" w:rsidRPr="00761F64">
        <w:t>that</w:t>
      </w:r>
      <w:r w:rsidR="009E3ED8">
        <w:t xml:space="preserve"> </w:t>
      </w:r>
      <w:r w:rsidR="00761F64" w:rsidRPr="00761F64">
        <w:t>they</w:t>
      </w:r>
      <w:r w:rsidR="009E3ED8">
        <w:t xml:space="preserve"> </w:t>
      </w:r>
      <w:r w:rsidR="00761F64" w:rsidRPr="00761F64">
        <w:t>will</w:t>
      </w:r>
      <w:r w:rsidR="009E3ED8">
        <w:t xml:space="preserve"> </w:t>
      </w:r>
      <w:r w:rsidR="00761F64" w:rsidRPr="00761F64">
        <w:t>succeed</w:t>
      </w:r>
      <w:r w:rsidR="009E3ED8">
        <w:t xml:space="preserve"> </w:t>
      </w:r>
      <w:r w:rsidR="00761F64" w:rsidRPr="00761F64">
        <w:t>in</w:t>
      </w:r>
      <w:r w:rsidR="009E3ED8">
        <w:t xml:space="preserve"> </w:t>
      </w:r>
      <w:r w:rsidR="00761F64" w:rsidRPr="00761F64">
        <w:t>the</w:t>
      </w:r>
      <w:r w:rsidR="009E3ED8">
        <w:t xml:space="preserve"> </w:t>
      </w:r>
      <w:r w:rsidR="00761F64" w:rsidRPr="00761F64">
        <w:t>M.A.</w:t>
      </w:r>
      <w:r w:rsidR="009E3ED8">
        <w:t xml:space="preserve"> </w:t>
      </w:r>
      <w:r w:rsidR="00761F64" w:rsidRPr="00761F64">
        <w:t>program.</w:t>
      </w:r>
      <w:r w:rsidR="009E3ED8">
        <w:t xml:space="preserve"> </w:t>
      </w:r>
      <w:r w:rsidR="006E51C5">
        <w:t>The</w:t>
      </w:r>
      <w:r w:rsidR="009E3ED8">
        <w:t xml:space="preserve"> </w:t>
      </w:r>
      <w:r w:rsidR="006E51C5">
        <w:t>applicant</w:t>
      </w:r>
      <w:r w:rsidR="009E3ED8">
        <w:t xml:space="preserve"> </w:t>
      </w:r>
      <w:r w:rsidR="006E51C5">
        <w:t>must</w:t>
      </w:r>
      <w:r w:rsidR="009E3ED8">
        <w:t xml:space="preserve"> </w:t>
      </w:r>
      <w:r w:rsidR="006E51C5">
        <w:t>supply</w:t>
      </w:r>
      <w:r w:rsidR="009E3ED8">
        <w:t xml:space="preserve"> </w:t>
      </w:r>
      <w:r w:rsidR="00BA663C">
        <w:t>the</w:t>
      </w:r>
      <w:r w:rsidR="009E3ED8">
        <w:t xml:space="preserve"> </w:t>
      </w:r>
      <w:r w:rsidR="00BA663C">
        <w:t>following:</w:t>
      </w:r>
    </w:p>
    <w:p w14:paraId="2F954EDE" w14:textId="77777777" w:rsidR="00BA663C" w:rsidRDefault="00BA663C" w:rsidP="00BA663C">
      <w:pPr>
        <w:widowControl w:val="0"/>
        <w:autoSpaceDE w:val="0"/>
        <w:autoSpaceDN w:val="0"/>
        <w:adjustRightInd w:val="0"/>
        <w:ind w:left="2160"/>
        <w:contextualSpacing/>
      </w:pPr>
    </w:p>
    <w:p w14:paraId="0DFF668E" w14:textId="0C12ED2A" w:rsidR="00BA663C" w:rsidRDefault="00861673" w:rsidP="00BA663C">
      <w:pPr>
        <w:pStyle w:val="ListParagraph"/>
        <w:widowControl w:val="0"/>
        <w:numPr>
          <w:ilvl w:val="0"/>
          <w:numId w:val="14"/>
        </w:numPr>
        <w:autoSpaceDE w:val="0"/>
        <w:autoSpaceDN w:val="0"/>
        <w:adjustRightInd w:val="0"/>
        <w:contextualSpacing/>
      </w:pPr>
      <w:r>
        <w:t>academic</w:t>
      </w:r>
      <w:r w:rsidR="009E3ED8">
        <w:t xml:space="preserve"> </w:t>
      </w:r>
      <w:r>
        <w:t>transcripts</w:t>
      </w:r>
      <w:r w:rsidR="009E3ED8">
        <w:t xml:space="preserve"> </w:t>
      </w:r>
      <w:r>
        <w:t>from</w:t>
      </w:r>
      <w:r w:rsidR="009E3ED8">
        <w:t xml:space="preserve"> </w:t>
      </w:r>
      <w:r>
        <w:t>all</w:t>
      </w:r>
      <w:r w:rsidR="009E3ED8">
        <w:t xml:space="preserve"> </w:t>
      </w:r>
      <w:r>
        <w:t>postsecondary</w:t>
      </w:r>
      <w:r w:rsidR="009E3ED8">
        <w:t xml:space="preserve"> </w:t>
      </w:r>
      <w:r>
        <w:t>institutions;</w:t>
      </w:r>
      <w:r w:rsidR="009E3ED8">
        <w:t xml:space="preserve"> </w:t>
      </w:r>
    </w:p>
    <w:p w14:paraId="29A94387" w14:textId="4765D212" w:rsidR="00BA663C" w:rsidRDefault="00631243" w:rsidP="00BA663C">
      <w:pPr>
        <w:pStyle w:val="ListParagraph"/>
        <w:widowControl w:val="0"/>
        <w:numPr>
          <w:ilvl w:val="0"/>
          <w:numId w:val="14"/>
        </w:numPr>
        <w:autoSpaceDE w:val="0"/>
        <w:autoSpaceDN w:val="0"/>
        <w:adjustRightInd w:val="0"/>
        <w:contextualSpacing/>
      </w:pPr>
      <w:r>
        <w:t>a</w:t>
      </w:r>
      <w:r w:rsidR="009E3ED8">
        <w:t xml:space="preserve"> </w:t>
      </w:r>
      <w:r>
        <w:t>sample</w:t>
      </w:r>
      <w:r w:rsidR="009E3ED8">
        <w:t xml:space="preserve"> </w:t>
      </w:r>
      <w:r>
        <w:t>of</w:t>
      </w:r>
      <w:r w:rsidR="009E3ED8">
        <w:t xml:space="preserve"> </w:t>
      </w:r>
      <w:r>
        <w:t>critical</w:t>
      </w:r>
      <w:r w:rsidR="009E3ED8">
        <w:t xml:space="preserve"> </w:t>
      </w:r>
      <w:r w:rsidR="00861673">
        <w:t>writing</w:t>
      </w:r>
      <w:r w:rsidR="009E3ED8">
        <w:t xml:space="preserve"> </w:t>
      </w:r>
      <w:r w:rsidR="00861673">
        <w:t>in</w:t>
      </w:r>
      <w:r w:rsidR="009E3ED8">
        <w:t xml:space="preserve"> </w:t>
      </w:r>
      <w:r w:rsidR="00861673">
        <w:t>literary</w:t>
      </w:r>
      <w:r w:rsidR="009E3ED8">
        <w:t xml:space="preserve"> </w:t>
      </w:r>
      <w:r w:rsidR="00861673">
        <w:t>or</w:t>
      </w:r>
      <w:r w:rsidR="009E3ED8">
        <w:t xml:space="preserve"> </w:t>
      </w:r>
      <w:r w:rsidR="00861673">
        <w:t>cultural</w:t>
      </w:r>
      <w:r w:rsidR="009E3ED8">
        <w:t xml:space="preserve"> </w:t>
      </w:r>
      <w:r w:rsidR="00861673">
        <w:t>studies</w:t>
      </w:r>
      <w:r w:rsidR="009E3ED8">
        <w:t xml:space="preserve"> </w:t>
      </w:r>
      <w:r w:rsidR="00861673">
        <w:t>(</w:t>
      </w:r>
      <w:r w:rsidR="00927CD2">
        <w:t>10-15</w:t>
      </w:r>
      <w:r w:rsidR="009E3ED8">
        <w:t xml:space="preserve"> </w:t>
      </w:r>
      <w:r w:rsidR="00861673">
        <w:t>pp.)</w:t>
      </w:r>
      <w:r w:rsidR="00BA663C">
        <w:t>;</w:t>
      </w:r>
    </w:p>
    <w:p w14:paraId="5D904F55" w14:textId="109D9CC4" w:rsidR="00BA663C" w:rsidRDefault="00631243" w:rsidP="00BA663C">
      <w:pPr>
        <w:pStyle w:val="ListParagraph"/>
        <w:widowControl w:val="0"/>
        <w:numPr>
          <w:ilvl w:val="0"/>
          <w:numId w:val="14"/>
        </w:numPr>
        <w:autoSpaceDE w:val="0"/>
        <w:autoSpaceDN w:val="0"/>
        <w:adjustRightInd w:val="0"/>
        <w:contextualSpacing/>
      </w:pPr>
      <w:r>
        <w:t>three</w:t>
      </w:r>
      <w:r w:rsidR="009E3ED8">
        <w:t xml:space="preserve"> </w:t>
      </w:r>
      <w:r>
        <w:t>letters</w:t>
      </w:r>
      <w:r w:rsidR="009E3ED8">
        <w:t xml:space="preserve"> </w:t>
      </w:r>
      <w:r>
        <w:t>of</w:t>
      </w:r>
      <w:r w:rsidR="009E3ED8">
        <w:t xml:space="preserve"> </w:t>
      </w:r>
      <w:r>
        <w:t>recommend</w:t>
      </w:r>
      <w:r w:rsidR="00761F64">
        <w:t>ation;</w:t>
      </w:r>
      <w:r w:rsidR="009E3ED8">
        <w:t xml:space="preserve"> </w:t>
      </w:r>
      <w:r w:rsidR="00761F64">
        <w:t>and</w:t>
      </w:r>
      <w:r w:rsidR="009E3ED8">
        <w:t xml:space="preserve"> </w:t>
      </w:r>
    </w:p>
    <w:p w14:paraId="0440600D" w14:textId="705A7CE3" w:rsidR="00BA663C" w:rsidRDefault="00761F64" w:rsidP="00BA663C">
      <w:pPr>
        <w:pStyle w:val="ListParagraph"/>
        <w:widowControl w:val="0"/>
        <w:numPr>
          <w:ilvl w:val="0"/>
          <w:numId w:val="14"/>
        </w:numPr>
        <w:autoSpaceDE w:val="0"/>
        <w:autoSpaceDN w:val="0"/>
        <w:adjustRightInd w:val="0"/>
        <w:contextualSpacing/>
      </w:pPr>
      <w:r>
        <w:lastRenderedPageBreak/>
        <w:t>a</w:t>
      </w:r>
      <w:r w:rsidR="009E3ED8">
        <w:t xml:space="preserve"> </w:t>
      </w:r>
      <w:r>
        <w:t>statement</w:t>
      </w:r>
      <w:r w:rsidR="009E3ED8">
        <w:t xml:space="preserve"> </w:t>
      </w:r>
      <w:r>
        <w:t>of</w:t>
      </w:r>
      <w:r w:rsidR="009E3ED8">
        <w:t xml:space="preserve"> </w:t>
      </w:r>
      <w:r>
        <w:t>purpose</w:t>
      </w:r>
      <w:r w:rsidR="009E3ED8">
        <w:t xml:space="preserve"> </w:t>
      </w:r>
      <w:r w:rsidR="00B56E0A">
        <w:t>(1-2</w:t>
      </w:r>
      <w:r w:rsidR="009E3ED8">
        <w:t xml:space="preserve"> </w:t>
      </w:r>
      <w:r w:rsidR="00B56E0A">
        <w:t>pp)</w:t>
      </w:r>
      <w:r>
        <w:t>.</w:t>
      </w:r>
      <w:r w:rsidR="009E3ED8">
        <w:t xml:space="preserve"> </w:t>
      </w:r>
    </w:p>
    <w:p w14:paraId="34B182FA" w14:textId="77777777" w:rsidR="00BA663C" w:rsidRDefault="00BA663C" w:rsidP="00BA663C">
      <w:pPr>
        <w:widowControl w:val="0"/>
        <w:autoSpaceDE w:val="0"/>
        <w:autoSpaceDN w:val="0"/>
        <w:adjustRightInd w:val="0"/>
        <w:ind w:left="2160"/>
        <w:contextualSpacing/>
      </w:pPr>
    </w:p>
    <w:p w14:paraId="153A5767" w14:textId="4ACA31BD" w:rsidR="00B02471" w:rsidRDefault="00B02471" w:rsidP="00B02471">
      <w:pPr>
        <w:widowControl w:val="0"/>
        <w:autoSpaceDE w:val="0"/>
        <w:autoSpaceDN w:val="0"/>
        <w:adjustRightInd w:val="0"/>
        <w:ind w:left="2160"/>
        <w:contextualSpacing/>
      </w:pPr>
      <w:r>
        <w:t>Non-native</w:t>
      </w:r>
      <w:r w:rsidR="009E3ED8">
        <w:t xml:space="preserve"> </w:t>
      </w:r>
      <w:r>
        <w:t>English</w:t>
      </w:r>
      <w:r w:rsidR="009E3ED8">
        <w:t xml:space="preserve"> </w:t>
      </w:r>
      <w:r>
        <w:t>speakers</w:t>
      </w:r>
      <w:r w:rsidR="009E3ED8">
        <w:t xml:space="preserve"> </w:t>
      </w:r>
      <w:r>
        <w:t>must</w:t>
      </w:r>
      <w:r w:rsidR="009E3ED8">
        <w:t xml:space="preserve"> </w:t>
      </w:r>
      <w:r>
        <w:t>meet</w:t>
      </w:r>
      <w:r w:rsidR="009E3ED8">
        <w:t xml:space="preserve"> </w:t>
      </w:r>
      <w:r w:rsidRPr="00E77A50">
        <w:t>WVU’s</w:t>
      </w:r>
      <w:r w:rsidR="009E3ED8">
        <w:t xml:space="preserve"> </w:t>
      </w:r>
      <w:r w:rsidRPr="00E77A50">
        <w:t>minimum</w:t>
      </w:r>
      <w:r w:rsidR="009E3ED8">
        <w:t xml:space="preserve"> </w:t>
      </w:r>
      <w:r w:rsidRPr="00E77A50">
        <w:t>score</w:t>
      </w:r>
      <w:r w:rsidR="009E3ED8">
        <w:t xml:space="preserve"> </w:t>
      </w:r>
      <w:r w:rsidRPr="00E77A50">
        <w:t>requirements</w:t>
      </w:r>
      <w:r w:rsidR="009E3ED8">
        <w:t xml:space="preserve"> </w:t>
      </w:r>
      <w:r w:rsidRPr="00E77A50">
        <w:t>for</w:t>
      </w:r>
      <w:r w:rsidR="009E3ED8">
        <w:t xml:space="preserve"> </w:t>
      </w:r>
      <w:r w:rsidRPr="00E77A50">
        <w:t>English</w:t>
      </w:r>
      <w:r w:rsidR="009E3ED8">
        <w:t xml:space="preserve"> </w:t>
      </w:r>
      <w:r w:rsidRPr="00E77A50">
        <w:t>proficiency</w:t>
      </w:r>
      <w:r>
        <w:t>.</w:t>
      </w:r>
      <w:r w:rsidR="009E3ED8">
        <w:t xml:space="preserve"> </w:t>
      </w:r>
      <w:r>
        <w:t>Options</w:t>
      </w:r>
      <w:r w:rsidR="009E3ED8">
        <w:t xml:space="preserve"> </w:t>
      </w:r>
      <w:r>
        <w:t>include</w:t>
      </w:r>
      <w:r w:rsidRPr="00E77A50">
        <w:t>:</w:t>
      </w:r>
      <w:r w:rsidR="009E3ED8">
        <w:t xml:space="preserve"> </w:t>
      </w:r>
    </w:p>
    <w:p w14:paraId="4D92EAC2" w14:textId="77777777" w:rsidR="00B144DC" w:rsidRPr="00E77A50" w:rsidRDefault="00B144DC" w:rsidP="00B02471">
      <w:pPr>
        <w:widowControl w:val="0"/>
        <w:autoSpaceDE w:val="0"/>
        <w:autoSpaceDN w:val="0"/>
        <w:adjustRightInd w:val="0"/>
        <w:ind w:left="2160"/>
        <w:contextualSpacing/>
      </w:pPr>
    </w:p>
    <w:p w14:paraId="7A37CA67" w14:textId="4B74E77E" w:rsidR="00B02471" w:rsidRPr="00E77A50" w:rsidRDefault="00B02471" w:rsidP="00B02471">
      <w:pPr>
        <w:widowControl w:val="0"/>
        <w:numPr>
          <w:ilvl w:val="0"/>
          <w:numId w:val="28"/>
        </w:numPr>
        <w:tabs>
          <w:tab w:val="num" w:pos="720"/>
        </w:tabs>
        <w:autoSpaceDE w:val="0"/>
        <w:autoSpaceDN w:val="0"/>
        <w:adjustRightInd w:val="0"/>
        <w:ind w:hanging="180"/>
        <w:contextualSpacing/>
      </w:pPr>
      <w:r w:rsidRPr="00E77A50">
        <w:t>Academic</w:t>
      </w:r>
      <w:r w:rsidR="009E3ED8">
        <w:t xml:space="preserve"> </w:t>
      </w:r>
      <w:hyperlink r:id="rId9" w:tgtFrame="_blank" w:history="1">
        <w:r w:rsidRPr="00E77A50">
          <w:rPr>
            <w:rStyle w:val="Hyperlink"/>
          </w:rPr>
          <w:t>IELTS</w:t>
        </w:r>
      </w:hyperlink>
      <w:r w:rsidRPr="00E77A50">
        <w:t>:</w:t>
      </w:r>
      <w:r w:rsidR="009E3ED8">
        <w:t xml:space="preserve"> </w:t>
      </w:r>
      <w:r w:rsidRPr="00E77A50">
        <w:t>6.5</w:t>
      </w:r>
      <w:r w:rsidR="009E3ED8">
        <w:t xml:space="preserve"> </w:t>
      </w:r>
    </w:p>
    <w:p w14:paraId="495CD644" w14:textId="6FF6F3BE" w:rsidR="00B02471" w:rsidRPr="00E77A50" w:rsidRDefault="00E72C80" w:rsidP="00B02471">
      <w:pPr>
        <w:widowControl w:val="0"/>
        <w:numPr>
          <w:ilvl w:val="0"/>
          <w:numId w:val="28"/>
        </w:numPr>
        <w:tabs>
          <w:tab w:val="num" w:pos="720"/>
        </w:tabs>
        <w:autoSpaceDE w:val="0"/>
        <w:autoSpaceDN w:val="0"/>
        <w:adjustRightInd w:val="0"/>
        <w:ind w:hanging="180"/>
        <w:contextualSpacing/>
      </w:pPr>
      <w:hyperlink r:id="rId10" w:tgtFrame="_blank" w:history="1">
        <w:r w:rsidR="00B02471" w:rsidRPr="00E77A50">
          <w:rPr>
            <w:rStyle w:val="Hyperlink"/>
          </w:rPr>
          <w:t>TOEFL</w:t>
        </w:r>
      </w:hyperlink>
      <w:r w:rsidR="009E3ED8">
        <w:t xml:space="preserve"> </w:t>
      </w:r>
      <w:r w:rsidR="00B02471" w:rsidRPr="00E77A50">
        <w:t>iBT:</w:t>
      </w:r>
      <w:r w:rsidR="009E3ED8">
        <w:t xml:space="preserve"> </w:t>
      </w:r>
      <w:r w:rsidR="00B02471" w:rsidRPr="00E77A50">
        <w:t>79</w:t>
      </w:r>
      <w:r w:rsidR="009E3ED8">
        <w:t xml:space="preserve"> </w:t>
      </w:r>
      <w:r w:rsidR="00B02471" w:rsidRPr="00E77A50">
        <w:t>(WVU</w:t>
      </w:r>
      <w:r w:rsidR="009E3ED8">
        <w:t xml:space="preserve"> </w:t>
      </w:r>
      <w:r w:rsidR="00B02471" w:rsidRPr="00E77A50">
        <w:t>accepts</w:t>
      </w:r>
      <w:r w:rsidR="009E3ED8">
        <w:t xml:space="preserve"> </w:t>
      </w:r>
      <w:r w:rsidR="00B02471" w:rsidRPr="00E77A50">
        <w:t>MyBest</w:t>
      </w:r>
      <w:r w:rsidR="009E3ED8">
        <w:t xml:space="preserve"> </w:t>
      </w:r>
      <w:r w:rsidR="00B02471" w:rsidRPr="00E77A50">
        <w:t>scores)</w:t>
      </w:r>
    </w:p>
    <w:p w14:paraId="0994CA7E" w14:textId="4F0527FF" w:rsidR="00B02471" w:rsidRPr="00E77A50" w:rsidRDefault="00E72C80" w:rsidP="00B02471">
      <w:pPr>
        <w:widowControl w:val="0"/>
        <w:numPr>
          <w:ilvl w:val="0"/>
          <w:numId w:val="28"/>
        </w:numPr>
        <w:tabs>
          <w:tab w:val="num" w:pos="720"/>
        </w:tabs>
        <w:autoSpaceDE w:val="0"/>
        <w:autoSpaceDN w:val="0"/>
        <w:adjustRightInd w:val="0"/>
        <w:ind w:hanging="180"/>
        <w:contextualSpacing/>
      </w:pPr>
      <w:hyperlink r:id="rId11" w:tgtFrame="_blank" w:history="1">
        <w:r w:rsidR="00B02471" w:rsidRPr="00E77A50">
          <w:rPr>
            <w:rStyle w:val="Hyperlink"/>
          </w:rPr>
          <w:t>PTE</w:t>
        </w:r>
      </w:hyperlink>
      <w:r w:rsidR="009E3ED8">
        <w:t xml:space="preserve"> </w:t>
      </w:r>
      <w:r w:rsidR="00B02471" w:rsidRPr="00E77A50">
        <w:t>Academic:</w:t>
      </w:r>
      <w:r w:rsidR="009E3ED8">
        <w:t xml:space="preserve"> </w:t>
      </w:r>
      <w:r w:rsidR="00B02471" w:rsidRPr="00E77A50">
        <w:t>53</w:t>
      </w:r>
    </w:p>
    <w:p w14:paraId="2C290ACF" w14:textId="445B799B" w:rsidR="00B02471" w:rsidRDefault="00E72C80" w:rsidP="00B02471">
      <w:pPr>
        <w:widowControl w:val="0"/>
        <w:numPr>
          <w:ilvl w:val="0"/>
          <w:numId w:val="28"/>
        </w:numPr>
        <w:tabs>
          <w:tab w:val="num" w:pos="720"/>
        </w:tabs>
        <w:autoSpaceDE w:val="0"/>
        <w:autoSpaceDN w:val="0"/>
        <w:adjustRightInd w:val="0"/>
        <w:ind w:hanging="180"/>
        <w:contextualSpacing/>
      </w:pPr>
      <w:hyperlink r:id="rId12" w:tgtFrame="_blank" w:history="1">
        <w:r w:rsidR="00B02471" w:rsidRPr="00E77A50">
          <w:rPr>
            <w:rStyle w:val="Hyperlink"/>
          </w:rPr>
          <w:t>Duolingo</w:t>
        </w:r>
      </w:hyperlink>
      <w:r w:rsidR="009E3ED8">
        <w:t xml:space="preserve"> </w:t>
      </w:r>
      <w:r w:rsidR="00B02471" w:rsidRPr="00E77A50">
        <w:t>English</w:t>
      </w:r>
      <w:r w:rsidR="009E3ED8">
        <w:t xml:space="preserve"> </w:t>
      </w:r>
      <w:r w:rsidR="00B02471" w:rsidRPr="00E77A50">
        <w:t>Test:</w:t>
      </w:r>
      <w:r w:rsidR="009E3ED8">
        <w:t xml:space="preserve"> </w:t>
      </w:r>
      <w:r w:rsidR="00B02471" w:rsidRPr="00E77A50">
        <w:t>105</w:t>
      </w:r>
    </w:p>
    <w:p w14:paraId="69B1DE9F" w14:textId="77777777" w:rsidR="00B83A36" w:rsidRPr="00E77A50" w:rsidRDefault="00B83A36" w:rsidP="00B83A36">
      <w:pPr>
        <w:widowControl w:val="0"/>
        <w:autoSpaceDE w:val="0"/>
        <w:autoSpaceDN w:val="0"/>
        <w:adjustRightInd w:val="0"/>
        <w:contextualSpacing/>
      </w:pPr>
    </w:p>
    <w:p w14:paraId="102F2C00" w14:textId="3810C1D6" w:rsidR="00B144DC" w:rsidRPr="009F3A48" w:rsidRDefault="00B144DC" w:rsidP="00F90767">
      <w:pPr>
        <w:widowControl w:val="0"/>
        <w:autoSpaceDE w:val="0"/>
        <w:autoSpaceDN w:val="0"/>
        <w:adjustRightInd w:val="0"/>
        <w:ind w:left="2160"/>
        <w:contextualSpacing/>
        <w:rPr>
          <w:color w:val="000000" w:themeColor="text1"/>
        </w:rPr>
      </w:pPr>
      <w:r w:rsidRPr="009F3A48">
        <w:rPr>
          <w:color w:val="000000" w:themeColor="text1"/>
        </w:rPr>
        <w:t>If</w:t>
      </w:r>
      <w:r w:rsidR="009E3ED8">
        <w:rPr>
          <w:color w:val="000000" w:themeColor="text1"/>
        </w:rPr>
        <w:t xml:space="preserve"> </w:t>
      </w:r>
      <w:r w:rsidRPr="009F3A48">
        <w:rPr>
          <w:color w:val="000000" w:themeColor="text1"/>
        </w:rPr>
        <w:t>you</w:t>
      </w:r>
      <w:r w:rsidR="009E3ED8">
        <w:rPr>
          <w:color w:val="000000" w:themeColor="text1"/>
        </w:rPr>
        <w:t xml:space="preserve"> </w:t>
      </w:r>
      <w:r w:rsidRPr="009F3A48">
        <w:rPr>
          <w:color w:val="000000" w:themeColor="text1"/>
        </w:rPr>
        <w:t>completed</w:t>
      </w:r>
      <w:r w:rsidR="009E3ED8">
        <w:rPr>
          <w:color w:val="000000" w:themeColor="text1"/>
        </w:rPr>
        <w:t xml:space="preserve"> </w:t>
      </w:r>
      <w:r w:rsidRPr="009F3A48">
        <w:rPr>
          <w:color w:val="000000" w:themeColor="text1"/>
        </w:rPr>
        <w:t>your</w:t>
      </w:r>
      <w:r w:rsidR="009E3ED8">
        <w:rPr>
          <w:color w:val="000000" w:themeColor="text1"/>
        </w:rPr>
        <w:t xml:space="preserve"> </w:t>
      </w:r>
      <w:r w:rsidRPr="009F3A48">
        <w:rPr>
          <w:color w:val="000000" w:themeColor="text1"/>
        </w:rPr>
        <w:t>bachelor’s</w:t>
      </w:r>
      <w:r w:rsidR="009E3ED8">
        <w:rPr>
          <w:color w:val="000000" w:themeColor="text1"/>
        </w:rPr>
        <w:t xml:space="preserve"> </w:t>
      </w:r>
      <w:r w:rsidRPr="009F3A48">
        <w:rPr>
          <w:color w:val="000000" w:themeColor="text1"/>
        </w:rPr>
        <w:t>degree</w:t>
      </w:r>
      <w:r w:rsidR="009E3ED8">
        <w:rPr>
          <w:color w:val="000000" w:themeColor="text1"/>
        </w:rPr>
        <w:t xml:space="preserve"> </w:t>
      </w:r>
      <w:r w:rsidRPr="009F3A48">
        <w:rPr>
          <w:color w:val="000000" w:themeColor="text1"/>
        </w:rPr>
        <w:t>in</w:t>
      </w:r>
      <w:r w:rsidR="009E3ED8">
        <w:rPr>
          <w:color w:val="000000" w:themeColor="text1"/>
        </w:rPr>
        <w:t xml:space="preserve"> </w:t>
      </w:r>
      <w:r w:rsidRPr="009F3A48">
        <w:rPr>
          <w:color w:val="000000" w:themeColor="text1"/>
        </w:rPr>
        <w:t>one</w:t>
      </w:r>
      <w:r w:rsidR="009E3ED8">
        <w:rPr>
          <w:color w:val="000000" w:themeColor="text1"/>
        </w:rPr>
        <w:t xml:space="preserve"> </w:t>
      </w:r>
      <w:r w:rsidRPr="009F3A48">
        <w:rPr>
          <w:color w:val="000000" w:themeColor="text1"/>
        </w:rPr>
        <w:t>of</w:t>
      </w:r>
      <w:r w:rsidR="009E3ED8">
        <w:rPr>
          <w:color w:val="000000" w:themeColor="text1"/>
        </w:rPr>
        <w:t xml:space="preserve"> </w:t>
      </w:r>
      <w:r w:rsidRPr="009F3A48">
        <w:rPr>
          <w:color w:val="000000" w:themeColor="text1"/>
        </w:rPr>
        <w:t>the</w:t>
      </w:r>
      <w:r w:rsidR="009E3ED8">
        <w:rPr>
          <w:color w:val="000000" w:themeColor="text1"/>
        </w:rPr>
        <w:t xml:space="preserve"> </w:t>
      </w:r>
      <w:r w:rsidRPr="009F3A48">
        <w:rPr>
          <w:color w:val="000000" w:themeColor="text1"/>
        </w:rPr>
        <w:t>following</w:t>
      </w:r>
      <w:r w:rsidR="009E3ED8">
        <w:rPr>
          <w:color w:val="000000" w:themeColor="text1"/>
        </w:rPr>
        <w:t xml:space="preserve"> </w:t>
      </w:r>
      <w:r w:rsidRPr="009F3A48">
        <w:rPr>
          <w:color w:val="000000" w:themeColor="text1"/>
        </w:rPr>
        <w:t>countries,</w:t>
      </w:r>
      <w:r w:rsidR="009E3ED8">
        <w:rPr>
          <w:color w:val="000000" w:themeColor="text1"/>
        </w:rPr>
        <w:t xml:space="preserve"> </w:t>
      </w:r>
      <w:r w:rsidRPr="009F3A48">
        <w:rPr>
          <w:color w:val="000000" w:themeColor="text1"/>
        </w:rPr>
        <w:t>then</w:t>
      </w:r>
      <w:r w:rsidR="009E3ED8">
        <w:rPr>
          <w:color w:val="000000" w:themeColor="text1"/>
        </w:rPr>
        <w:t xml:space="preserve"> </w:t>
      </w:r>
      <w:r w:rsidRPr="009F3A48">
        <w:rPr>
          <w:color w:val="000000" w:themeColor="text1"/>
        </w:rPr>
        <w:t>you</w:t>
      </w:r>
      <w:r w:rsidR="009E3ED8">
        <w:rPr>
          <w:color w:val="000000" w:themeColor="text1"/>
        </w:rPr>
        <w:t xml:space="preserve"> </w:t>
      </w:r>
      <w:r w:rsidRPr="009F3A48">
        <w:rPr>
          <w:color w:val="000000" w:themeColor="text1"/>
        </w:rPr>
        <w:t>have</w:t>
      </w:r>
      <w:r w:rsidR="009E3ED8">
        <w:rPr>
          <w:color w:val="000000" w:themeColor="text1"/>
        </w:rPr>
        <w:t xml:space="preserve"> </w:t>
      </w:r>
      <w:r w:rsidRPr="009F3A48">
        <w:rPr>
          <w:color w:val="000000" w:themeColor="text1"/>
        </w:rPr>
        <w:t>met</w:t>
      </w:r>
      <w:r w:rsidR="009E3ED8">
        <w:rPr>
          <w:color w:val="000000" w:themeColor="text1"/>
        </w:rPr>
        <w:t xml:space="preserve"> </w:t>
      </w:r>
      <w:r w:rsidRPr="009F3A48">
        <w:rPr>
          <w:color w:val="000000" w:themeColor="text1"/>
        </w:rPr>
        <w:t>the</w:t>
      </w:r>
      <w:r w:rsidR="009E3ED8">
        <w:rPr>
          <w:color w:val="000000" w:themeColor="text1"/>
        </w:rPr>
        <w:t xml:space="preserve"> </w:t>
      </w:r>
      <w:r w:rsidRPr="009F3A48">
        <w:rPr>
          <w:color w:val="000000" w:themeColor="text1"/>
        </w:rPr>
        <w:t>WVU</w:t>
      </w:r>
      <w:r w:rsidR="009E3ED8">
        <w:rPr>
          <w:color w:val="000000" w:themeColor="text1"/>
        </w:rPr>
        <w:t xml:space="preserve"> </w:t>
      </w:r>
      <w:r w:rsidRPr="009F3A48">
        <w:rPr>
          <w:color w:val="000000" w:themeColor="text1"/>
        </w:rPr>
        <w:t>English</w:t>
      </w:r>
      <w:r w:rsidR="009E3ED8">
        <w:rPr>
          <w:color w:val="000000" w:themeColor="text1"/>
        </w:rPr>
        <w:t xml:space="preserve"> </w:t>
      </w:r>
      <w:r w:rsidRPr="009F3A48">
        <w:rPr>
          <w:color w:val="000000" w:themeColor="text1"/>
        </w:rPr>
        <w:t>proficiency</w:t>
      </w:r>
      <w:r w:rsidR="009E3ED8">
        <w:rPr>
          <w:color w:val="000000" w:themeColor="text1"/>
        </w:rPr>
        <w:t xml:space="preserve"> </w:t>
      </w:r>
      <w:r w:rsidRPr="009F3A48">
        <w:rPr>
          <w:color w:val="000000" w:themeColor="text1"/>
        </w:rPr>
        <w:t>requirement</w:t>
      </w:r>
      <w:r w:rsidR="009E3ED8">
        <w:rPr>
          <w:color w:val="000000" w:themeColor="text1"/>
        </w:rPr>
        <w:t xml:space="preserve"> </w:t>
      </w:r>
      <w:r w:rsidRPr="009F3A48">
        <w:rPr>
          <w:color w:val="000000" w:themeColor="text1"/>
        </w:rPr>
        <w:t>and</w:t>
      </w:r>
      <w:r w:rsidR="009E3ED8">
        <w:rPr>
          <w:color w:val="000000" w:themeColor="text1"/>
        </w:rPr>
        <w:t xml:space="preserve"> </w:t>
      </w:r>
      <w:r w:rsidRPr="009F3A48">
        <w:rPr>
          <w:color w:val="000000" w:themeColor="text1"/>
        </w:rPr>
        <w:t>do</w:t>
      </w:r>
      <w:r w:rsidR="009E3ED8">
        <w:rPr>
          <w:color w:val="000000" w:themeColor="text1"/>
        </w:rPr>
        <w:t xml:space="preserve"> </w:t>
      </w:r>
      <w:r w:rsidRPr="009F3A48">
        <w:rPr>
          <w:color w:val="000000" w:themeColor="text1"/>
        </w:rPr>
        <w:t>not</w:t>
      </w:r>
      <w:r w:rsidR="009E3ED8">
        <w:rPr>
          <w:color w:val="000000" w:themeColor="text1"/>
        </w:rPr>
        <w:t xml:space="preserve"> </w:t>
      </w:r>
      <w:r w:rsidRPr="009F3A48">
        <w:rPr>
          <w:color w:val="000000" w:themeColor="text1"/>
        </w:rPr>
        <w:t>have</w:t>
      </w:r>
      <w:r w:rsidR="009E3ED8">
        <w:rPr>
          <w:color w:val="000000" w:themeColor="text1"/>
        </w:rPr>
        <w:t xml:space="preserve"> </w:t>
      </w:r>
      <w:r w:rsidRPr="009F3A48">
        <w:rPr>
          <w:color w:val="000000" w:themeColor="text1"/>
        </w:rPr>
        <w:t>to</w:t>
      </w:r>
      <w:r w:rsidR="009E3ED8">
        <w:rPr>
          <w:color w:val="000000" w:themeColor="text1"/>
        </w:rPr>
        <w:t xml:space="preserve"> </w:t>
      </w:r>
      <w:r w:rsidRPr="009F3A48">
        <w:rPr>
          <w:color w:val="000000" w:themeColor="text1"/>
        </w:rPr>
        <w:t>submit</w:t>
      </w:r>
      <w:r w:rsidR="009E3ED8">
        <w:rPr>
          <w:color w:val="000000" w:themeColor="text1"/>
        </w:rPr>
        <w:t xml:space="preserve"> </w:t>
      </w:r>
      <w:r w:rsidRPr="009F3A48">
        <w:rPr>
          <w:color w:val="000000" w:themeColor="text1"/>
        </w:rPr>
        <w:t>a</w:t>
      </w:r>
      <w:r w:rsidR="009E3ED8">
        <w:rPr>
          <w:color w:val="000000" w:themeColor="text1"/>
        </w:rPr>
        <w:t xml:space="preserve"> </w:t>
      </w:r>
      <w:r w:rsidRPr="009F3A48">
        <w:rPr>
          <w:color w:val="000000" w:themeColor="text1"/>
        </w:rPr>
        <w:t>test</w:t>
      </w:r>
      <w:r w:rsidR="009E3ED8">
        <w:rPr>
          <w:color w:val="000000" w:themeColor="text1"/>
        </w:rPr>
        <w:t xml:space="preserve"> </w:t>
      </w:r>
      <w:r w:rsidRPr="009F3A48">
        <w:rPr>
          <w:color w:val="000000" w:themeColor="text1"/>
        </w:rPr>
        <w:t>score</w:t>
      </w:r>
      <w:r w:rsidR="009E3ED8">
        <w:rPr>
          <w:color w:val="000000" w:themeColor="text1"/>
        </w:rPr>
        <w:t xml:space="preserve"> </w:t>
      </w:r>
      <w:r w:rsidRPr="009F3A48">
        <w:rPr>
          <w:color w:val="000000" w:themeColor="text1"/>
        </w:rPr>
        <w:t>(TOEFL,</w:t>
      </w:r>
      <w:r w:rsidR="009E3ED8">
        <w:rPr>
          <w:color w:val="000000" w:themeColor="text1"/>
        </w:rPr>
        <w:t xml:space="preserve"> </w:t>
      </w:r>
      <w:r w:rsidRPr="009F3A48">
        <w:rPr>
          <w:color w:val="000000" w:themeColor="text1"/>
        </w:rPr>
        <w:t>IELTS,</w:t>
      </w:r>
      <w:r w:rsidR="009E3ED8">
        <w:rPr>
          <w:color w:val="000000" w:themeColor="text1"/>
        </w:rPr>
        <w:t xml:space="preserve"> </w:t>
      </w:r>
      <w:r w:rsidRPr="009F3A48">
        <w:rPr>
          <w:color w:val="000000" w:themeColor="text1"/>
        </w:rPr>
        <w:t>etc.):</w:t>
      </w:r>
      <w:r w:rsidR="009E3ED8">
        <w:rPr>
          <w:color w:val="000000" w:themeColor="text1"/>
        </w:rPr>
        <w:t xml:space="preserve"> </w:t>
      </w:r>
      <w:r w:rsidR="009E3ED8" w:rsidRPr="009E3ED8">
        <w:rPr>
          <w:color w:val="000000" w:themeColor="text1"/>
        </w:rPr>
        <w:t>Australia, Canada, Republic of Ireland, New Zealand, United Kingdom, United States and its territories, Liberia, Nigeria, Ghana, Nepal, India, Pakistan,</w:t>
      </w:r>
      <w:r w:rsidR="009E3ED8">
        <w:rPr>
          <w:color w:val="000000" w:themeColor="text1"/>
        </w:rPr>
        <w:t xml:space="preserve"> </w:t>
      </w:r>
      <w:r w:rsidR="009E3ED8" w:rsidRPr="009E3ED8">
        <w:rPr>
          <w:color w:val="000000" w:themeColor="text1"/>
        </w:rPr>
        <w:t>Commonwealth Caribbean Countries (Anguilla, Antigua, The Bahamas, Barbados, Belize, British Virgin Islands, Bermuda, Cayman Islands, Dominica, Grenada, Guyana, Jamaica, Montserrat, St Kitts and Nevis, St Lucia, St Vincent, Trinidad and Tobago, Turks and Caicos).</w:t>
      </w:r>
    </w:p>
    <w:p w14:paraId="18FA89C3" w14:textId="3A4AC631" w:rsidR="00BA663C" w:rsidRPr="007B0D20" w:rsidRDefault="00BA663C" w:rsidP="00B144DC">
      <w:pPr>
        <w:widowControl w:val="0"/>
        <w:autoSpaceDE w:val="0"/>
        <w:autoSpaceDN w:val="0"/>
        <w:adjustRightInd w:val="0"/>
        <w:contextualSpacing/>
        <w:rPr>
          <w:color w:val="FF0000"/>
        </w:rPr>
      </w:pPr>
    </w:p>
    <w:p w14:paraId="00B439E2" w14:textId="0FE1FB49" w:rsidR="00631243" w:rsidRDefault="00631243" w:rsidP="001C60FB">
      <w:pPr>
        <w:widowControl w:val="0"/>
        <w:autoSpaceDE w:val="0"/>
        <w:autoSpaceDN w:val="0"/>
        <w:adjustRightInd w:val="0"/>
        <w:ind w:left="2160"/>
        <w:contextualSpacing/>
      </w:pPr>
      <w:r>
        <w:t>Applicants</w:t>
      </w:r>
      <w:r w:rsidR="009E3ED8">
        <w:t xml:space="preserve"> </w:t>
      </w:r>
      <w:r>
        <w:t>who</w:t>
      </w:r>
      <w:r w:rsidR="009E3ED8">
        <w:t xml:space="preserve"> </w:t>
      </w:r>
      <w:r>
        <w:t>have</w:t>
      </w:r>
      <w:r w:rsidR="009E3ED8">
        <w:t xml:space="preserve"> </w:t>
      </w:r>
      <w:r>
        <w:t>been</w:t>
      </w:r>
      <w:r w:rsidR="009E3ED8">
        <w:t xml:space="preserve"> </w:t>
      </w:r>
      <w:r>
        <w:t>away</w:t>
      </w:r>
      <w:r w:rsidR="009E3ED8">
        <w:t xml:space="preserve"> </w:t>
      </w:r>
      <w:r>
        <w:t>from</w:t>
      </w:r>
      <w:r w:rsidR="009E3ED8">
        <w:t xml:space="preserve"> </w:t>
      </w:r>
      <w:r>
        <w:t>school</w:t>
      </w:r>
      <w:r w:rsidR="009E3ED8">
        <w:t xml:space="preserve"> </w:t>
      </w:r>
      <w:r>
        <w:t>for</w:t>
      </w:r>
      <w:r w:rsidR="009E3ED8">
        <w:t xml:space="preserve"> </w:t>
      </w:r>
      <w:r>
        <w:t>a</w:t>
      </w:r>
      <w:r w:rsidR="009E3ED8">
        <w:t xml:space="preserve"> </w:t>
      </w:r>
      <w:r>
        <w:t>long</w:t>
      </w:r>
      <w:r w:rsidR="009E3ED8">
        <w:t xml:space="preserve"> </w:t>
      </w:r>
      <w:r>
        <w:t>period</w:t>
      </w:r>
      <w:r w:rsidR="009E3ED8">
        <w:t xml:space="preserve"> </w:t>
      </w:r>
      <w:r>
        <w:t>of</w:t>
      </w:r>
      <w:r w:rsidR="009E3ED8">
        <w:t xml:space="preserve"> </w:t>
      </w:r>
      <w:r>
        <w:t>time</w:t>
      </w:r>
      <w:r w:rsidR="009E3ED8">
        <w:t xml:space="preserve"> </w:t>
      </w:r>
      <w:r w:rsidR="00761F64">
        <w:t>may</w:t>
      </w:r>
      <w:r w:rsidR="009E3ED8">
        <w:t xml:space="preserve"> </w:t>
      </w:r>
      <w:r w:rsidR="00761F64">
        <w:t>wish</w:t>
      </w:r>
      <w:r w:rsidR="009E3ED8">
        <w:t xml:space="preserve"> </w:t>
      </w:r>
      <w:r w:rsidR="00761F64">
        <w:t>to</w:t>
      </w:r>
      <w:r w:rsidR="009E3ED8">
        <w:t xml:space="preserve"> </w:t>
      </w:r>
      <w:r w:rsidR="00761F64">
        <w:t>use</w:t>
      </w:r>
      <w:r w:rsidR="009E3ED8">
        <w:t xml:space="preserve"> </w:t>
      </w:r>
      <w:r w:rsidR="00761F64">
        <w:t>the</w:t>
      </w:r>
      <w:r w:rsidR="009E3ED8">
        <w:t xml:space="preserve"> </w:t>
      </w:r>
      <w:r w:rsidR="00761F64">
        <w:t>statement</w:t>
      </w:r>
      <w:r w:rsidR="009E3ED8">
        <w:t xml:space="preserve"> </w:t>
      </w:r>
      <w:r w:rsidR="00761F64">
        <w:t>of</w:t>
      </w:r>
      <w:r w:rsidR="009E3ED8">
        <w:t xml:space="preserve"> </w:t>
      </w:r>
      <w:r w:rsidR="00761F64">
        <w:t>purpose,</w:t>
      </w:r>
      <w:r w:rsidR="009E3ED8">
        <w:t xml:space="preserve"> </w:t>
      </w:r>
      <w:r w:rsidR="00761F64">
        <w:t>in</w:t>
      </w:r>
      <w:r w:rsidR="009E3ED8">
        <w:t xml:space="preserve"> </w:t>
      </w:r>
      <w:r w:rsidR="00761F64">
        <w:t>part,</w:t>
      </w:r>
      <w:r w:rsidR="009E3ED8">
        <w:t xml:space="preserve"> </w:t>
      </w:r>
      <w:r w:rsidR="00761F64">
        <w:t>to</w:t>
      </w:r>
      <w:r w:rsidR="009E3ED8">
        <w:t xml:space="preserve"> </w:t>
      </w:r>
      <w:r w:rsidR="00761F64">
        <w:t>explain</w:t>
      </w:r>
      <w:r w:rsidR="009E3ED8">
        <w:t xml:space="preserve"> </w:t>
      </w:r>
      <w:r w:rsidR="00C3748A">
        <w:t>their</w:t>
      </w:r>
      <w:r w:rsidR="009E3ED8">
        <w:t xml:space="preserve"> </w:t>
      </w:r>
      <w:r w:rsidR="00C3748A">
        <w:t>decisio</w:t>
      </w:r>
      <w:r>
        <w:t>n</w:t>
      </w:r>
      <w:r w:rsidR="009E3ED8">
        <w:t xml:space="preserve"> </w:t>
      </w:r>
      <w:r>
        <w:t>to</w:t>
      </w:r>
      <w:r w:rsidR="009E3ED8">
        <w:t xml:space="preserve"> </w:t>
      </w:r>
      <w:r>
        <w:t>return</w:t>
      </w:r>
      <w:r w:rsidR="009E3ED8">
        <w:t xml:space="preserve"> </w:t>
      </w:r>
      <w:r w:rsidR="00761F64">
        <w:t>for</w:t>
      </w:r>
      <w:r w:rsidR="009E3ED8">
        <w:t xml:space="preserve"> </w:t>
      </w:r>
      <w:r>
        <w:t>an</w:t>
      </w:r>
      <w:r w:rsidR="009E3ED8">
        <w:t xml:space="preserve"> </w:t>
      </w:r>
      <w:r>
        <w:t>advanced</w:t>
      </w:r>
      <w:r w:rsidR="009E3ED8">
        <w:t xml:space="preserve"> </w:t>
      </w:r>
      <w:r>
        <w:t>degree</w:t>
      </w:r>
      <w:r w:rsidR="009E3ED8">
        <w:t xml:space="preserve"> </w:t>
      </w:r>
      <w:r>
        <w:t>in</w:t>
      </w:r>
      <w:r w:rsidR="009E3ED8">
        <w:t xml:space="preserve"> </w:t>
      </w:r>
      <w:r>
        <w:t>English.</w:t>
      </w:r>
      <w:r w:rsidR="009E3ED8">
        <w:t xml:space="preserve"> </w:t>
      </w:r>
      <w:r>
        <w:t>The</w:t>
      </w:r>
      <w:r w:rsidR="009E3ED8">
        <w:t xml:space="preserve"> </w:t>
      </w:r>
      <w:r>
        <w:t>M.A.</w:t>
      </w:r>
      <w:r w:rsidR="009E3ED8">
        <w:t xml:space="preserve"> </w:t>
      </w:r>
      <w:r>
        <w:t>Admissions</w:t>
      </w:r>
      <w:r w:rsidR="009E3ED8">
        <w:t xml:space="preserve"> </w:t>
      </w:r>
      <w:r>
        <w:t>Committee</w:t>
      </w:r>
      <w:r w:rsidR="009E3ED8">
        <w:t xml:space="preserve"> </w:t>
      </w:r>
      <w:r>
        <w:t>is</w:t>
      </w:r>
      <w:r w:rsidR="009E3ED8">
        <w:t xml:space="preserve"> </w:t>
      </w:r>
      <w:r>
        <w:t>responsible</w:t>
      </w:r>
      <w:r w:rsidR="009E3ED8">
        <w:t xml:space="preserve"> </w:t>
      </w:r>
      <w:r>
        <w:t>for</w:t>
      </w:r>
      <w:r w:rsidR="009E3ED8">
        <w:t xml:space="preserve"> </w:t>
      </w:r>
      <w:r>
        <w:t>evaluating</w:t>
      </w:r>
      <w:r w:rsidR="009E3ED8">
        <w:t xml:space="preserve"> </w:t>
      </w:r>
      <w:r>
        <w:t>all</w:t>
      </w:r>
      <w:r w:rsidR="009E3ED8">
        <w:t xml:space="preserve"> </w:t>
      </w:r>
      <w:r>
        <w:t>application</w:t>
      </w:r>
      <w:r w:rsidR="009E3ED8">
        <w:t xml:space="preserve"> </w:t>
      </w:r>
      <w:r>
        <w:t>materials</w:t>
      </w:r>
      <w:r w:rsidR="009E3ED8">
        <w:t xml:space="preserve"> </w:t>
      </w:r>
      <w:r>
        <w:t>and</w:t>
      </w:r>
      <w:r w:rsidR="009E3ED8">
        <w:t xml:space="preserve"> </w:t>
      </w:r>
      <w:r>
        <w:t>for</w:t>
      </w:r>
      <w:r w:rsidR="009E3ED8">
        <w:t xml:space="preserve"> </w:t>
      </w:r>
      <w:r>
        <w:t>making</w:t>
      </w:r>
      <w:r w:rsidR="009E3ED8">
        <w:t xml:space="preserve"> </w:t>
      </w:r>
      <w:r>
        <w:t>admissions</w:t>
      </w:r>
      <w:r w:rsidR="009E3ED8">
        <w:t xml:space="preserve"> </w:t>
      </w:r>
      <w:r>
        <w:t>decisions.</w:t>
      </w:r>
      <w:r w:rsidR="009E3ED8">
        <w:t xml:space="preserve"> </w:t>
      </w:r>
    </w:p>
    <w:p w14:paraId="1D1D3678" w14:textId="77777777" w:rsidR="00B93898" w:rsidRDefault="00B93898" w:rsidP="00BA663C">
      <w:pPr>
        <w:widowControl w:val="0"/>
        <w:autoSpaceDE w:val="0"/>
        <w:autoSpaceDN w:val="0"/>
        <w:adjustRightInd w:val="0"/>
        <w:ind w:left="2160"/>
        <w:contextualSpacing/>
      </w:pPr>
    </w:p>
    <w:p w14:paraId="04BF693F" w14:textId="22D352A0" w:rsidR="00B93898" w:rsidRDefault="00B93898" w:rsidP="00BA663C">
      <w:pPr>
        <w:widowControl w:val="0"/>
        <w:autoSpaceDE w:val="0"/>
        <w:autoSpaceDN w:val="0"/>
        <w:adjustRightInd w:val="0"/>
        <w:ind w:left="2160"/>
        <w:contextualSpacing/>
      </w:pPr>
      <w:r>
        <w:t>Please</w:t>
      </w:r>
      <w:r w:rsidR="009E3ED8">
        <w:t xml:space="preserve"> </w:t>
      </w:r>
      <w:r>
        <w:t>note:</w:t>
      </w:r>
      <w:r w:rsidR="009E3ED8">
        <w:t xml:space="preserve"> </w:t>
      </w:r>
      <w:r>
        <w:t>applicants</w:t>
      </w:r>
      <w:r w:rsidR="009E3ED8">
        <w:t xml:space="preserve"> </w:t>
      </w:r>
      <w:r>
        <w:t>who</w:t>
      </w:r>
      <w:r w:rsidR="009E3ED8">
        <w:t xml:space="preserve"> </w:t>
      </w:r>
      <w:r>
        <w:t>hold</w:t>
      </w:r>
      <w:r w:rsidR="009E3ED8">
        <w:t xml:space="preserve"> </w:t>
      </w:r>
      <w:r>
        <w:t>only</w:t>
      </w:r>
      <w:r w:rsidR="009E3ED8">
        <w:t xml:space="preserve"> </w:t>
      </w:r>
      <w:r>
        <w:t>a</w:t>
      </w:r>
      <w:r w:rsidR="009E3ED8">
        <w:t xml:space="preserve"> </w:t>
      </w:r>
      <w:r>
        <w:t>B.A.</w:t>
      </w:r>
      <w:r w:rsidR="009E3ED8">
        <w:t xml:space="preserve"> </w:t>
      </w:r>
      <w:r>
        <w:t>degree</w:t>
      </w:r>
      <w:r w:rsidR="009E3ED8">
        <w:t xml:space="preserve"> </w:t>
      </w:r>
      <w:r>
        <w:t>but</w:t>
      </w:r>
      <w:r w:rsidR="009E3ED8">
        <w:t xml:space="preserve"> </w:t>
      </w:r>
      <w:r>
        <w:t>intend</w:t>
      </w:r>
      <w:r w:rsidR="009E3ED8">
        <w:t xml:space="preserve"> </w:t>
      </w:r>
      <w:r>
        <w:t>to</w:t>
      </w:r>
      <w:r w:rsidR="009E3ED8">
        <w:t xml:space="preserve"> </w:t>
      </w:r>
      <w:r>
        <w:t>pursue</w:t>
      </w:r>
      <w:r w:rsidR="009E3ED8">
        <w:t xml:space="preserve"> </w:t>
      </w:r>
      <w:r>
        <w:t>a</w:t>
      </w:r>
      <w:r w:rsidR="009E3ED8">
        <w:t xml:space="preserve"> </w:t>
      </w:r>
      <w:r>
        <w:t>Ph.D.</w:t>
      </w:r>
      <w:r w:rsidR="009E3ED8">
        <w:t xml:space="preserve"> </w:t>
      </w:r>
      <w:r>
        <w:t>at</w:t>
      </w:r>
      <w:r w:rsidR="009E3ED8">
        <w:t xml:space="preserve"> </w:t>
      </w:r>
      <w:r>
        <w:t>WVU</w:t>
      </w:r>
      <w:r w:rsidR="009E3ED8">
        <w:t xml:space="preserve"> </w:t>
      </w:r>
      <w:r>
        <w:t>should</w:t>
      </w:r>
      <w:r w:rsidR="009E3ED8">
        <w:t xml:space="preserve"> </w:t>
      </w:r>
      <w:r>
        <w:t>appl</w:t>
      </w:r>
      <w:r w:rsidR="00A4715E">
        <w:t>y</w:t>
      </w:r>
      <w:r w:rsidR="009E3ED8">
        <w:t xml:space="preserve"> </w:t>
      </w:r>
      <w:r w:rsidR="00A4715E">
        <w:t>directly</w:t>
      </w:r>
      <w:r w:rsidR="009E3ED8">
        <w:t xml:space="preserve"> </w:t>
      </w:r>
      <w:r w:rsidR="00A4715E">
        <w:t>to</w:t>
      </w:r>
      <w:r w:rsidR="009E3ED8">
        <w:t xml:space="preserve"> </w:t>
      </w:r>
      <w:r w:rsidR="00A4715E">
        <w:t>the</w:t>
      </w:r>
      <w:r w:rsidR="009E3ED8">
        <w:t xml:space="preserve"> </w:t>
      </w:r>
      <w:r w:rsidR="00A4715E">
        <w:t>Ph.D.</w:t>
      </w:r>
      <w:r w:rsidR="009E3ED8">
        <w:t xml:space="preserve"> </w:t>
      </w:r>
      <w:r w:rsidR="00A4715E">
        <w:t>program</w:t>
      </w:r>
      <w:r w:rsidR="009E3ED8">
        <w:t xml:space="preserve"> </w:t>
      </w:r>
      <w:r w:rsidR="00A4715E">
        <w:t>(see</w:t>
      </w:r>
      <w:r w:rsidR="009E3ED8">
        <w:t xml:space="preserve"> </w:t>
      </w:r>
      <w:r w:rsidR="00A4715E">
        <w:t>section</w:t>
      </w:r>
      <w:r w:rsidR="009E3ED8">
        <w:t xml:space="preserve"> </w:t>
      </w:r>
      <w:r w:rsidR="00A4715E">
        <w:t>2.1.4).</w:t>
      </w:r>
    </w:p>
    <w:p w14:paraId="3E355816" w14:textId="77777777" w:rsidR="008363A1" w:rsidRDefault="008363A1" w:rsidP="008363A1">
      <w:pPr>
        <w:widowControl w:val="0"/>
        <w:autoSpaceDE w:val="0"/>
        <w:autoSpaceDN w:val="0"/>
        <w:adjustRightInd w:val="0"/>
        <w:ind w:left="1440"/>
        <w:contextualSpacing/>
      </w:pPr>
    </w:p>
    <w:p w14:paraId="1F811D0C" w14:textId="0C58691E" w:rsidR="00BA663C" w:rsidRPr="00352539" w:rsidRDefault="00BA663C" w:rsidP="00380F1E">
      <w:pPr>
        <w:pStyle w:val="Heading3"/>
        <w:ind w:firstLine="1440"/>
      </w:pPr>
      <w:bookmarkStart w:id="9" w:name="_Toc153194118"/>
      <w:r w:rsidRPr="00352539">
        <w:t>2.1.2</w:t>
      </w:r>
      <w:r w:rsidRPr="00352539">
        <w:tab/>
        <w:t>M.A.</w:t>
      </w:r>
      <w:r w:rsidR="009E3ED8">
        <w:t xml:space="preserve"> </w:t>
      </w:r>
      <w:r w:rsidRPr="00352539">
        <w:t>in</w:t>
      </w:r>
      <w:r w:rsidR="009E3ED8">
        <w:t xml:space="preserve"> </w:t>
      </w:r>
      <w:r w:rsidR="006E51C5" w:rsidRPr="00352539">
        <w:t>P.W.E.</w:t>
      </w:r>
      <w:bookmarkEnd w:id="9"/>
    </w:p>
    <w:p w14:paraId="37441772" w14:textId="77777777" w:rsidR="00BA663C" w:rsidRDefault="00BA663C" w:rsidP="00BA663C">
      <w:pPr>
        <w:widowControl w:val="0"/>
        <w:autoSpaceDE w:val="0"/>
        <w:autoSpaceDN w:val="0"/>
        <w:adjustRightInd w:val="0"/>
        <w:ind w:left="2160"/>
        <w:contextualSpacing/>
      </w:pPr>
    </w:p>
    <w:p w14:paraId="1512153D" w14:textId="0024FC91" w:rsidR="00E77A50" w:rsidRDefault="00E77A50" w:rsidP="00E77A50">
      <w:pPr>
        <w:widowControl w:val="0"/>
        <w:autoSpaceDE w:val="0"/>
        <w:autoSpaceDN w:val="0"/>
        <w:adjustRightInd w:val="0"/>
        <w:ind w:left="2160"/>
        <w:contextualSpacing/>
      </w:pPr>
      <w:r w:rsidRPr="00E77A50">
        <w:t>Admission</w:t>
      </w:r>
      <w:r w:rsidR="009E3ED8">
        <w:t xml:space="preserve"> </w:t>
      </w:r>
      <w:r w:rsidRPr="00E77A50">
        <w:t>to</w:t>
      </w:r>
      <w:r w:rsidR="009E3ED8">
        <w:t xml:space="preserve"> </w:t>
      </w:r>
      <w:r w:rsidRPr="00E77A50">
        <w:t>the</w:t>
      </w:r>
      <w:r w:rsidR="009E3ED8">
        <w:t xml:space="preserve"> </w:t>
      </w:r>
      <w:r w:rsidRPr="00E77A50">
        <w:t>M.A.</w:t>
      </w:r>
      <w:r w:rsidR="009E3ED8">
        <w:t xml:space="preserve"> </w:t>
      </w:r>
      <w:r w:rsidRPr="00E77A50">
        <w:t>in</w:t>
      </w:r>
      <w:r w:rsidR="009E3ED8">
        <w:t xml:space="preserve"> </w:t>
      </w:r>
      <w:r w:rsidRPr="00E77A50">
        <w:t>Professional</w:t>
      </w:r>
      <w:r w:rsidR="009E3ED8">
        <w:t xml:space="preserve"> </w:t>
      </w:r>
      <w:r w:rsidRPr="00E77A50">
        <w:t>Writing</w:t>
      </w:r>
      <w:r w:rsidR="009E3ED8">
        <w:t xml:space="preserve"> </w:t>
      </w:r>
      <w:r w:rsidRPr="00E77A50">
        <w:t>and</w:t>
      </w:r>
      <w:r w:rsidR="009E3ED8">
        <w:t xml:space="preserve"> </w:t>
      </w:r>
      <w:r w:rsidRPr="00E77A50">
        <w:t>Editing</w:t>
      </w:r>
      <w:r w:rsidR="009E3ED8">
        <w:t xml:space="preserve"> </w:t>
      </w:r>
      <w:r w:rsidRPr="00E77A50">
        <w:t>program</w:t>
      </w:r>
      <w:r w:rsidR="009E3ED8">
        <w:t xml:space="preserve"> </w:t>
      </w:r>
      <w:r w:rsidRPr="00E77A50">
        <w:t>is</w:t>
      </w:r>
      <w:r w:rsidR="009E3ED8">
        <w:t xml:space="preserve"> </w:t>
      </w:r>
      <w:r w:rsidRPr="00E77A50">
        <w:t>based</w:t>
      </w:r>
      <w:r w:rsidR="009E3ED8">
        <w:t xml:space="preserve"> </w:t>
      </w:r>
      <w:r w:rsidRPr="00E77A50">
        <w:t>on</w:t>
      </w:r>
      <w:r w:rsidR="009E3ED8">
        <w:t xml:space="preserve"> </w:t>
      </w:r>
      <w:r w:rsidRPr="00E77A50">
        <w:t>academic</w:t>
      </w:r>
      <w:r w:rsidR="009E3ED8">
        <w:t xml:space="preserve"> </w:t>
      </w:r>
      <w:r w:rsidRPr="00E77A50">
        <w:t>record,</w:t>
      </w:r>
      <w:r w:rsidR="009E3ED8">
        <w:t xml:space="preserve"> </w:t>
      </w:r>
      <w:r w:rsidRPr="00E77A50">
        <w:t>three</w:t>
      </w:r>
      <w:r w:rsidR="009E3ED8">
        <w:t xml:space="preserve"> </w:t>
      </w:r>
      <w:r w:rsidRPr="00E77A50">
        <w:t>letters</w:t>
      </w:r>
      <w:r w:rsidR="009E3ED8">
        <w:t xml:space="preserve"> </w:t>
      </w:r>
      <w:r w:rsidRPr="00E77A50">
        <w:t>of</w:t>
      </w:r>
      <w:r w:rsidR="009E3ED8">
        <w:t xml:space="preserve"> </w:t>
      </w:r>
      <w:r w:rsidRPr="00E77A50">
        <w:t>recommendation,</w:t>
      </w:r>
      <w:r w:rsidR="009E3ED8">
        <w:t xml:space="preserve"> </w:t>
      </w:r>
      <w:r w:rsidRPr="00E77A50">
        <w:t>a</w:t>
      </w:r>
      <w:r w:rsidR="009E3ED8">
        <w:t xml:space="preserve"> </w:t>
      </w:r>
      <w:r w:rsidRPr="00E77A50">
        <w:t>statement</w:t>
      </w:r>
      <w:r w:rsidR="009E3ED8">
        <w:t xml:space="preserve"> </w:t>
      </w:r>
      <w:r w:rsidRPr="00E77A50">
        <w:t>of</w:t>
      </w:r>
      <w:r w:rsidR="009E3ED8">
        <w:t xml:space="preserve"> </w:t>
      </w:r>
      <w:r w:rsidRPr="00E77A50">
        <w:t>purpose/professional</w:t>
      </w:r>
      <w:r w:rsidR="009E3ED8">
        <w:t xml:space="preserve"> </w:t>
      </w:r>
      <w:r w:rsidRPr="00E77A50">
        <w:t>goals,</w:t>
      </w:r>
      <w:r w:rsidR="009E3ED8">
        <w:t xml:space="preserve"> </w:t>
      </w:r>
      <w:r w:rsidRPr="00E77A50">
        <w:t>writing</w:t>
      </w:r>
      <w:r w:rsidR="009E3ED8">
        <w:t xml:space="preserve"> </w:t>
      </w:r>
      <w:r w:rsidRPr="00E77A50">
        <w:t>samples,</w:t>
      </w:r>
      <w:r w:rsidR="009E3ED8">
        <w:t xml:space="preserve"> </w:t>
      </w:r>
      <w:r w:rsidRPr="00E77A50">
        <w:t>and</w:t>
      </w:r>
      <w:r w:rsidR="009E3ED8">
        <w:t xml:space="preserve"> </w:t>
      </w:r>
      <w:r w:rsidRPr="00E77A50">
        <w:t>a</w:t>
      </w:r>
      <w:r w:rsidR="009E3ED8">
        <w:t xml:space="preserve"> </w:t>
      </w:r>
      <w:r w:rsidRPr="00E77A50">
        <w:t>current</w:t>
      </w:r>
      <w:r w:rsidR="009E3ED8">
        <w:t xml:space="preserve"> </w:t>
      </w:r>
      <w:r w:rsidRPr="00E77A50">
        <w:t>résumé</w:t>
      </w:r>
      <w:r w:rsidR="009E3ED8">
        <w:t xml:space="preserve"> </w:t>
      </w:r>
      <w:r w:rsidRPr="00E77A50">
        <w:t>or</w:t>
      </w:r>
      <w:r w:rsidR="009E3ED8">
        <w:t xml:space="preserve"> </w:t>
      </w:r>
      <w:r w:rsidRPr="00E77A50">
        <w:t>C.V.</w:t>
      </w:r>
      <w:r w:rsidR="009E3ED8">
        <w:t xml:space="preserve"> </w:t>
      </w:r>
      <w:r w:rsidRPr="00E77A50">
        <w:t>Students</w:t>
      </w:r>
      <w:r w:rsidR="009E3ED8">
        <w:t xml:space="preserve"> </w:t>
      </w:r>
      <w:r w:rsidRPr="00E77A50">
        <w:t>with</w:t>
      </w:r>
      <w:r w:rsidR="009E3ED8">
        <w:t xml:space="preserve"> </w:t>
      </w:r>
      <w:r w:rsidRPr="00E77A50">
        <w:t>past</w:t>
      </w:r>
      <w:r w:rsidR="009E3ED8">
        <w:t xml:space="preserve"> </w:t>
      </w:r>
      <w:r w:rsidRPr="00E77A50">
        <w:t>or</w:t>
      </w:r>
      <w:r w:rsidR="009E3ED8">
        <w:t xml:space="preserve"> </w:t>
      </w:r>
      <w:r w:rsidRPr="00E77A50">
        <w:t>current</w:t>
      </w:r>
      <w:r w:rsidR="009E3ED8">
        <w:t xml:space="preserve"> </w:t>
      </w:r>
      <w:r w:rsidRPr="00E77A50">
        <w:t>experience</w:t>
      </w:r>
      <w:r w:rsidR="009E3ED8">
        <w:t xml:space="preserve"> </w:t>
      </w:r>
      <w:r w:rsidRPr="00E77A50">
        <w:t>as</w:t>
      </w:r>
      <w:r w:rsidR="009E3ED8">
        <w:t xml:space="preserve"> </w:t>
      </w:r>
      <w:r w:rsidRPr="00E77A50">
        <w:t>a</w:t>
      </w:r>
      <w:r w:rsidR="009E3ED8">
        <w:t xml:space="preserve"> </w:t>
      </w:r>
      <w:r w:rsidRPr="00E77A50">
        <w:t>writer</w:t>
      </w:r>
      <w:r w:rsidR="009E3ED8">
        <w:t xml:space="preserve"> </w:t>
      </w:r>
      <w:r w:rsidRPr="00E77A50">
        <w:t>or</w:t>
      </w:r>
      <w:r w:rsidR="009E3ED8">
        <w:t xml:space="preserve"> </w:t>
      </w:r>
      <w:r w:rsidRPr="00E77A50">
        <w:t>editor</w:t>
      </w:r>
      <w:r w:rsidR="009E3ED8">
        <w:t xml:space="preserve"> </w:t>
      </w:r>
      <w:r w:rsidRPr="00E77A50">
        <w:t>may</w:t>
      </w:r>
      <w:r w:rsidR="009E3ED8">
        <w:t xml:space="preserve"> </w:t>
      </w:r>
      <w:r w:rsidRPr="00E77A50">
        <w:t>submit</w:t>
      </w:r>
      <w:r w:rsidR="009E3ED8">
        <w:t xml:space="preserve"> </w:t>
      </w:r>
      <w:r w:rsidRPr="00E77A50">
        <w:t>their</w:t>
      </w:r>
      <w:r w:rsidR="009E3ED8">
        <w:t xml:space="preserve"> </w:t>
      </w:r>
      <w:r w:rsidRPr="00E77A50">
        <w:t>professional</w:t>
      </w:r>
      <w:r w:rsidR="009E3ED8">
        <w:t xml:space="preserve"> </w:t>
      </w:r>
      <w:r w:rsidRPr="00E77A50">
        <w:t>work</w:t>
      </w:r>
      <w:r w:rsidR="009E3ED8">
        <w:t xml:space="preserve"> </w:t>
      </w:r>
      <w:r w:rsidRPr="00E77A50">
        <w:t>as</w:t>
      </w:r>
      <w:r w:rsidR="009E3ED8">
        <w:t xml:space="preserve"> </w:t>
      </w:r>
      <w:r w:rsidRPr="00E77A50">
        <w:t>part</w:t>
      </w:r>
      <w:r w:rsidR="009E3ED8">
        <w:t xml:space="preserve"> </w:t>
      </w:r>
      <w:r w:rsidRPr="00E77A50">
        <w:t>of</w:t>
      </w:r>
      <w:r w:rsidR="009E3ED8">
        <w:t xml:space="preserve"> </w:t>
      </w:r>
      <w:r w:rsidRPr="00E77A50">
        <w:t>their</w:t>
      </w:r>
      <w:r w:rsidR="009E3ED8">
        <w:t xml:space="preserve"> </w:t>
      </w:r>
      <w:r w:rsidRPr="00E77A50">
        <w:t>writing</w:t>
      </w:r>
      <w:r w:rsidR="009E3ED8">
        <w:t xml:space="preserve"> </w:t>
      </w:r>
      <w:r w:rsidRPr="00E77A50">
        <w:t>sample.</w:t>
      </w:r>
      <w:r w:rsidR="009E3ED8">
        <w:t xml:space="preserve"> </w:t>
      </w:r>
      <w:r w:rsidRPr="00E77A50">
        <w:t>However,</w:t>
      </w:r>
      <w:r w:rsidR="009E3ED8">
        <w:t xml:space="preserve"> </w:t>
      </w:r>
      <w:r w:rsidRPr="00E77A50">
        <w:t>applicants</w:t>
      </w:r>
      <w:r w:rsidR="009E3ED8">
        <w:t xml:space="preserve"> </w:t>
      </w:r>
      <w:r w:rsidRPr="00E77A50">
        <w:t>should</w:t>
      </w:r>
      <w:r w:rsidR="009E3ED8">
        <w:t xml:space="preserve"> </w:t>
      </w:r>
      <w:r w:rsidRPr="00E77A50">
        <w:t>all</w:t>
      </w:r>
      <w:r w:rsidR="009E3ED8">
        <w:t xml:space="preserve"> </w:t>
      </w:r>
      <w:r w:rsidRPr="00E77A50">
        <w:t>submit</w:t>
      </w:r>
      <w:r w:rsidR="009E3ED8">
        <w:t xml:space="preserve"> </w:t>
      </w:r>
      <w:r w:rsidRPr="00E77A50">
        <w:t>an</w:t>
      </w:r>
      <w:r w:rsidR="009E3ED8">
        <w:t xml:space="preserve"> </w:t>
      </w:r>
      <w:r w:rsidRPr="00E77A50">
        <w:t>academic</w:t>
      </w:r>
      <w:r w:rsidR="009E3ED8">
        <w:t xml:space="preserve"> </w:t>
      </w:r>
      <w:r w:rsidRPr="00E77A50">
        <w:t>research</w:t>
      </w:r>
      <w:r w:rsidR="009E3ED8">
        <w:t xml:space="preserve"> </w:t>
      </w:r>
      <w:r w:rsidRPr="00E77A50">
        <w:t>paper</w:t>
      </w:r>
      <w:r w:rsidR="009E3ED8">
        <w:t xml:space="preserve"> </w:t>
      </w:r>
      <w:r w:rsidRPr="00E77A50">
        <w:t>of</w:t>
      </w:r>
      <w:r w:rsidR="009E3ED8">
        <w:t xml:space="preserve"> </w:t>
      </w:r>
      <w:r w:rsidRPr="00E77A50">
        <w:t>at</w:t>
      </w:r>
      <w:r w:rsidR="009E3ED8">
        <w:t xml:space="preserve"> </w:t>
      </w:r>
      <w:r w:rsidRPr="00E77A50">
        <w:t>least</w:t>
      </w:r>
      <w:r w:rsidR="009E3ED8">
        <w:t xml:space="preserve"> </w:t>
      </w:r>
      <w:r w:rsidRPr="00E77A50">
        <w:t>8-10</w:t>
      </w:r>
      <w:r w:rsidR="009E3ED8">
        <w:t xml:space="preserve"> </w:t>
      </w:r>
      <w:r w:rsidRPr="00E77A50">
        <w:t>pages</w:t>
      </w:r>
      <w:r w:rsidR="009E3ED8">
        <w:t xml:space="preserve"> </w:t>
      </w:r>
      <w:r w:rsidRPr="00E77A50">
        <w:t>in</w:t>
      </w:r>
      <w:r w:rsidR="009E3ED8">
        <w:t xml:space="preserve"> </w:t>
      </w:r>
      <w:r w:rsidRPr="00E77A50">
        <w:t>length.</w:t>
      </w:r>
      <w:r w:rsidR="009E3ED8">
        <w:t xml:space="preserve"> </w:t>
      </w:r>
    </w:p>
    <w:p w14:paraId="6C52D836" w14:textId="413D88DA" w:rsidR="00E77A50" w:rsidRDefault="00E77A50" w:rsidP="00E77A50">
      <w:pPr>
        <w:widowControl w:val="0"/>
        <w:autoSpaceDE w:val="0"/>
        <w:autoSpaceDN w:val="0"/>
        <w:adjustRightInd w:val="0"/>
        <w:ind w:left="2160"/>
        <w:contextualSpacing/>
      </w:pPr>
    </w:p>
    <w:p w14:paraId="0DC87091" w14:textId="5A8C03F4" w:rsidR="00E77A50" w:rsidRPr="00E77A50" w:rsidRDefault="00E77A50" w:rsidP="00E77A50">
      <w:pPr>
        <w:widowControl w:val="0"/>
        <w:autoSpaceDE w:val="0"/>
        <w:autoSpaceDN w:val="0"/>
        <w:adjustRightInd w:val="0"/>
        <w:ind w:left="2160"/>
        <w:contextualSpacing/>
      </w:pPr>
      <w:r>
        <w:t>Non-native</w:t>
      </w:r>
      <w:r w:rsidR="009E3ED8">
        <w:t xml:space="preserve"> </w:t>
      </w:r>
      <w:r>
        <w:t>English</w:t>
      </w:r>
      <w:r w:rsidR="009E3ED8">
        <w:t xml:space="preserve"> </w:t>
      </w:r>
      <w:r>
        <w:t>speakers</w:t>
      </w:r>
      <w:r w:rsidR="009E3ED8">
        <w:t xml:space="preserve"> </w:t>
      </w:r>
      <w:r>
        <w:t>must</w:t>
      </w:r>
      <w:r w:rsidR="009E3ED8">
        <w:t xml:space="preserve"> </w:t>
      </w:r>
      <w:r>
        <w:t>meet</w:t>
      </w:r>
      <w:r w:rsidR="009E3ED8">
        <w:t xml:space="preserve"> </w:t>
      </w:r>
      <w:r w:rsidRPr="00E77A50">
        <w:t>WVU’s</w:t>
      </w:r>
      <w:r w:rsidR="009E3ED8">
        <w:t xml:space="preserve"> </w:t>
      </w:r>
      <w:r w:rsidRPr="00E77A50">
        <w:t>minimum</w:t>
      </w:r>
      <w:r w:rsidR="009E3ED8">
        <w:t xml:space="preserve"> </w:t>
      </w:r>
      <w:r w:rsidRPr="00E77A50">
        <w:t>score</w:t>
      </w:r>
      <w:r w:rsidR="009E3ED8">
        <w:t xml:space="preserve"> </w:t>
      </w:r>
      <w:r w:rsidRPr="00E77A50">
        <w:t>requirements</w:t>
      </w:r>
      <w:r w:rsidR="009E3ED8">
        <w:t xml:space="preserve"> </w:t>
      </w:r>
      <w:r w:rsidRPr="00E77A50">
        <w:t>for</w:t>
      </w:r>
      <w:r w:rsidR="009E3ED8">
        <w:t xml:space="preserve"> </w:t>
      </w:r>
      <w:r w:rsidRPr="00E77A50">
        <w:t>English</w:t>
      </w:r>
      <w:r w:rsidR="009E3ED8">
        <w:t xml:space="preserve"> </w:t>
      </w:r>
      <w:r w:rsidRPr="00E77A50">
        <w:t>proficiency</w:t>
      </w:r>
      <w:r>
        <w:t>.</w:t>
      </w:r>
      <w:r w:rsidR="009E3ED8">
        <w:t xml:space="preserve"> </w:t>
      </w:r>
      <w:r>
        <w:t>Options</w:t>
      </w:r>
      <w:r w:rsidR="009E3ED8">
        <w:t xml:space="preserve"> </w:t>
      </w:r>
      <w:r>
        <w:t>include</w:t>
      </w:r>
      <w:r w:rsidRPr="00E77A50">
        <w:t>:</w:t>
      </w:r>
      <w:r w:rsidR="009E3ED8">
        <w:t xml:space="preserve"> </w:t>
      </w:r>
    </w:p>
    <w:p w14:paraId="5D9312E9" w14:textId="1B7021FC" w:rsidR="00E77A50" w:rsidRPr="00E77A50" w:rsidRDefault="00E77A50" w:rsidP="00290281">
      <w:pPr>
        <w:widowControl w:val="0"/>
        <w:numPr>
          <w:ilvl w:val="0"/>
          <w:numId w:val="28"/>
        </w:numPr>
        <w:tabs>
          <w:tab w:val="num" w:pos="720"/>
        </w:tabs>
        <w:autoSpaceDE w:val="0"/>
        <w:autoSpaceDN w:val="0"/>
        <w:adjustRightInd w:val="0"/>
        <w:ind w:hanging="180"/>
        <w:contextualSpacing/>
      </w:pPr>
      <w:r w:rsidRPr="00E77A50">
        <w:t>Academic</w:t>
      </w:r>
      <w:r w:rsidR="009E3ED8">
        <w:t xml:space="preserve">  </w:t>
      </w:r>
      <w:hyperlink r:id="rId13" w:tgtFrame="_blank" w:history="1">
        <w:r w:rsidRPr="00E77A50">
          <w:rPr>
            <w:rStyle w:val="Hyperlink"/>
          </w:rPr>
          <w:t>IELTS</w:t>
        </w:r>
      </w:hyperlink>
      <w:r w:rsidRPr="00E77A50">
        <w:t>:</w:t>
      </w:r>
      <w:r w:rsidR="009E3ED8">
        <w:t xml:space="preserve"> </w:t>
      </w:r>
      <w:r w:rsidRPr="00E77A50">
        <w:t>6.5</w:t>
      </w:r>
      <w:r w:rsidR="009E3ED8">
        <w:t xml:space="preserve"> </w:t>
      </w:r>
    </w:p>
    <w:p w14:paraId="6E49633C" w14:textId="7E8D8D2C" w:rsidR="00E77A50" w:rsidRPr="00E77A50" w:rsidRDefault="00E72C80" w:rsidP="00290281">
      <w:pPr>
        <w:widowControl w:val="0"/>
        <w:numPr>
          <w:ilvl w:val="0"/>
          <w:numId w:val="28"/>
        </w:numPr>
        <w:tabs>
          <w:tab w:val="num" w:pos="720"/>
        </w:tabs>
        <w:autoSpaceDE w:val="0"/>
        <w:autoSpaceDN w:val="0"/>
        <w:adjustRightInd w:val="0"/>
        <w:ind w:hanging="180"/>
        <w:contextualSpacing/>
      </w:pPr>
      <w:hyperlink r:id="rId14" w:tgtFrame="_blank" w:history="1">
        <w:r w:rsidR="00E77A50" w:rsidRPr="00E77A50">
          <w:rPr>
            <w:rStyle w:val="Hyperlink"/>
          </w:rPr>
          <w:t>TOEFL</w:t>
        </w:r>
      </w:hyperlink>
      <w:r w:rsidR="009E3ED8">
        <w:t xml:space="preserve"> </w:t>
      </w:r>
      <w:r w:rsidR="00E77A50" w:rsidRPr="00E77A50">
        <w:t>iBT:</w:t>
      </w:r>
      <w:r w:rsidR="009E3ED8">
        <w:t xml:space="preserve"> </w:t>
      </w:r>
      <w:r w:rsidR="00E77A50" w:rsidRPr="00E77A50">
        <w:t>79</w:t>
      </w:r>
      <w:r w:rsidR="009E3ED8">
        <w:t xml:space="preserve"> </w:t>
      </w:r>
      <w:r w:rsidR="00E77A50" w:rsidRPr="00E77A50">
        <w:t>(WVU</w:t>
      </w:r>
      <w:r w:rsidR="009E3ED8">
        <w:t xml:space="preserve"> </w:t>
      </w:r>
      <w:r w:rsidR="00E77A50" w:rsidRPr="00E77A50">
        <w:t>accepts</w:t>
      </w:r>
      <w:r w:rsidR="009E3ED8">
        <w:t xml:space="preserve"> </w:t>
      </w:r>
      <w:r w:rsidR="00E77A50" w:rsidRPr="00E77A50">
        <w:t>MyBest</w:t>
      </w:r>
      <w:r w:rsidR="009E3ED8">
        <w:t xml:space="preserve"> </w:t>
      </w:r>
      <w:r w:rsidR="00E77A50" w:rsidRPr="00E77A50">
        <w:t>scores)</w:t>
      </w:r>
    </w:p>
    <w:p w14:paraId="1070F8E6" w14:textId="376AE114" w:rsidR="00E77A50" w:rsidRPr="00E77A50" w:rsidRDefault="00E72C80" w:rsidP="00290281">
      <w:pPr>
        <w:widowControl w:val="0"/>
        <w:numPr>
          <w:ilvl w:val="0"/>
          <w:numId w:val="28"/>
        </w:numPr>
        <w:tabs>
          <w:tab w:val="num" w:pos="720"/>
        </w:tabs>
        <w:autoSpaceDE w:val="0"/>
        <w:autoSpaceDN w:val="0"/>
        <w:adjustRightInd w:val="0"/>
        <w:ind w:hanging="180"/>
        <w:contextualSpacing/>
      </w:pPr>
      <w:hyperlink r:id="rId15" w:tgtFrame="_blank" w:history="1">
        <w:r w:rsidR="00E77A50" w:rsidRPr="00E77A50">
          <w:rPr>
            <w:rStyle w:val="Hyperlink"/>
          </w:rPr>
          <w:t>PTE</w:t>
        </w:r>
      </w:hyperlink>
      <w:r w:rsidR="009E3ED8">
        <w:t xml:space="preserve"> </w:t>
      </w:r>
      <w:r w:rsidR="00E77A50" w:rsidRPr="00E77A50">
        <w:t>Academic:</w:t>
      </w:r>
      <w:r w:rsidR="009E3ED8">
        <w:t xml:space="preserve"> </w:t>
      </w:r>
      <w:r w:rsidR="00E77A50" w:rsidRPr="00E77A50">
        <w:t>53</w:t>
      </w:r>
    </w:p>
    <w:p w14:paraId="59094C05" w14:textId="6E9813FE" w:rsidR="00E77A50" w:rsidRDefault="00E72C80" w:rsidP="00290281">
      <w:pPr>
        <w:widowControl w:val="0"/>
        <w:numPr>
          <w:ilvl w:val="0"/>
          <w:numId w:val="28"/>
        </w:numPr>
        <w:tabs>
          <w:tab w:val="num" w:pos="720"/>
        </w:tabs>
        <w:autoSpaceDE w:val="0"/>
        <w:autoSpaceDN w:val="0"/>
        <w:adjustRightInd w:val="0"/>
        <w:ind w:hanging="180"/>
        <w:contextualSpacing/>
      </w:pPr>
      <w:hyperlink r:id="rId16" w:tgtFrame="_blank" w:history="1">
        <w:r w:rsidR="00E77A50" w:rsidRPr="00E77A50">
          <w:rPr>
            <w:rStyle w:val="Hyperlink"/>
          </w:rPr>
          <w:t>Duolingo</w:t>
        </w:r>
      </w:hyperlink>
      <w:r w:rsidR="009E3ED8">
        <w:t xml:space="preserve"> </w:t>
      </w:r>
      <w:r w:rsidR="00E77A50" w:rsidRPr="00E77A50">
        <w:t>English</w:t>
      </w:r>
      <w:r w:rsidR="009E3ED8">
        <w:t xml:space="preserve"> </w:t>
      </w:r>
      <w:r w:rsidR="00E77A50" w:rsidRPr="00E77A50">
        <w:t>Test:</w:t>
      </w:r>
      <w:r w:rsidR="009E3ED8">
        <w:t xml:space="preserve"> </w:t>
      </w:r>
      <w:r w:rsidR="00E77A50" w:rsidRPr="00E77A50">
        <w:t>105</w:t>
      </w:r>
    </w:p>
    <w:p w14:paraId="782AFCAB" w14:textId="77777777" w:rsidR="004A5ABB" w:rsidRPr="00E77A50" w:rsidRDefault="004A5ABB" w:rsidP="004A5ABB">
      <w:pPr>
        <w:widowControl w:val="0"/>
        <w:autoSpaceDE w:val="0"/>
        <w:autoSpaceDN w:val="0"/>
        <w:adjustRightInd w:val="0"/>
        <w:ind w:left="2880"/>
        <w:contextualSpacing/>
      </w:pPr>
    </w:p>
    <w:p w14:paraId="3015DE87" w14:textId="07D5AF7C" w:rsidR="00F90767" w:rsidRPr="009F3A48" w:rsidRDefault="00F90767" w:rsidP="00F90767">
      <w:pPr>
        <w:widowControl w:val="0"/>
        <w:autoSpaceDE w:val="0"/>
        <w:autoSpaceDN w:val="0"/>
        <w:adjustRightInd w:val="0"/>
        <w:ind w:left="2160"/>
        <w:contextualSpacing/>
        <w:rPr>
          <w:color w:val="000000" w:themeColor="text1"/>
        </w:rPr>
      </w:pPr>
      <w:r w:rsidRPr="009F3A48">
        <w:rPr>
          <w:color w:val="000000" w:themeColor="text1"/>
        </w:rPr>
        <w:lastRenderedPageBreak/>
        <w:t>If</w:t>
      </w:r>
      <w:r w:rsidR="009E3ED8">
        <w:rPr>
          <w:color w:val="000000" w:themeColor="text1"/>
        </w:rPr>
        <w:t xml:space="preserve"> </w:t>
      </w:r>
      <w:r w:rsidRPr="009F3A48">
        <w:rPr>
          <w:color w:val="000000" w:themeColor="text1"/>
        </w:rPr>
        <w:t>you</w:t>
      </w:r>
      <w:r w:rsidR="009E3ED8">
        <w:rPr>
          <w:color w:val="000000" w:themeColor="text1"/>
        </w:rPr>
        <w:t xml:space="preserve"> </w:t>
      </w:r>
      <w:r w:rsidRPr="009F3A48">
        <w:rPr>
          <w:color w:val="000000" w:themeColor="text1"/>
        </w:rPr>
        <w:t>completed</w:t>
      </w:r>
      <w:r w:rsidR="009E3ED8">
        <w:rPr>
          <w:color w:val="000000" w:themeColor="text1"/>
        </w:rPr>
        <w:t xml:space="preserve"> </w:t>
      </w:r>
      <w:r w:rsidRPr="009F3A48">
        <w:rPr>
          <w:color w:val="000000" w:themeColor="text1"/>
        </w:rPr>
        <w:t>your</w:t>
      </w:r>
      <w:r w:rsidR="009E3ED8">
        <w:rPr>
          <w:color w:val="000000" w:themeColor="text1"/>
        </w:rPr>
        <w:t xml:space="preserve"> </w:t>
      </w:r>
      <w:r w:rsidRPr="009F3A48">
        <w:rPr>
          <w:color w:val="000000" w:themeColor="text1"/>
        </w:rPr>
        <w:t>bachelor’s</w:t>
      </w:r>
      <w:r w:rsidR="009E3ED8">
        <w:rPr>
          <w:color w:val="000000" w:themeColor="text1"/>
        </w:rPr>
        <w:t xml:space="preserve"> </w:t>
      </w:r>
      <w:r w:rsidRPr="009F3A48">
        <w:rPr>
          <w:color w:val="000000" w:themeColor="text1"/>
        </w:rPr>
        <w:t>degree</w:t>
      </w:r>
      <w:r w:rsidR="009E3ED8">
        <w:rPr>
          <w:color w:val="000000" w:themeColor="text1"/>
        </w:rPr>
        <w:t xml:space="preserve"> </w:t>
      </w:r>
      <w:r w:rsidRPr="009F3A48">
        <w:rPr>
          <w:color w:val="000000" w:themeColor="text1"/>
        </w:rPr>
        <w:t>in</w:t>
      </w:r>
      <w:r w:rsidR="009E3ED8">
        <w:rPr>
          <w:color w:val="000000" w:themeColor="text1"/>
        </w:rPr>
        <w:t xml:space="preserve"> </w:t>
      </w:r>
      <w:r w:rsidRPr="009F3A48">
        <w:rPr>
          <w:color w:val="000000" w:themeColor="text1"/>
        </w:rPr>
        <w:t>one</w:t>
      </w:r>
      <w:r w:rsidR="009E3ED8">
        <w:rPr>
          <w:color w:val="000000" w:themeColor="text1"/>
        </w:rPr>
        <w:t xml:space="preserve"> </w:t>
      </w:r>
      <w:r w:rsidRPr="009F3A48">
        <w:rPr>
          <w:color w:val="000000" w:themeColor="text1"/>
        </w:rPr>
        <w:t>of</w:t>
      </w:r>
      <w:r w:rsidR="009E3ED8">
        <w:rPr>
          <w:color w:val="000000" w:themeColor="text1"/>
        </w:rPr>
        <w:t xml:space="preserve"> </w:t>
      </w:r>
      <w:r w:rsidRPr="009F3A48">
        <w:rPr>
          <w:color w:val="000000" w:themeColor="text1"/>
        </w:rPr>
        <w:t>the</w:t>
      </w:r>
      <w:r w:rsidR="009E3ED8">
        <w:rPr>
          <w:color w:val="000000" w:themeColor="text1"/>
        </w:rPr>
        <w:t xml:space="preserve"> </w:t>
      </w:r>
      <w:r w:rsidRPr="009F3A48">
        <w:rPr>
          <w:color w:val="000000" w:themeColor="text1"/>
        </w:rPr>
        <w:t>following</w:t>
      </w:r>
      <w:r w:rsidR="009E3ED8">
        <w:rPr>
          <w:color w:val="000000" w:themeColor="text1"/>
        </w:rPr>
        <w:t xml:space="preserve"> </w:t>
      </w:r>
      <w:r w:rsidRPr="009F3A48">
        <w:rPr>
          <w:color w:val="000000" w:themeColor="text1"/>
        </w:rPr>
        <w:t>countries,</w:t>
      </w:r>
      <w:r w:rsidR="009E3ED8">
        <w:rPr>
          <w:color w:val="000000" w:themeColor="text1"/>
        </w:rPr>
        <w:t xml:space="preserve"> </w:t>
      </w:r>
      <w:r w:rsidRPr="009F3A48">
        <w:rPr>
          <w:color w:val="000000" w:themeColor="text1"/>
        </w:rPr>
        <w:t>then</w:t>
      </w:r>
      <w:r w:rsidR="009E3ED8">
        <w:rPr>
          <w:color w:val="000000" w:themeColor="text1"/>
        </w:rPr>
        <w:t xml:space="preserve"> </w:t>
      </w:r>
      <w:r w:rsidRPr="009F3A48">
        <w:rPr>
          <w:color w:val="000000" w:themeColor="text1"/>
        </w:rPr>
        <w:t>you</w:t>
      </w:r>
      <w:r w:rsidR="009E3ED8">
        <w:rPr>
          <w:color w:val="000000" w:themeColor="text1"/>
        </w:rPr>
        <w:t xml:space="preserve"> </w:t>
      </w:r>
      <w:r w:rsidRPr="009F3A48">
        <w:rPr>
          <w:color w:val="000000" w:themeColor="text1"/>
        </w:rPr>
        <w:t>have</w:t>
      </w:r>
      <w:r w:rsidR="009E3ED8">
        <w:rPr>
          <w:color w:val="000000" w:themeColor="text1"/>
        </w:rPr>
        <w:t xml:space="preserve"> </w:t>
      </w:r>
      <w:r w:rsidRPr="009F3A48">
        <w:rPr>
          <w:color w:val="000000" w:themeColor="text1"/>
        </w:rPr>
        <w:t>met</w:t>
      </w:r>
      <w:r w:rsidR="009E3ED8">
        <w:rPr>
          <w:color w:val="000000" w:themeColor="text1"/>
        </w:rPr>
        <w:t xml:space="preserve"> </w:t>
      </w:r>
      <w:r w:rsidRPr="009F3A48">
        <w:rPr>
          <w:color w:val="000000" w:themeColor="text1"/>
        </w:rPr>
        <w:t>the</w:t>
      </w:r>
      <w:r w:rsidR="009E3ED8">
        <w:rPr>
          <w:color w:val="000000" w:themeColor="text1"/>
        </w:rPr>
        <w:t xml:space="preserve"> </w:t>
      </w:r>
      <w:r w:rsidRPr="009F3A48">
        <w:rPr>
          <w:color w:val="000000" w:themeColor="text1"/>
        </w:rPr>
        <w:t>WVU</w:t>
      </w:r>
      <w:r w:rsidR="009E3ED8">
        <w:rPr>
          <w:color w:val="000000" w:themeColor="text1"/>
        </w:rPr>
        <w:t xml:space="preserve"> </w:t>
      </w:r>
      <w:r w:rsidRPr="009F3A48">
        <w:rPr>
          <w:color w:val="000000" w:themeColor="text1"/>
        </w:rPr>
        <w:t>English</w:t>
      </w:r>
      <w:r w:rsidR="009E3ED8">
        <w:rPr>
          <w:color w:val="000000" w:themeColor="text1"/>
        </w:rPr>
        <w:t xml:space="preserve"> </w:t>
      </w:r>
      <w:r w:rsidRPr="009F3A48">
        <w:rPr>
          <w:color w:val="000000" w:themeColor="text1"/>
        </w:rPr>
        <w:t>proficiency</w:t>
      </w:r>
      <w:r w:rsidR="009E3ED8">
        <w:rPr>
          <w:color w:val="000000" w:themeColor="text1"/>
        </w:rPr>
        <w:t xml:space="preserve"> </w:t>
      </w:r>
      <w:r w:rsidRPr="009F3A48">
        <w:rPr>
          <w:color w:val="000000" w:themeColor="text1"/>
        </w:rPr>
        <w:t>requirement</w:t>
      </w:r>
      <w:r w:rsidR="009E3ED8">
        <w:rPr>
          <w:color w:val="000000" w:themeColor="text1"/>
        </w:rPr>
        <w:t xml:space="preserve"> </w:t>
      </w:r>
      <w:r w:rsidRPr="009F3A48">
        <w:rPr>
          <w:color w:val="000000" w:themeColor="text1"/>
        </w:rPr>
        <w:t>and</w:t>
      </w:r>
      <w:r w:rsidR="009E3ED8">
        <w:rPr>
          <w:color w:val="000000" w:themeColor="text1"/>
        </w:rPr>
        <w:t xml:space="preserve"> </w:t>
      </w:r>
      <w:r w:rsidRPr="009F3A48">
        <w:rPr>
          <w:color w:val="000000" w:themeColor="text1"/>
        </w:rPr>
        <w:t>do</w:t>
      </w:r>
      <w:r w:rsidR="009E3ED8">
        <w:rPr>
          <w:color w:val="000000" w:themeColor="text1"/>
        </w:rPr>
        <w:t xml:space="preserve"> </w:t>
      </w:r>
      <w:r w:rsidRPr="009F3A48">
        <w:rPr>
          <w:color w:val="000000" w:themeColor="text1"/>
        </w:rPr>
        <w:t>not</w:t>
      </w:r>
      <w:r w:rsidR="009E3ED8">
        <w:rPr>
          <w:color w:val="000000" w:themeColor="text1"/>
        </w:rPr>
        <w:t xml:space="preserve"> </w:t>
      </w:r>
      <w:r w:rsidRPr="009F3A48">
        <w:rPr>
          <w:color w:val="000000" w:themeColor="text1"/>
        </w:rPr>
        <w:t>have</w:t>
      </w:r>
      <w:r w:rsidR="009E3ED8">
        <w:rPr>
          <w:color w:val="000000" w:themeColor="text1"/>
        </w:rPr>
        <w:t xml:space="preserve"> </w:t>
      </w:r>
      <w:r w:rsidRPr="009F3A48">
        <w:rPr>
          <w:color w:val="000000" w:themeColor="text1"/>
        </w:rPr>
        <w:t>to</w:t>
      </w:r>
      <w:r w:rsidR="009E3ED8">
        <w:rPr>
          <w:color w:val="000000" w:themeColor="text1"/>
        </w:rPr>
        <w:t xml:space="preserve"> </w:t>
      </w:r>
      <w:r w:rsidRPr="009F3A48">
        <w:rPr>
          <w:color w:val="000000" w:themeColor="text1"/>
        </w:rPr>
        <w:t>submit</w:t>
      </w:r>
      <w:r w:rsidR="009E3ED8">
        <w:rPr>
          <w:color w:val="000000" w:themeColor="text1"/>
        </w:rPr>
        <w:t xml:space="preserve"> </w:t>
      </w:r>
      <w:r w:rsidRPr="009F3A48">
        <w:rPr>
          <w:color w:val="000000" w:themeColor="text1"/>
        </w:rPr>
        <w:t>a</w:t>
      </w:r>
      <w:r w:rsidR="009E3ED8">
        <w:rPr>
          <w:color w:val="000000" w:themeColor="text1"/>
        </w:rPr>
        <w:t xml:space="preserve"> </w:t>
      </w:r>
      <w:r w:rsidRPr="009F3A48">
        <w:rPr>
          <w:color w:val="000000" w:themeColor="text1"/>
        </w:rPr>
        <w:t>test</w:t>
      </w:r>
      <w:r w:rsidR="009E3ED8">
        <w:rPr>
          <w:color w:val="000000" w:themeColor="text1"/>
        </w:rPr>
        <w:t xml:space="preserve"> </w:t>
      </w:r>
      <w:r w:rsidRPr="009F3A48">
        <w:rPr>
          <w:color w:val="000000" w:themeColor="text1"/>
        </w:rPr>
        <w:t>score</w:t>
      </w:r>
      <w:r w:rsidR="009E3ED8">
        <w:rPr>
          <w:color w:val="000000" w:themeColor="text1"/>
        </w:rPr>
        <w:t xml:space="preserve"> </w:t>
      </w:r>
      <w:r w:rsidRPr="009F3A48">
        <w:rPr>
          <w:color w:val="000000" w:themeColor="text1"/>
        </w:rPr>
        <w:t>(TOEFL,</w:t>
      </w:r>
      <w:r w:rsidR="009E3ED8">
        <w:rPr>
          <w:color w:val="000000" w:themeColor="text1"/>
        </w:rPr>
        <w:t xml:space="preserve"> </w:t>
      </w:r>
      <w:r w:rsidRPr="009F3A48">
        <w:rPr>
          <w:color w:val="000000" w:themeColor="text1"/>
        </w:rPr>
        <w:t>IELTS,</w:t>
      </w:r>
      <w:r w:rsidR="009E3ED8">
        <w:rPr>
          <w:color w:val="000000" w:themeColor="text1"/>
        </w:rPr>
        <w:t xml:space="preserve"> </w:t>
      </w:r>
      <w:r w:rsidRPr="009F3A48">
        <w:rPr>
          <w:color w:val="000000" w:themeColor="text1"/>
        </w:rPr>
        <w:t>etc.):</w:t>
      </w:r>
      <w:r w:rsidR="009E3ED8">
        <w:rPr>
          <w:color w:val="000000" w:themeColor="text1"/>
        </w:rPr>
        <w:t xml:space="preserve"> </w:t>
      </w:r>
      <w:r w:rsidR="009E3ED8" w:rsidRPr="009E3ED8">
        <w:rPr>
          <w:color w:val="000000" w:themeColor="text1"/>
        </w:rPr>
        <w:t>Australia, Canada, Republic of Ireland, New Zealand, United Kingdom, United States and its territories, Liberia, Nigeria, Ghana, Nepal, India, Pakistan, Commonwealth Caribbean Countries (Anguilla, Antigua, The Bahamas, Barbados, Belize, British Virgin Islands, Bermuda, Cayman Islands, Dominica, Grenada, Guyana, Jamaica, Montserrat, St Kitts and Nevis, St Lucia, St Vincent, Trinidad and Tobago, Turks and Caicos).</w:t>
      </w:r>
    </w:p>
    <w:p w14:paraId="3A122394" w14:textId="77777777" w:rsidR="008363A1" w:rsidRDefault="008363A1" w:rsidP="008363A1">
      <w:pPr>
        <w:widowControl w:val="0"/>
        <w:autoSpaceDE w:val="0"/>
        <w:autoSpaceDN w:val="0"/>
        <w:adjustRightInd w:val="0"/>
        <w:ind w:left="1440"/>
        <w:contextualSpacing/>
      </w:pPr>
    </w:p>
    <w:p w14:paraId="64EBAF51" w14:textId="1081CFD9" w:rsidR="00BA663C" w:rsidRPr="005E765A" w:rsidRDefault="00BA663C" w:rsidP="00380F1E">
      <w:pPr>
        <w:pStyle w:val="Heading3"/>
        <w:ind w:firstLine="1440"/>
      </w:pPr>
      <w:bookmarkStart w:id="10" w:name="_Toc153194119"/>
      <w:r w:rsidRPr="005E765A">
        <w:t>2.1.</w:t>
      </w:r>
      <w:r w:rsidR="006E51C5" w:rsidRPr="005E765A">
        <w:t>3</w:t>
      </w:r>
      <w:r w:rsidRPr="005E765A">
        <w:tab/>
        <w:t>M.F</w:t>
      </w:r>
      <w:r w:rsidR="001C60FB" w:rsidRPr="005E765A">
        <w:t>.</w:t>
      </w:r>
      <w:r w:rsidRPr="005E765A">
        <w:t>A.</w:t>
      </w:r>
      <w:bookmarkEnd w:id="10"/>
      <w:r w:rsidR="009E3ED8">
        <w:t xml:space="preserve"> </w:t>
      </w:r>
    </w:p>
    <w:p w14:paraId="40B1AC5D" w14:textId="77777777" w:rsidR="00BA663C" w:rsidRDefault="00BA663C" w:rsidP="008363A1">
      <w:pPr>
        <w:widowControl w:val="0"/>
        <w:autoSpaceDE w:val="0"/>
        <w:autoSpaceDN w:val="0"/>
        <w:adjustRightInd w:val="0"/>
        <w:ind w:left="1440"/>
        <w:contextualSpacing/>
      </w:pPr>
    </w:p>
    <w:p w14:paraId="7B2E41E0" w14:textId="5E08D923" w:rsidR="00FD71A9" w:rsidRDefault="00FD71A9" w:rsidP="006E51C5">
      <w:pPr>
        <w:widowControl w:val="0"/>
        <w:autoSpaceDE w:val="0"/>
        <w:autoSpaceDN w:val="0"/>
        <w:adjustRightInd w:val="0"/>
        <w:ind w:left="2160"/>
        <w:contextualSpacing/>
      </w:pPr>
      <w:r w:rsidRPr="00FD71A9">
        <w:t>Admission</w:t>
      </w:r>
      <w:r w:rsidR="009E3ED8">
        <w:t xml:space="preserve"> </w:t>
      </w:r>
      <w:r w:rsidRPr="00FD71A9">
        <w:t>to</w:t>
      </w:r>
      <w:r w:rsidR="009E3ED8">
        <w:t xml:space="preserve"> </w:t>
      </w:r>
      <w:r w:rsidRPr="00FD71A9">
        <w:t>the</w:t>
      </w:r>
      <w:r w:rsidR="009E3ED8">
        <w:t xml:space="preserve"> </w:t>
      </w:r>
      <w:r w:rsidRPr="00FD71A9">
        <w:t>M.F.A.</w:t>
      </w:r>
      <w:r w:rsidR="009E3ED8">
        <w:t xml:space="preserve"> </w:t>
      </w:r>
      <w:r w:rsidRPr="00FD71A9">
        <w:t>degree</w:t>
      </w:r>
      <w:r w:rsidR="009E3ED8">
        <w:t xml:space="preserve"> </w:t>
      </w:r>
      <w:r w:rsidRPr="00FD71A9">
        <w:t>program</w:t>
      </w:r>
      <w:r w:rsidR="009E3ED8">
        <w:t xml:space="preserve"> </w:t>
      </w:r>
      <w:r w:rsidRPr="00FD71A9">
        <w:t>in</w:t>
      </w:r>
      <w:r w:rsidR="009E3ED8">
        <w:t xml:space="preserve"> </w:t>
      </w:r>
      <w:r w:rsidRPr="00FD71A9">
        <w:t>creative</w:t>
      </w:r>
      <w:r w:rsidR="009E3ED8">
        <w:t xml:space="preserve"> </w:t>
      </w:r>
      <w:r w:rsidRPr="00FD71A9">
        <w:t>writing</w:t>
      </w:r>
      <w:r w:rsidR="009E3ED8">
        <w:t xml:space="preserve"> </w:t>
      </w:r>
      <w:r w:rsidRPr="00FD71A9">
        <w:t>is</w:t>
      </w:r>
      <w:r w:rsidR="009E3ED8">
        <w:t xml:space="preserve"> </w:t>
      </w:r>
      <w:r w:rsidRPr="00FD71A9">
        <w:t>based</w:t>
      </w:r>
      <w:r w:rsidR="009E3ED8">
        <w:t xml:space="preserve"> </w:t>
      </w:r>
      <w:r w:rsidRPr="00FD71A9">
        <w:t>primarily</w:t>
      </w:r>
      <w:r w:rsidR="009E3ED8">
        <w:t xml:space="preserve"> </w:t>
      </w:r>
      <w:r w:rsidRPr="00FD71A9">
        <w:t>on</w:t>
      </w:r>
      <w:r w:rsidR="009E3ED8">
        <w:t xml:space="preserve"> </w:t>
      </w:r>
      <w:r w:rsidRPr="00FD71A9">
        <w:t>the</w:t>
      </w:r>
      <w:r w:rsidR="009E3ED8">
        <w:t xml:space="preserve"> </w:t>
      </w:r>
      <w:r w:rsidRPr="00FD71A9">
        <w:t>excellence</w:t>
      </w:r>
      <w:r w:rsidR="009E3ED8">
        <w:t xml:space="preserve"> </w:t>
      </w:r>
      <w:r w:rsidRPr="00FD71A9">
        <w:t>of</w:t>
      </w:r>
      <w:r w:rsidR="009E3ED8">
        <w:t xml:space="preserve"> </w:t>
      </w:r>
      <w:r w:rsidRPr="00FD71A9">
        <w:t>a</w:t>
      </w:r>
      <w:r w:rsidR="009E3ED8">
        <w:t xml:space="preserve"> </w:t>
      </w:r>
      <w:r w:rsidRPr="00FD71A9">
        <w:t>substantial</w:t>
      </w:r>
      <w:r w:rsidR="009E3ED8">
        <w:t xml:space="preserve"> </w:t>
      </w:r>
      <w:r w:rsidRPr="00FD71A9">
        <w:t>writing</w:t>
      </w:r>
      <w:r w:rsidR="009E3ED8">
        <w:t xml:space="preserve"> </w:t>
      </w:r>
      <w:r w:rsidRPr="00FD71A9">
        <w:t>sample</w:t>
      </w:r>
      <w:r w:rsidR="009E3ED8">
        <w:t xml:space="preserve"> </w:t>
      </w:r>
      <w:r w:rsidRPr="00FD71A9">
        <w:t>in</w:t>
      </w:r>
      <w:r w:rsidR="009E3ED8">
        <w:t xml:space="preserve"> </w:t>
      </w:r>
      <w:r w:rsidRPr="00FD71A9">
        <w:t>fiction,</w:t>
      </w:r>
      <w:r w:rsidR="009E3ED8">
        <w:t xml:space="preserve"> </w:t>
      </w:r>
      <w:r w:rsidRPr="00FD71A9">
        <w:t>nonfiction</w:t>
      </w:r>
      <w:r w:rsidR="009E3ED8">
        <w:t xml:space="preserve"> </w:t>
      </w:r>
      <w:r w:rsidRPr="00FD71A9">
        <w:t>or</w:t>
      </w:r>
      <w:r w:rsidR="009E3ED8">
        <w:t xml:space="preserve"> </w:t>
      </w:r>
      <w:r w:rsidRPr="00FD71A9">
        <w:t>poetry</w:t>
      </w:r>
      <w:r w:rsidR="009E3ED8">
        <w:t xml:space="preserve"> </w:t>
      </w:r>
      <w:r w:rsidRPr="00FD71A9">
        <w:t>(10-20</w:t>
      </w:r>
      <w:r w:rsidR="009E3ED8">
        <w:t xml:space="preserve"> </w:t>
      </w:r>
      <w:r w:rsidRPr="00FD71A9">
        <w:t>pages</w:t>
      </w:r>
      <w:r w:rsidR="009E3ED8">
        <w:t xml:space="preserve"> </w:t>
      </w:r>
      <w:r w:rsidRPr="00FD71A9">
        <w:t>of</w:t>
      </w:r>
      <w:r w:rsidR="009E3ED8">
        <w:t xml:space="preserve"> </w:t>
      </w:r>
      <w:r w:rsidRPr="00FD71A9">
        <w:t>poetry;</w:t>
      </w:r>
      <w:r w:rsidR="009E3ED8">
        <w:t xml:space="preserve"> </w:t>
      </w:r>
      <w:r w:rsidRPr="00FD71A9">
        <w:t>20</w:t>
      </w:r>
      <w:r w:rsidR="009E3ED8">
        <w:t xml:space="preserve"> </w:t>
      </w:r>
      <w:r w:rsidRPr="00FD71A9">
        <w:t>to</w:t>
      </w:r>
      <w:r w:rsidR="009E3ED8">
        <w:t xml:space="preserve"> </w:t>
      </w:r>
      <w:r w:rsidRPr="00FD71A9">
        <w:t>30</w:t>
      </w:r>
      <w:r w:rsidR="009E3ED8">
        <w:t xml:space="preserve"> </w:t>
      </w:r>
      <w:r w:rsidRPr="00FD71A9">
        <w:t>pages</w:t>
      </w:r>
      <w:r w:rsidR="009E3ED8">
        <w:t xml:space="preserve"> </w:t>
      </w:r>
      <w:r w:rsidRPr="00FD71A9">
        <w:t>of</w:t>
      </w:r>
      <w:r w:rsidR="009E3ED8">
        <w:t xml:space="preserve"> </w:t>
      </w:r>
      <w:r w:rsidRPr="00FD71A9">
        <w:t>prose).</w:t>
      </w:r>
      <w:r w:rsidR="009E3ED8">
        <w:t xml:space="preserve"> </w:t>
      </w:r>
      <w:r w:rsidRPr="00FD71A9">
        <w:t>An</w:t>
      </w:r>
      <w:r w:rsidR="009E3ED8">
        <w:t xml:space="preserve"> </w:t>
      </w:r>
      <w:r w:rsidRPr="00FD71A9">
        <w:t>admissions</w:t>
      </w:r>
      <w:r w:rsidR="009E3ED8">
        <w:t xml:space="preserve"> </w:t>
      </w:r>
      <w:r w:rsidRPr="00FD71A9">
        <w:t>committee</w:t>
      </w:r>
      <w:r w:rsidR="009E3ED8">
        <w:t xml:space="preserve"> </w:t>
      </w:r>
      <w:r w:rsidRPr="00FD71A9">
        <w:t>made</w:t>
      </w:r>
      <w:r w:rsidR="009E3ED8">
        <w:t xml:space="preserve"> </w:t>
      </w:r>
      <w:r w:rsidRPr="00FD71A9">
        <w:t>up</w:t>
      </w:r>
      <w:r w:rsidR="009E3ED8">
        <w:t xml:space="preserve"> </w:t>
      </w:r>
      <w:r w:rsidRPr="00FD71A9">
        <w:t>of</w:t>
      </w:r>
      <w:r w:rsidR="009E3ED8">
        <w:t xml:space="preserve"> </w:t>
      </w:r>
      <w:r w:rsidRPr="00FD71A9">
        <w:t>members</w:t>
      </w:r>
      <w:r w:rsidR="009E3ED8">
        <w:t xml:space="preserve"> </w:t>
      </w:r>
      <w:r w:rsidRPr="00FD71A9">
        <w:t>of</w:t>
      </w:r>
      <w:r w:rsidR="009E3ED8">
        <w:t xml:space="preserve"> </w:t>
      </w:r>
      <w:r w:rsidRPr="00FD71A9">
        <w:t>the</w:t>
      </w:r>
      <w:r w:rsidR="009E3ED8">
        <w:t xml:space="preserve"> </w:t>
      </w:r>
      <w:r w:rsidRPr="00FD71A9">
        <w:t>English</w:t>
      </w:r>
      <w:r w:rsidR="009E3ED8">
        <w:t xml:space="preserve"> </w:t>
      </w:r>
      <w:r w:rsidRPr="00FD71A9">
        <w:t>graduate</w:t>
      </w:r>
      <w:r w:rsidR="009E3ED8">
        <w:t xml:space="preserve"> </w:t>
      </w:r>
      <w:r w:rsidRPr="00FD71A9">
        <w:t>faculty</w:t>
      </w:r>
      <w:r w:rsidR="009E3ED8">
        <w:t xml:space="preserve"> </w:t>
      </w:r>
      <w:r w:rsidRPr="00FD71A9">
        <w:t>with</w:t>
      </w:r>
      <w:r w:rsidR="009E3ED8">
        <w:t xml:space="preserve"> </w:t>
      </w:r>
      <w:r w:rsidRPr="00FD71A9">
        <w:t>specialties</w:t>
      </w:r>
      <w:r w:rsidR="009E3ED8">
        <w:t xml:space="preserve"> </w:t>
      </w:r>
      <w:r w:rsidRPr="00FD71A9">
        <w:t>in</w:t>
      </w:r>
      <w:r w:rsidR="009E3ED8">
        <w:t xml:space="preserve"> </w:t>
      </w:r>
      <w:r w:rsidRPr="00FD71A9">
        <w:t>creative</w:t>
      </w:r>
      <w:r w:rsidR="009E3ED8">
        <w:t xml:space="preserve"> </w:t>
      </w:r>
      <w:r w:rsidRPr="00FD71A9">
        <w:t>writing</w:t>
      </w:r>
      <w:r w:rsidR="009E3ED8">
        <w:t xml:space="preserve"> </w:t>
      </w:r>
      <w:r w:rsidRPr="00FD71A9">
        <w:t>examines</w:t>
      </w:r>
      <w:r w:rsidR="009E3ED8">
        <w:t xml:space="preserve"> </w:t>
      </w:r>
      <w:r w:rsidRPr="00FD71A9">
        <w:t>applications</w:t>
      </w:r>
      <w:r w:rsidR="009E3ED8">
        <w:t xml:space="preserve"> </w:t>
      </w:r>
      <w:r w:rsidRPr="00FD71A9">
        <w:t>for</w:t>
      </w:r>
      <w:r w:rsidR="009E3ED8">
        <w:t xml:space="preserve"> </w:t>
      </w:r>
      <w:r w:rsidRPr="00FD71A9">
        <w:t>excellence</w:t>
      </w:r>
      <w:r w:rsidR="009E3ED8">
        <w:t xml:space="preserve"> </w:t>
      </w:r>
      <w:r w:rsidRPr="00FD71A9">
        <w:t>and</w:t>
      </w:r>
      <w:r w:rsidR="009E3ED8">
        <w:t xml:space="preserve"> </w:t>
      </w:r>
      <w:r w:rsidRPr="00FD71A9">
        <w:t>promise.</w:t>
      </w:r>
      <w:r w:rsidR="009E3ED8">
        <w:t xml:space="preserve"> </w:t>
      </w:r>
      <w:r w:rsidRPr="00FD71A9">
        <w:t>Normally,</w:t>
      </w:r>
      <w:r w:rsidR="009E3ED8">
        <w:t xml:space="preserve"> </w:t>
      </w:r>
      <w:r w:rsidRPr="00FD71A9">
        <w:t>prospective</w:t>
      </w:r>
      <w:r w:rsidR="009E3ED8">
        <w:t xml:space="preserve"> </w:t>
      </w:r>
      <w:r w:rsidRPr="00FD71A9">
        <w:t>candidates</w:t>
      </w:r>
      <w:r w:rsidR="009E3ED8">
        <w:t xml:space="preserve"> </w:t>
      </w:r>
      <w:r w:rsidRPr="00FD71A9">
        <w:t>for</w:t>
      </w:r>
      <w:r w:rsidR="009E3ED8">
        <w:t xml:space="preserve"> </w:t>
      </w:r>
      <w:r w:rsidRPr="00FD71A9">
        <w:t>the</w:t>
      </w:r>
      <w:r w:rsidR="009E3ED8">
        <w:t xml:space="preserve"> </w:t>
      </w:r>
      <w:r w:rsidRPr="00FD71A9">
        <w:t>degree</w:t>
      </w:r>
      <w:r w:rsidR="009E3ED8">
        <w:t xml:space="preserve"> </w:t>
      </w:r>
      <w:r w:rsidRPr="00FD71A9">
        <w:t>of</w:t>
      </w:r>
      <w:r w:rsidR="009E3ED8">
        <w:t xml:space="preserve"> </w:t>
      </w:r>
      <w:r w:rsidRPr="00FD71A9">
        <w:t>Master</w:t>
      </w:r>
      <w:r w:rsidR="009E3ED8">
        <w:t xml:space="preserve"> </w:t>
      </w:r>
      <w:r w:rsidRPr="00FD71A9">
        <w:t>of</w:t>
      </w:r>
      <w:r w:rsidR="009E3ED8">
        <w:t xml:space="preserve"> </w:t>
      </w:r>
      <w:r w:rsidRPr="00FD71A9">
        <w:t>Fine</w:t>
      </w:r>
      <w:r w:rsidR="009E3ED8">
        <w:t xml:space="preserve"> </w:t>
      </w:r>
      <w:r w:rsidRPr="00FD71A9">
        <w:t>Arts</w:t>
      </w:r>
      <w:r w:rsidR="009E3ED8">
        <w:t xml:space="preserve"> </w:t>
      </w:r>
      <w:r w:rsidRPr="00FD71A9">
        <w:t>are</w:t>
      </w:r>
      <w:r w:rsidR="009E3ED8">
        <w:t xml:space="preserve"> </w:t>
      </w:r>
      <w:r w:rsidRPr="00FD71A9">
        <w:t>expected</w:t>
      </w:r>
      <w:r w:rsidR="009E3ED8">
        <w:t xml:space="preserve"> </w:t>
      </w:r>
      <w:r w:rsidRPr="00FD71A9">
        <w:t>to</w:t>
      </w:r>
      <w:r w:rsidR="009E3ED8">
        <w:t xml:space="preserve"> </w:t>
      </w:r>
      <w:r w:rsidRPr="00FD71A9">
        <w:t>have</w:t>
      </w:r>
      <w:r w:rsidR="009E3ED8">
        <w:t xml:space="preserve"> </w:t>
      </w:r>
      <w:r w:rsidRPr="00FD71A9">
        <w:t>completed</w:t>
      </w:r>
      <w:r w:rsidR="009E3ED8">
        <w:t xml:space="preserve"> </w:t>
      </w:r>
      <w:r w:rsidRPr="00FD71A9">
        <w:t>a</w:t>
      </w:r>
      <w:r w:rsidR="009E3ED8">
        <w:t xml:space="preserve"> </w:t>
      </w:r>
      <w:r w:rsidRPr="00FD71A9">
        <w:t>Bachelor’s</w:t>
      </w:r>
      <w:r w:rsidR="009E3ED8">
        <w:t xml:space="preserve"> </w:t>
      </w:r>
      <w:r w:rsidRPr="00FD71A9">
        <w:t>degree</w:t>
      </w:r>
      <w:r w:rsidR="009E3ED8">
        <w:t xml:space="preserve"> </w:t>
      </w:r>
      <w:r w:rsidRPr="00FD71A9">
        <w:t>in</w:t>
      </w:r>
      <w:r w:rsidR="009E3ED8">
        <w:t xml:space="preserve"> </w:t>
      </w:r>
      <w:r w:rsidRPr="00FD71A9">
        <w:t>English</w:t>
      </w:r>
      <w:r w:rsidR="00060597">
        <w:t>,</w:t>
      </w:r>
      <w:r w:rsidR="009E3ED8">
        <w:t xml:space="preserve"> </w:t>
      </w:r>
      <w:r w:rsidR="00060597">
        <w:t>although</w:t>
      </w:r>
      <w:r w:rsidR="009E3ED8">
        <w:t xml:space="preserve"> </w:t>
      </w:r>
      <w:r w:rsidR="00060597">
        <w:t>candidates</w:t>
      </w:r>
      <w:r w:rsidR="009E3ED8">
        <w:t xml:space="preserve"> </w:t>
      </w:r>
      <w:r w:rsidR="00060597">
        <w:t>with</w:t>
      </w:r>
      <w:r w:rsidR="009E3ED8">
        <w:t xml:space="preserve"> </w:t>
      </w:r>
      <w:r w:rsidR="00060597">
        <w:t>degrees</w:t>
      </w:r>
      <w:r w:rsidR="009E3ED8">
        <w:t xml:space="preserve"> </w:t>
      </w:r>
      <w:r w:rsidR="00060597">
        <w:t>in</w:t>
      </w:r>
      <w:r w:rsidR="009E3ED8">
        <w:t xml:space="preserve"> </w:t>
      </w:r>
      <w:r w:rsidR="00060597">
        <w:t>disciplines</w:t>
      </w:r>
      <w:r w:rsidR="009E3ED8">
        <w:t xml:space="preserve"> </w:t>
      </w:r>
      <w:r w:rsidR="00060597">
        <w:t>other</w:t>
      </w:r>
      <w:r w:rsidR="009E3ED8">
        <w:t xml:space="preserve"> </w:t>
      </w:r>
      <w:r w:rsidR="00060597">
        <w:t>than</w:t>
      </w:r>
      <w:r w:rsidR="009E3ED8">
        <w:t xml:space="preserve"> </w:t>
      </w:r>
      <w:r w:rsidR="00060597">
        <w:t>English</w:t>
      </w:r>
      <w:r w:rsidR="009E3ED8">
        <w:t xml:space="preserve"> </w:t>
      </w:r>
      <w:r w:rsidR="00060597">
        <w:t>have</w:t>
      </w:r>
      <w:r w:rsidR="009E3ED8">
        <w:t xml:space="preserve"> </w:t>
      </w:r>
      <w:r w:rsidR="00060597">
        <w:t>been</w:t>
      </w:r>
      <w:r w:rsidR="009E3ED8">
        <w:t xml:space="preserve"> </w:t>
      </w:r>
      <w:r w:rsidR="00060597">
        <w:t>admitted</w:t>
      </w:r>
      <w:r w:rsidRPr="00FD71A9">
        <w:t>.</w:t>
      </w:r>
      <w:r w:rsidR="009E3ED8">
        <w:t xml:space="preserve"> </w:t>
      </w:r>
    </w:p>
    <w:p w14:paraId="5E788E94" w14:textId="77777777" w:rsidR="00B83A36" w:rsidRDefault="00B83A36" w:rsidP="006E51C5">
      <w:pPr>
        <w:widowControl w:val="0"/>
        <w:autoSpaceDE w:val="0"/>
        <w:autoSpaceDN w:val="0"/>
        <w:adjustRightInd w:val="0"/>
        <w:ind w:left="2160"/>
        <w:contextualSpacing/>
      </w:pPr>
    </w:p>
    <w:p w14:paraId="7CE33FF0" w14:textId="3518D991" w:rsidR="007C0896" w:rsidRDefault="007C0896" w:rsidP="006E51C5">
      <w:pPr>
        <w:widowControl w:val="0"/>
        <w:autoSpaceDE w:val="0"/>
        <w:autoSpaceDN w:val="0"/>
        <w:adjustRightInd w:val="0"/>
        <w:ind w:left="2160"/>
        <w:contextualSpacing/>
      </w:pPr>
    </w:p>
    <w:p w14:paraId="07294C99" w14:textId="51F6BE68" w:rsidR="007C0896" w:rsidRDefault="007C0896" w:rsidP="007C0896">
      <w:pPr>
        <w:widowControl w:val="0"/>
        <w:autoSpaceDE w:val="0"/>
        <w:autoSpaceDN w:val="0"/>
        <w:adjustRightInd w:val="0"/>
        <w:ind w:left="2160"/>
        <w:contextualSpacing/>
      </w:pPr>
      <w:r>
        <w:t>Non-native</w:t>
      </w:r>
      <w:r w:rsidR="009E3ED8">
        <w:t xml:space="preserve"> </w:t>
      </w:r>
      <w:r>
        <w:t>English</w:t>
      </w:r>
      <w:r w:rsidR="009E3ED8">
        <w:t xml:space="preserve"> </w:t>
      </w:r>
      <w:r>
        <w:t>speakers</w:t>
      </w:r>
      <w:r w:rsidR="009E3ED8">
        <w:t xml:space="preserve"> </w:t>
      </w:r>
      <w:r>
        <w:t>must</w:t>
      </w:r>
      <w:r w:rsidR="009E3ED8">
        <w:t xml:space="preserve"> </w:t>
      </w:r>
      <w:r>
        <w:t>meet</w:t>
      </w:r>
      <w:r w:rsidR="009E3ED8">
        <w:t xml:space="preserve"> </w:t>
      </w:r>
      <w:r w:rsidRPr="00E77A50">
        <w:t>WVU’s</w:t>
      </w:r>
      <w:r w:rsidR="009E3ED8">
        <w:t xml:space="preserve"> </w:t>
      </w:r>
      <w:r w:rsidRPr="00E77A50">
        <w:t>minimum</w:t>
      </w:r>
      <w:r w:rsidR="009E3ED8">
        <w:t xml:space="preserve"> </w:t>
      </w:r>
      <w:r w:rsidRPr="00E77A50">
        <w:t>score</w:t>
      </w:r>
      <w:r w:rsidR="009E3ED8">
        <w:t xml:space="preserve"> </w:t>
      </w:r>
      <w:r w:rsidRPr="00E77A50">
        <w:t>requirements</w:t>
      </w:r>
      <w:r w:rsidR="009E3ED8">
        <w:t xml:space="preserve"> </w:t>
      </w:r>
      <w:r w:rsidRPr="00E77A50">
        <w:t>for</w:t>
      </w:r>
      <w:r w:rsidR="009E3ED8">
        <w:t xml:space="preserve"> </w:t>
      </w:r>
      <w:r w:rsidRPr="00E77A50">
        <w:t>English</w:t>
      </w:r>
      <w:r w:rsidR="009E3ED8">
        <w:t xml:space="preserve"> </w:t>
      </w:r>
      <w:r w:rsidRPr="00E77A50">
        <w:t>proficiency</w:t>
      </w:r>
      <w:r>
        <w:t>.</w:t>
      </w:r>
      <w:r w:rsidR="009E3ED8">
        <w:t xml:space="preserve"> </w:t>
      </w:r>
      <w:r>
        <w:t>Options</w:t>
      </w:r>
      <w:r w:rsidR="009E3ED8">
        <w:t xml:space="preserve"> </w:t>
      </w:r>
      <w:r>
        <w:t>include</w:t>
      </w:r>
      <w:r w:rsidRPr="00E77A50">
        <w:t>:</w:t>
      </w:r>
      <w:r w:rsidR="009E3ED8">
        <w:t xml:space="preserve"> </w:t>
      </w:r>
    </w:p>
    <w:p w14:paraId="4705E586" w14:textId="77777777" w:rsidR="001C60FB" w:rsidRPr="00E77A50" w:rsidRDefault="001C60FB" w:rsidP="007C0896">
      <w:pPr>
        <w:widowControl w:val="0"/>
        <w:autoSpaceDE w:val="0"/>
        <w:autoSpaceDN w:val="0"/>
        <w:adjustRightInd w:val="0"/>
        <w:ind w:left="2160"/>
        <w:contextualSpacing/>
      </w:pPr>
    </w:p>
    <w:p w14:paraId="566C2D52" w14:textId="61BB1906" w:rsidR="007C0896" w:rsidRPr="00E77A50" w:rsidRDefault="007C0896" w:rsidP="007C0896">
      <w:pPr>
        <w:widowControl w:val="0"/>
        <w:numPr>
          <w:ilvl w:val="0"/>
          <w:numId w:val="28"/>
        </w:numPr>
        <w:tabs>
          <w:tab w:val="num" w:pos="720"/>
        </w:tabs>
        <w:autoSpaceDE w:val="0"/>
        <w:autoSpaceDN w:val="0"/>
        <w:adjustRightInd w:val="0"/>
        <w:ind w:hanging="180"/>
        <w:contextualSpacing/>
      </w:pPr>
      <w:r w:rsidRPr="00E77A50">
        <w:t>Academic</w:t>
      </w:r>
      <w:r w:rsidR="009E3ED8">
        <w:t xml:space="preserve">  </w:t>
      </w:r>
      <w:hyperlink r:id="rId17" w:tgtFrame="_blank" w:history="1">
        <w:r w:rsidRPr="00E77A50">
          <w:rPr>
            <w:rStyle w:val="Hyperlink"/>
          </w:rPr>
          <w:t>IELTS</w:t>
        </w:r>
      </w:hyperlink>
      <w:r w:rsidRPr="00E77A50">
        <w:t>:</w:t>
      </w:r>
      <w:r w:rsidR="009E3ED8">
        <w:t xml:space="preserve"> </w:t>
      </w:r>
      <w:r w:rsidRPr="00E77A50">
        <w:t>6.5</w:t>
      </w:r>
      <w:r w:rsidR="009E3ED8">
        <w:t xml:space="preserve"> </w:t>
      </w:r>
    </w:p>
    <w:p w14:paraId="0F139548" w14:textId="5D8647DD" w:rsidR="007C0896" w:rsidRPr="00E77A50" w:rsidRDefault="00E72C80" w:rsidP="007C0896">
      <w:pPr>
        <w:widowControl w:val="0"/>
        <w:numPr>
          <w:ilvl w:val="0"/>
          <w:numId w:val="28"/>
        </w:numPr>
        <w:tabs>
          <w:tab w:val="num" w:pos="720"/>
        </w:tabs>
        <w:autoSpaceDE w:val="0"/>
        <w:autoSpaceDN w:val="0"/>
        <w:adjustRightInd w:val="0"/>
        <w:ind w:hanging="180"/>
        <w:contextualSpacing/>
      </w:pPr>
      <w:hyperlink r:id="rId18" w:tgtFrame="_blank" w:history="1">
        <w:r w:rsidR="007C0896" w:rsidRPr="00E77A50">
          <w:rPr>
            <w:rStyle w:val="Hyperlink"/>
          </w:rPr>
          <w:t>TOEFL</w:t>
        </w:r>
      </w:hyperlink>
      <w:r w:rsidR="009E3ED8">
        <w:t xml:space="preserve"> </w:t>
      </w:r>
      <w:r w:rsidR="007C0896" w:rsidRPr="00E77A50">
        <w:t>iBT:</w:t>
      </w:r>
      <w:r w:rsidR="009E3ED8">
        <w:t xml:space="preserve"> </w:t>
      </w:r>
      <w:r w:rsidR="007C0896" w:rsidRPr="00E77A50">
        <w:t>79</w:t>
      </w:r>
      <w:r w:rsidR="009E3ED8">
        <w:t xml:space="preserve"> </w:t>
      </w:r>
      <w:r w:rsidR="007C0896" w:rsidRPr="00E77A50">
        <w:t>(WVU</w:t>
      </w:r>
      <w:r w:rsidR="009E3ED8">
        <w:t xml:space="preserve"> </w:t>
      </w:r>
      <w:r w:rsidR="007C0896" w:rsidRPr="00E77A50">
        <w:t>accepts</w:t>
      </w:r>
      <w:r w:rsidR="009E3ED8">
        <w:t xml:space="preserve"> </w:t>
      </w:r>
      <w:r w:rsidR="007C0896" w:rsidRPr="00E77A50">
        <w:t>MyBest</w:t>
      </w:r>
      <w:r w:rsidR="009E3ED8">
        <w:t xml:space="preserve"> </w:t>
      </w:r>
      <w:r w:rsidR="007C0896" w:rsidRPr="00E77A50">
        <w:t>scores)</w:t>
      </w:r>
    </w:p>
    <w:p w14:paraId="7D52B39C" w14:textId="631DD838" w:rsidR="007C0896" w:rsidRPr="00E77A50" w:rsidRDefault="00E72C80" w:rsidP="007C0896">
      <w:pPr>
        <w:widowControl w:val="0"/>
        <w:numPr>
          <w:ilvl w:val="0"/>
          <w:numId w:val="28"/>
        </w:numPr>
        <w:tabs>
          <w:tab w:val="num" w:pos="720"/>
        </w:tabs>
        <w:autoSpaceDE w:val="0"/>
        <w:autoSpaceDN w:val="0"/>
        <w:adjustRightInd w:val="0"/>
        <w:ind w:hanging="180"/>
        <w:contextualSpacing/>
      </w:pPr>
      <w:hyperlink r:id="rId19" w:tgtFrame="_blank" w:history="1">
        <w:r w:rsidR="007C0896" w:rsidRPr="00E77A50">
          <w:rPr>
            <w:rStyle w:val="Hyperlink"/>
          </w:rPr>
          <w:t>PTE</w:t>
        </w:r>
      </w:hyperlink>
      <w:r w:rsidR="009E3ED8">
        <w:t xml:space="preserve"> </w:t>
      </w:r>
      <w:r w:rsidR="007C0896" w:rsidRPr="00E77A50">
        <w:t>Academic:</w:t>
      </w:r>
      <w:r w:rsidR="009E3ED8">
        <w:t xml:space="preserve"> </w:t>
      </w:r>
      <w:r w:rsidR="007C0896" w:rsidRPr="00E77A50">
        <w:t>53</w:t>
      </w:r>
    </w:p>
    <w:p w14:paraId="68C15A4F" w14:textId="2185B328" w:rsidR="007C0896" w:rsidRDefault="00E72C80" w:rsidP="007C0896">
      <w:pPr>
        <w:widowControl w:val="0"/>
        <w:numPr>
          <w:ilvl w:val="0"/>
          <w:numId w:val="28"/>
        </w:numPr>
        <w:tabs>
          <w:tab w:val="num" w:pos="720"/>
        </w:tabs>
        <w:autoSpaceDE w:val="0"/>
        <w:autoSpaceDN w:val="0"/>
        <w:adjustRightInd w:val="0"/>
        <w:ind w:hanging="180"/>
        <w:contextualSpacing/>
      </w:pPr>
      <w:hyperlink r:id="rId20" w:tgtFrame="_blank" w:history="1">
        <w:r w:rsidR="007C0896" w:rsidRPr="00E77A50">
          <w:rPr>
            <w:rStyle w:val="Hyperlink"/>
          </w:rPr>
          <w:t>Duolingo</w:t>
        </w:r>
      </w:hyperlink>
      <w:r w:rsidR="009E3ED8">
        <w:t xml:space="preserve"> </w:t>
      </w:r>
      <w:r w:rsidR="007C0896" w:rsidRPr="00E77A50">
        <w:t>English</w:t>
      </w:r>
      <w:r w:rsidR="009E3ED8">
        <w:t xml:space="preserve"> </w:t>
      </w:r>
      <w:r w:rsidR="007C0896" w:rsidRPr="00E77A50">
        <w:t>Test:</w:t>
      </w:r>
      <w:r w:rsidR="009E3ED8">
        <w:t xml:space="preserve"> </w:t>
      </w:r>
      <w:r w:rsidR="007C0896" w:rsidRPr="00E77A50">
        <w:t>105</w:t>
      </w:r>
    </w:p>
    <w:p w14:paraId="5419CC19" w14:textId="77777777" w:rsidR="001C60FB" w:rsidRPr="00E77A50" w:rsidRDefault="001C60FB" w:rsidP="001C60FB">
      <w:pPr>
        <w:widowControl w:val="0"/>
        <w:autoSpaceDE w:val="0"/>
        <w:autoSpaceDN w:val="0"/>
        <w:adjustRightInd w:val="0"/>
        <w:ind w:left="2880"/>
        <w:contextualSpacing/>
      </w:pPr>
    </w:p>
    <w:p w14:paraId="38A22344" w14:textId="0D68360E" w:rsidR="006E51C5" w:rsidRDefault="00F90767" w:rsidP="009E3ED8">
      <w:pPr>
        <w:widowControl w:val="0"/>
        <w:autoSpaceDE w:val="0"/>
        <w:autoSpaceDN w:val="0"/>
        <w:adjustRightInd w:val="0"/>
        <w:ind w:left="2160"/>
        <w:contextualSpacing/>
        <w:rPr>
          <w:color w:val="000000" w:themeColor="text1"/>
        </w:rPr>
      </w:pPr>
      <w:r w:rsidRPr="009F3A48">
        <w:rPr>
          <w:color w:val="000000" w:themeColor="text1"/>
        </w:rPr>
        <w:t>If</w:t>
      </w:r>
      <w:r w:rsidR="009E3ED8">
        <w:rPr>
          <w:color w:val="000000" w:themeColor="text1"/>
        </w:rPr>
        <w:t xml:space="preserve"> </w:t>
      </w:r>
      <w:r w:rsidRPr="009F3A48">
        <w:rPr>
          <w:color w:val="000000" w:themeColor="text1"/>
        </w:rPr>
        <w:t>you</w:t>
      </w:r>
      <w:r w:rsidR="009E3ED8">
        <w:rPr>
          <w:color w:val="000000" w:themeColor="text1"/>
        </w:rPr>
        <w:t xml:space="preserve"> </w:t>
      </w:r>
      <w:r w:rsidRPr="009F3A48">
        <w:rPr>
          <w:color w:val="000000" w:themeColor="text1"/>
        </w:rPr>
        <w:t>completed</w:t>
      </w:r>
      <w:r w:rsidR="009E3ED8">
        <w:rPr>
          <w:color w:val="000000" w:themeColor="text1"/>
        </w:rPr>
        <w:t xml:space="preserve"> </w:t>
      </w:r>
      <w:r w:rsidRPr="009F3A48">
        <w:rPr>
          <w:color w:val="000000" w:themeColor="text1"/>
        </w:rPr>
        <w:t>your</w:t>
      </w:r>
      <w:r w:rsidR="009E3ED8">
        <w:rPr>
          <w:color w:val="000000" w:themeColor="text1"/>
        </w:rPr>
        <w:t xml:space="preserve"> </w:t>
      </w:r>
      <w:r w:rsidRPr="009F3A48">
        <w:rPr>
          <w:color w:val="000000" w:themeColor="text1"/>
        </w:rPr>
        <w:t>bachelor’s</w:t>
      </w:r>
      <w:r w:rsidR="009E3ED8">
        <w:rPr>
          <w:color w:val="000000" w:themeColor="text1"/>
        </w:rPr>
        <w:t xml:space="preserve"> </w:t>
      </w:r>
      <w:r w:rsidRPr="009F3A48">
        <w:rPr>
          <w:color w:val="000000" w:themeColor="text1"/>
        </w:rPr>
        <w:t>degree</w:t>
      </w:r>
      <w:r w:rsidR="009E3ED8">
        <w:rPr>
          <w:color w:val="000000" w:themeColor="text1"/>
        </w:rPr>
        <w:t xml:space="preserve"> </w:t>
      </w:r>
      <w:r w:rsidRPr="009F3A48">
        <w:rPr>
          <w:color w:val="000000" w:themeColor="text1"/>
        </w:rPr>
        <w:t>in</w:t>
      </w:r>
      <w:r w:rsidR="009E3ED8">
        <w:rPr>
          <w:color w:val="000000" w:themeColor="text1"/>
        </w:rPr>
        <w:t xml:space="preserve"> </w:t>
      </w:r>
      <w:r w:rsidRPr="009F3A48">
        <w:rPr>
          <w:color w:val="000000" w:themeColor="text1"/>
        </w:rPr>
        <w:t>one</w:t>
      </w:r>
      <w:r w:rsidR="009E3ED8">
        <w:rPr>
          <w:color w:val="000000" w:themeColor="text1"/>
        </w:rPr>
        <w:t xml:space="preserve"> </w:t>
      </w:r>
      <w:r w:rsidRPr="009F3A48">
        <w:rPr>
          <w:color w:val="000000" w:themeColor="text1"/>
        </w:rPr>
        <w:t>of</w:t>
      </w:r>
      <w:r w:rsidR="009E3ED8">
        <w:rPr>
          <w:color w:val="000000" w:themeColor="text1"/>
        </w:rPr>
        <w:t xml:space="preserve"> </w:t>
      </w:r>
      <w:r w:rsidRPr="009F3A48">
        <w:rPr>
          <w:color w:val="000000" w:themeColor="text1"/>
        </w:rPr>
        <w:t>the</w:t>
      </w:r>
      <w:r w:rsidR="009E3ED8">
        <w:rPr>
          <w:color w:val="000000" w:themeColor="text1"/>
        </w:rPr>
        <w:t xml:space="preserve"> </w:t>
      </w:r>
      <w:r w:rsidRPr="009F3A48">
        <w:rPr>
          <w:color w:val="000000" w:themeColor="text1"/>
        </w:rPr>
        <w:t>following</w:t>
      </w:r>
      <w:r w:rsidR="009E3ED8">
        <w:rPr>
          <w:color w:val="000000" w:themeColor="text1"/>
        </w:rPr>
        <w:t xml:space="preserve"> </w:t>
      </w:r>
      <w:r w:rsidRPr="009F3A48">
        <w:rPr>
          <w:color w:val="000000" w:themeColor="text1"/>
        </w:rPr>
        <w:t>countries,</w:t>
      </w:r>
      <w:r w:rsidR="009E3ED8">
        <w:rPr>
          <w:color w:val="000000" w:themeColor="text1"/>
        </w:rPr>
        <w:t xml:space="preserve"> </w:t>
      </w:r>
      <w:r w:rsidRPr="009F3A48">
        <w:rPr>
          <w:color w:val="000000" w:themeColor="text1"/>
        </w:rPr>
        <w:t>then</w:t>
      </w:r>
      <w:r w:rsidR="009E3ED8">
        <w:rPr>
          <w:color w:val="000000" w:themeColor="text1"/>
        </w:rPr>
        <w:t xml:space="preserve"> </w:t>
      </w:r>
      <w:r w:rsidRPr="009F3A48">
        <w:rPr>
          <w:color w:val="000000" w:themeColor="text1"/>
        </w:rPr>
        <w:t>you</w:t>
      </w:r>
      <w:r w:rsidR="009E3ED8">
        <w:rPr>
          <w:color w:val="000000" w:themeColor="text1"/>
        </w:rPr>
        <w:t xml:space="preserve"> </w:t>
      </w:r>
      <w:r w:rsidRPr="009F3A48">
        <w:rPr>
          <w:color w:val="000000" w:themeColor="text1"/>
        </w:rPr>
        <w:t>have</w:t>
      </w:r>
      <w:r w:rsidR="009E3ED8">
        <w:rPr>
          <w:color w:val="000000" w:themeColor="text1"/>
        </w:rPr>
        <w:t xml:space="preserve"> </w:t>
      </w:r>
      <w:r w:rsidRPr="009F3A48">
        <w:rPr>
          <w:color w:val="000000" w:themeColor="text1"/>
        </w:rPr>
        <w:t>met</w:t>
      </w:r>
      <w:r w:rsidR="009E3ED8">
        <w:rPr>
          <w:color w:val="000000" w:themeColor="text1"/>
        </w:rPr>
        <w:t xml:space="preserve"> </w:t>
      </w:r>
      <w:r w:rsidRPr="009F3A48">
        <w:rPr>
          <w:color w:val="000000" w:themeColor="text1"/>
        </w:rPr>
        <w:t>the</w:t>
      </w:r>
      <w:r w:rsidR="009E3ED8">
        <w:rPr>
          <w:color w:val="000000" w:themeColor="text1"/>
        </w:rPr>
        <w:t xml:space="preserve"> </w:t>
      </w:r>
      <w:r w:rsidRPr="009F3A48">
        <w:rPr>
          <w:color w:val="000000" w:themeColor="text1"/>
        </w:rPr>
        <w:t>WVU</w:t>
      </w:r>
      <w:r w:rsidR="009E3ED8">
        <w:rPr>
          <w:color w:val="000000" w:themeColor="text1"/>
        </w:rPr>
        <w:t xml:space="preserve"> </w:t>
      </w:r>
      <w:r w:rsidRPr="009F3A48">
        <w:rPr>
          <w:color w:val="000000" w:themeColor="text1"/>
        </w:rPr>
        <w:t>English</w:t>
      </w:r>
      <w:r w:rsidR="009E3ED8">
        <w:rPr>
          <w:color w:val="000000" w:themeColor="text1"/>
        </w:rPr>
        <w:t xml:space="preserve"> </w:t>
      </w:r>
      <w:r w:rsidRPr="009F3A48">
        <w:rPr>
          <w:color w:val="000000" w:themeColor="text1"/>
        </w:rPr>
        <w:t>proficiency</w:t>
      </w:r>
      <w:r w:rsidR="009E3ED8">
        <w:rPr>
          <w:color w:val="000000" w:themeColor="text1"/>
        </w:rPr>
        <w:t xml:space="preserve"> </w:t>
      </w:r>
      <w:r w:rsidRPr="009F3A48">
        <w:rPr>
          <w:color w:val="000000" w:themeColor="text1"/>
        </w:rPr>
        <w:t>requirement</w:t>
      </w:r>
      <w:r w:rsidR="009E3ED8">
        <w:rPr>
          <w:color w:val="000000" w:themeColor="text1"/>
        </w:rPr>
        <w:t xml:space="preserve"> </w:t>
      </w:r>
      <w:r w:rsidRPr="009F3A48">
        <w:rPr>
          <w:color w:val="000000" w:themeColor="text1"/>
        </w:rPr>
        <w:t>and</w:t>
      </w:r>
      <w:r w:rsidR="009E3ED8">
        <w:rPr>
          <w:color w:val="000000" w:themeColor="text1"/>
        </w:rPr>
        <w:t xml:space="preserve"> </w:t>
      </w:r>
      <w:r w:rsidRPr="009F3A48">
        <w:rPr>
          <w:color w:val="000000" w:themeColor="text1"/>
        </w:rPr>
        <w:t>do</w:t>
      </w:r>
      <w:r w:rsidR="009E3ED8">
        <w:rPr>
          <w:color w:val="000000" w:themeColor="text1"/>
        </w:rPr>
        <w:t xml:space="preserve"> </w:t>
      </w:r>
      <w:r w:rsidRPr="009F3A48">
        <w:rPr>
          <w:color w:val="000000" w:themeColor="text1"/>
        </w:rPr>
        <w:t>not</w:t>
      </w:r>
      <w:r w:rsidR="009E3ED8">
        <w:rPr>
          <w:color w:val="000000" w:themeColor="text1"/>
        </w:rPr>
        <w:t xml:space="preserve"> </w:t>
      </w:r>
      <w:r w:rsidRPr="009F3A48">
        <w:rPr>
          <w:color w:val="000000" w:themeColor="text1"/>
        </w:rPr>
        <w:t>have</w:t>
      </w:r>
      <w:r w:rsidR="009E3ED8">
        <w:rPr>
          <w:color w:val="000000" w:themeColor="text1"/>
        </w:rPr>
        <w:t xml:space="preserve"> </w:t>
      </w:r>
      <w:r w:rsidRPr="009F3A48">
        <w:rPr>
          <w:color w:val="000000" w:themeColor="text1"/>
        </w:rPr>
        <w:t>to</w:t>
      </w:r>
      <w:r w:rsidR="009E3ED8">
        <w:rPr>
          <w:color w:val="000000" w:themeColor="text1"/>
        </w:rPr>
        <w:t xml:space="preserve"> </w:t>
      </w:r>
      <w:r w:rsidRPr="009F3A48">
        <w:rPr>
          <w:color w:val="000000" w:themeColor="text1"/>
        </w:rPr>
        <w:t>submit</w:t>
      </w:r>
      <w:r w:rsidR="009E3ED8">
        <w:rPr>
          <w:color w:val="000000" w:themeColor="text1"/>
        </w:rPr>
        <w:t xml:space="preserve"> </w:t>
      </w:r>
      <w:r w:rsidRPr="009F3A48">
        <w:rPr>
          <w:color w:val="000000" w:themeColor="text1"/>
        </w:rPr>
        <w:t>a</w:t>
      </w:r>
      <w:r w:rsidR="009E3ED8">
        <w:rPr>
          <w:color w:val="000000" w:themeColor="text1"/>
        </w:rPr>
        <w:t xml:space="preserve"> </w:t>
      </w:r>
      <w:r w:rsidRPr="009F3A48">
        <w:rPr>
          <w:color w:val="000000" w:themeColor="text1"/>
        </w:rPr>
        <w:t>test</w:t>
      </w:r>
      <w:r w:rsidR="009E3ED8">
        <w:rPr>
          <w:color w:val="000000" w:themeColor="text1"/>
        </w:rPr>
        <w:t xml:space="preserve"> </w:t>
      </w:r>
      <w:r w:rsidRPr="009F3A48">
        <w:rPr>
          <w:color w:val="000000" w:themeColor="text1"/>
        </w:rPr>
        <w:t>score</w:t>
      </w:r>
      <w:r w:rsidR="009E3ED8">
        <w:rPr>
          <w:color w:val="000000" w:themeColor="text1"/>
        </w:rPr>
        <w:t xml:space="preserve"> </w:t>
      </w:r>
      <w:r w:rsidRPr="009F3A48">
        <w:rPr>
          <w:color w:val="000000" w:themeColor="text1"/>
        </w:rPr>
        <w:t>(TOEFL,</w:t>
      </w:r>
      <w:r w:rsidR="009E3ED8">
        <w:rPr>
          <w:color w:val="000000" w:themeColor="text1"/>
        </w:rPr>
        <w:t xml:space="preserve"> </w:t>
      </w:r>
      <w:r w:rsidRPr="009F3A48">
        <w:rPr>
          <w:color w:val="000000" w:themeColor="text1"/>
        </w:rPr>
        <w:t>IELTS,</w:t>
      </w:r>
      <w:r w:rsidR="009E3ED8">
        <w:rPr>
          <w:color w:val="000000" w:themeColor="text1"/>
        </w:rPr>
        <w:t xml:space="preserve"> </w:t>
      </w:r>
      <w:r w:rsidRPr="009F3A48">
        <w:rPr>
          <w:color w:val="000000" w:themeColor="text1"/>
        </w:rPr>
        <w:t>etc.):</w:t>
      </w:r>
      <w:r w:rsidR="009E3ED8">
        <w:rPr>
          <w:color w:val="000000" w:themeColor="text1"/>
        </w:rPr>
        <w:t xml:space="preserve"> </w:t>
      </w:r>
      <w:r w:rsidR="009E3ED8" w:rsidRPr="009E3ED8">
        <w:rPr>
          <w:color w:val="000000" w:themeColor="text1"/>
        </w:rPr>
        <w:t>Australia, Canada, Republic of Ireland, New Zealand, United Kingdom, United States and its territories, Liberia, Nigeria, Ghana, Nepal, India, Pakistan, Commonwealth Caribbean Countries (Anguilla, Antigua, The Bahamas, Barbados, Belize, British Virgin Islands, Bermuda, Cayman Islands, Dominica, Grenada, Guyana, Jamaica, Montserrat, St Kitts and Nevis, St Lucia, St Vincent, Trinida</w:t>
      </w:r>
      <w:r w:rsidR="00E77892">
        <w:rPr>
          <w:color w:val="000000" w:themeColor="text1"/>
        </w:rPr>
        <w:t>d and Tobago, Turks and Caicos).</w:t>
      </w:r>
    </w:p>
    <w:p w14:paraId="23BC6480" w14:textId="77777777" w:rsidR="00E77892" w:rsidRDefault="00E77892" w:rsidP="009E3ED8">
      <w:pPr>
        <w:widowControl w:val="0"/>
        <w:autoSpaceDE w:val="0"/>
        <w:autoSpaceDN w:val="0"/>
        <w:adjustRightInd w:val="0"/>
        <w:ind w:left="2160"/>
        <w:contextualSpacing/>
      </w:pPr>
    </w:p>
    <w:p w14:paraId="3F2FA8F7" w14:textId="12F7BE1E" w:rsidR="006E51C5" w:rsidRPr="005E765A" w:rsidRDefault="006E51C5" w:rsidP="00380F1E">
      <w:pPr>
        <w:pStyle w:val="Heading3"/>
        <w:ind w:firstLine="1440"/>
      </w:pPr>
      <w:bookmarkStart w:id="11" w:name="_Toc153194120"/>
      <w:r w:rsidRPr="005E765A">
        <w:t>2.1.4</w:t>
      </w:r>
      <w:r w:rsidRPr="005E765A">
        <w:tab/>
        <w:t>Ph.D.</w:t>
      </w:r>
      <w:bookmarkEnd w:id="11"/>
    </w:p>
    <w:p w14:paraId="2271ED97" w14:textId="77777777" w:rsidR="006E51C5" w:rsidRDefault="006E51C5" w:rsidP="008363A1">
      <w:pPr>
        <w:widowControl w:val="0"/>
        <w:autoSpaceDE w:val="0"/>
        <w:autoSpaceDN w:val="0"/>
        <w:adjustRightInd w:val="0"/>
        <w:ind w:left="1440"/>
        <w:contextualSpacing/>
      </w:pPr>
    </w:p>
    <w:p w14:paraId="07B475E0" w14:textId="454754C0" w:rsidR="00B93898" w:rsidRDefault="00B93898" w:rsidP="00B93898">
      <w:pPr>
        <w:widowControl w:val="0"/>
        <w:autoSpaceDE w:val="0"/>
        <w:autoSpaceDN w:val="0"/>
        <w:adjustRightInd w:val="0"/>
        <w:ind w:left="2160"/>
        <w:contextualSpacing/>
      </w:pPr>
      <w:r w:rsidRPr="00B93898">
        <w:t>A</w:t>
      </w:r>
      <w:r w:rsidR="009E3ED8">
        <w:t xml:space="preserve"> </w:t>
      </w:r>
      <w:r w:rsidRPr="00B93898">
        <w:t>student</w:t>
      </w:r>
      <w:r w:rsidR="009E3ED8">
        <w:t xml:space="preserve"> </w:t>
      </w:r>
      <w:r w:rsidRPr="00B93898">
        <w:t>wishing</w:t>
      </w:r>
      <w:r w:rsidR="009E3ED8">
        <w:t xml:space="preserve"> </w:t>
      </w:r>
      <w:r w:rsidRPr="00B93898">
        <w:t>to</w:t>
      </w:r>
      <w:r w:rsidR="009E3ED8">
        <w:t xml:space="preserve"> </w:t>
      </w:r>
      <w:r w:rsidRPr="00B93898">
        <w:t>enter</w:t>
      </w:r>
      <w:r w:rsidR="009E3ED8">
        <w:t xml:space="preserve"> </w:t>
      </w:r>
      <w:r w:rsidRPr="00B93898">
        <w:t>the</w:t>
      </w:r>
      <w:r w:rsidR="009E3ED8">
        <w:t xml:space="preserve"> </w:t>
      </w:r>
      <w:r w:rsidRPr="00B93898">
        <w:t>Ph.D.</w:t>
      </w:r>
      <w:r w:rsidR="009E3ED8">
        <w:t xml:space="preserve"> </w:t>
      </w:r>
      <w:r w:rsidRPr="00B93898">
        <w:t>program</w:t>
      </w:r>
      <w:r w:rsidR="009E3ED8">
        <w:t xml:space="preserve"> </w:t>
      </w:r>
      <w:r w:rsidRPr="00B93898">
        <w:t>must</w:t>
      </w:r>
      <w:r w:rsidR="009E3ED8">
        <w:t xml:space="preserve"> </w:t>
      </w:r>
      <w:r w:rsidRPr="00B93898">
        <w:t>hold</w:t>
      </w:r>
      <w:r w:rsidR="009E3ED8">
        <w:t xml:space="preserve"> </w:t>
      </w:r>
      <w:r w:rsidRPr="00B93898">
        <w:t>(or</w:t>
      </w:r>
      <w:r w:rsidR="009E3ED8">
        <w:t xml:space="preserve"> </w:t>
      </w:r>
      <w:r w:rsidRPr="00B93898">
        <w:t>anticipate</w:t>
      </w:r>
      <w:r w:rsidR="009E3ED8">
        <w:t xml:space="preserve"> </w:t>
      </w:r>
      <w:r w:rsidRPr="00B93898">
        <w:t>holding</w:t>
      </w:r>
      <w:r w:rsidR="009E3ED8">
        <w:t xml:space="preserve"> </w:t>
      </w:r>
      <w:r w:rsidRPr="00B93898">
        <w:t>upon</w:t>
      </w:r>
      <w:r w:rsidR="009E3ED8">
        <w:t xml:space="preserve"> </w:t>
      </w:r>
      <w:r w:rsidRPr="00B93898">
        <w:t>matriculation)</w:t>
      </w:r>
      <w:r w:rsidR="009E3ED8">
        <w:t xml:space="preserve"> </w:t>
      </w:r>
      <w:r w:rsidRPr="00B93898">
        <w:t>at</w:t>
      </w:r>
      <w:r w:rsidR="009E3ED8">
        <w:t xml:space="preserve"> </w:t>
      </w:r>
      <w:r w:rsidRPr="00B93898">
        <w:t>least</w:t>
      </w:r>
      <w:r w:rsidR="009E3ED8">
        <w:t xml:space="preserve"> </w:t>
      </w:r>
      <w:r w:rsidRPr="00B93898">
        <w:t>a</w:t>
      </w:r>
      <w:r w:rsidR="009E3ED8">
        <w:t xml:space="preserve"> </w:t>
      </w:r>
      <w:r w:rsidRPr="00B93898">
        <w:t>B.A.</w:t>
      </w:r>
      <w:r w:rsidR="009E3ED8">
        <w:t xml:space="preserve"> </w:t>
      </w:r>
      <w:r w:rsidRPr="00B93898">
        <w:t>degree</w:t>
      </w:r>
      <w:r w:rsidR="009E3ED8">
        <w:t xml:space="preserve"> </w:t>
      </w:r>
      <w:r w:rsidRPr="00B93898">
        <w:t>(or</w:t>
      </w:r>
      <w:r w:rsidR="009E3ED8">
        <w:t xml:space="preserve"> </w:t>
      </w:r>
      <w:r w:rsidRPr="00B93898">
        <w:t>the</w:t>
      </w:r>
      <w:r w:rsidR="009E3ED8">
        <w:t xml:space="preserve"> </w:t>
      </w:r>
      <w:r w:rsidRPr="00B93898">
        <w:t>equivalent)</w:t>
      </w:r>
      <w:r w:rsidR="009E3ED8">
        <w:t xml:space="preserve"> </w:t>
      </w:r>
      <w:r w:rsidRPr="00B93898">
        <w:t>in</w:t>
      </w:r>
      <w:r w:rsidR="009E3ED8">
        <w:t xml:space="preserve"> </w:t>
      </w:r>
      <w:r w:rsidRPr="00B93898">
        <w:t>English</w:t>
      </w:r>
      <w:r w:rsidR="009E3ED8">
        <w:t xml:space="preserve"> </w:t>
      </w:r>
      <w:r w:rsidRPr="00B93898">
        <w:t>(or</w:t>
      </w:r>
      <w:r w:rsidR="009E3ED8">
        <w:t xml:space="preserve"> </w:t>
      </w:r>
      <w:r w:rsidRPr="00B93898">
        <w:t>an</w:t>
      </w:r>
      <w:r w:rsidR="009E3ED8">
        <w:t xml:space="preserve"> </w:t>
      </w:r>
      <w:r w:rsidRPr="00B93898">
        <w:t>allied</w:t>
      </w:r>
      <w:r w:rsidR="009E3ED8">
        <w:t xml:space="preserve"> </w:t>
      </w:r>
      <w:r w:rsidRPr="00B93898">
        <w:t>field).</w:t>
      </w:r>
      <w:r w:rsidR="009E3ED8">
        <w:t xml:space="preserve"> </w:t>
      </w:r>
      <w:r w:rsidRPr="00B93898">
        <w:t>The</w:t>
      </w:r>
      <w:r w:rsidR="009E3ED8">
        <w:t xml:space="preserve"> </w:t>
      </w:r>
      <w:r w:rsidRPr="00B93898">
        <w:t>English</w:t>
      </w:r>
      <w:r w:rsidR="009E3ED8">
        <w:t xml:space="preserve"> </w:t>
      </w:r>
      <w:r w:rsidRPr="00B93898">
        <w:t>Department</w:t>
      </w:r>
      <w:r w:rsidR="009E3ED8">
        <w:t xml:space="preserve"> </w:t>
      </w:r>
      <w:r w:rsidRPr="00B93898">
        <w:t>offers</w:t>
      </w:r>
      <w:r w:rsidR="009E3ED8">
        <w:t xml:space="preserve"> </w:t>
      </w:r>
      <w:r w:rsidRPr="00B93898">
        <w:t>two</w:t>
      </w:r>
      <w:r w:rsidR="009E3ED8">
        <w:t xml:space="preserve"> </w:t>
      </w:r>
      <w:r w:rsidRPr="00B93898">
        <w:t>tracks</w:t>
      </w:r>
      <w:r w:rsidR="009E3ED8">
        <w:t xml:space="preserve"> </w:t>
      </w:r>
      <w:r w:rsidRPr="00B93898">
        <w:t>for</w:t>
      </w:r>
      <w:r w:rsidR="009E3ED8">
        <w:t xml:space="preserve"> </w:t>
      </w:r>
      <w:r w:rsidRPr="00B93898">
        <w:t>admission</w:t>
      </w:r>
      <w:r w:rsidR="009E3ED8">
        <w:t xml:space="preserve"> </w:t>
      </w:r>
      <w:r w:rsidRPr="00B93898">
        <w:t>to</w:t>
      </w:r>
      <w:r w:rsidR="009E3ED8">
        <w:t xml:space="preserve"> </w:t>
      </w:r>
      <w:r w:rsidRPr="00B93898">
        <w:t>the</w:t>
      </w:r>
      <w:r w:rsidR="009E3ED8">
        <w:t xml:space="preserve"> </w:t>
      </w:r>
      <w:r w:rsidRPr="00B93898">
        <w:t>Ph.D.</w:t>
      </w:r>
      <w:r w:rsidR="009E3ED8">
        <w:t xml:space="preserve"> </w:t>
      </w:r>
      <w:r w:rsidRPr="00B93898">
        <w:t>program:</w:t>
      </w:r>
    </w:p>
    <w:p w14:paraId="311AD8CF" w14:textId="77777777" w:rsidR="00B93898" w:rsidRPr="00B93898" w:rsidRDefault="00B93898" w:rsidP="00B93898">
      <w:pPr>
        <w:widowControl w:val="0"/>
        <w:autoSpaceDE w:val="0"/>
        <w:autoSpaceDN w:val="0"/>
        <w:adjustRightInd w:val="0"/>
        <w:ind w:left="2160"/>
        <w:contextualSpacing/>
      </w:pPr>
    </w:p>
    <w:p w14:paraId="6DFC4D25" w14:textId="6E9CF53E" w:rsidR="00B93898" w:rsidRDefault="00B93898" w:rsidP="00B93898">
      <w:pPr>
        <w:pStyle w:val="ListParagraph"/>
        <w:widowControl w:val="0"/>
        <w:numPr>
          <w:ilvl w:val="0"/>
          <w:numId w:val="19"/>
        </w:numPr>
        <w:autoSpaceDE w:val="0"/>
        <w:autoSpaceDN w:val="0"/>
        <w:adjustRightInd w:val="0"/>
        <w:contextualSpacing/>
      </w:pPr>
      <w:r w:rsidRPr="00B93898">
        <w:t>A</w:t>
      </w:r>
      <w:r w:rsidR="009E3ED8">
        <w:t xml:space="preserve"> </w:t>
      </w:r>
      <w:r w:rsidRPr="00B93898">
        <w:t>student</w:t>
      </w:r>
      <w:r w:rsidR="009E3ED8">
        <w:t xml:space="preserve"> </w:t>
      </w:r>
      <w:r w:rsidRPr="00B93898">
        <w:t>entering</w:t>
      </w:r>
      <w:r w:rsidR="009E3ED8">
        <w:t xml:space="preserve"> </w:t>
      </w:r>
      <w:r w:rsidRPr="00B93898">
        <w:t>the</w:t>
      </w:r>
      <w:r w:rsidR="009E3ED8">
        <w:t xml:space="preserve"> </w:t>
      </w:r>
      <w:r w:rsidRPr="00B93898">
        <w:t>Ph.D.</w:t>
      </w:r>
      <w:r w:rsidR="009E3ED8">
        <w:t xml:space="preserve"> </w:t>
      </w:r>
      <w:r w:rsidRPr="00B93898">
        <w:t>program</w:t>
      </w:r>
      <w:r w:rsidR="009E3ED8">
        <w:t xml:space="preserve"> </w:t>
      </w:r>
      <w:r w:rsidRPr="00B93898">
        <w:t>with</w:t>
      </w:r>
      <w:r w:rsidR="009E3ED8">
        <w:t xml:space="preserve"> </w:t>
      </w:r>
      <w:r w:rsidRPr="00B93898">
        <w:t>a</w:t>
      </w:r>
      <w:r w:rsidR="009E3ED8">
        <w:t xml:space="preserve"> </w:t>
      </w:r>
      <w:r w:rsidRPr="00B93898">
        <w:t>B.A.</w:t>
      </w:r>
      <w:r w:rsidR="009E3ED8">
        <w:t xml:space="preserve"> </w:t>
      </w:r>
      <w:r w:rsidRPr="00B93898">
        <w:t>only</w:t>
      </w:r>
      <w:r w:rsidR="009E3ED8">
        <w:t xml:space="preserve"> </w:t>
      </w:r>
      <w:r w:rsidRPr="00B93898">
        <w:t>will</w:t>
      </w:r>
      <w:r w:rsidR="009E3ED8">
        <w:t xml:space="preserve"> </w:t>
      </w:r>
      <w:r w:rsidRPr="00B93898">
        <w:t>be</w:t>
      </w:r>
      <w:r w:rsidR="009E3ED8">
        <w:t xml:space="preserve"> </w:t>
      </w:r>
      <w:r w:rsidRPr="00B93898">
        <w:t>guaranteed</w:t>
      </w:r>
      <w:r w:rsidR="009E3ED8">
        <w:t xml:space="preserve"> </w:t>
      </w:r>
      <w:r w:rsidRPr="00B93898">
        <w:t>initial</w:t>
      </w:r>
      <w:r w:rsidR="009E3ED8">
        <w:t xml:space="preserve"> </w:t>
      </w:r>
      <w:r w:rsidRPr="00B93898">
        <w:t>support</w:t>
      </w:r>
      <w:r w:rsidR="009E3ED8">
        <w:t xml:space="preserve"> </w:t>
      </w:r>
      <w:r w:rsidRPr="00B93898">
        <w:t>at</w:t>
      </w:r>
      <w:r w:rsidR="009E3ED8">
        <w:t xml:space="preserve"> </w:t>
      </w:r>
      <w:r>
        <w:t>M.A.</w:t>
      </w:r>
      <w:r w:rsidR="009E3ED8">
        <w:t xml:space="preserve"> </w:t>
      </w:r>
      <w:r>
        <w:t>levels</w:t>
      </w:r>
      <w:r w:rsidR="009E3ED8">
        <w:t xml:space="preserve"> </w:t>
      </w:r>
      <w:r w:rsidRPr="00B93898">
        <w:t>for</w:t>
      </w:r>
      <w:r w:rsidR="009E3ED8">
        <w:t xml:space="preserve"> </w:t>
      </w:r>
      <w:r w:rsidRPr="00B93898">
        <w:t>two</w:t>
      </w:r>
      <w:r w:rsidR="009E3ED8">
        <w:t xml:space="preserve"> </w:t>
      </w:r>
      <w:r w:rsidRPr="00B93898">
        <w:t>years</w:t>
      </w:r>
      <w:r w:rsidR="009E3ED8">
        <w:t xml:space="preserve"> </w:t>
      </w:r>
      <w:r>
        <w:t>(see</w:t>
      </w:r>
      <w:r w:rsidR="009E3ED8">
        <w:t xml:space="preserve"> </w:t>
      </w:r>
      <w:r>
        <w:t>section</w:t>
      </w:r>
      <w:r w:rsidR="009E3ED8">
        <w:t xml:space="preserve"> </w:t>
      </w:r>
      <w:r>
        <w:t>9.2.1)</w:t>
      </w:r>
      <w:r w:rsidRPr="00B93898">
        <w:t>.</w:t>
      </w:r>
      <w:r w:rsidR="009E3ED8">
        <w:t xml:space="preserve"> </w:t>
      </w:r>
      <w:r w:rsidRPr="00B93898">
        <w:t>Upon</w:t>
      </w:r>
      <w:r w:rsidR="009E3ED8">
        <w:t xml:space="preserve"> </w:t>
      </w:r>
      <w:r w:rsidRPr="00B93898">
        <w:t>completion</w:t>
      </w:r>
      <w:r w:rsidR="009E3ED8">
        <w:t xml:space="preserve"> </w:t>
      </w:r>
      <w:r w:rsidRPr="00B93898">
        <w:t>of</w:t>
      </w:r>
      <w:r w:rsidR="009E3ED8">
        <w:t xml:space="preserve"> </w:t>
      </w:r>
      <w:r w:rsidRPr="00B93898">
        <w:t>30</w:t>
      </w:r>
      <w:r w:rsidR="009E3ED8">
        <w:t xml:space="preserve"> </w:t>
      </w:r>
      <w:r w:rsidRPr="00B93898">
        <w:t>hours</w:t>
      </w:r>
      <w:r w:rsidR="009E3ED8">
        <w:t xml:space="preserve"> </w:t>
      </w:r>
      <w:r w:rsidRPr="00B93898">
        <w:t>of</w:t>
      </w:r>
      <w:r w:rsidR="009E3ED8">
        <w:t xml:space="preserve"> </w:t>
      </w:r>
      <w:r w:rsidRPr="00B93898">
        <w:t>required</w:t>
      </w:r>
      <w:r w:rsidR="009E3ED8">
        <w:t xml:space="preserve"> </w:t>
      </w:r>
      <w:r w:rsidRPr="00B93898">
        <w:t>coursework,</w:t>
      </w:r>
      <w:r w:rsidR="009E3ED8">
        <w:t xml:space="preserve"> </w:t>
      </w:r>
      <w:r w:rsidRPr="00B93898">
        <w:t>the</w:t>
      </w:r>
      <w:r w:rsidR="009E3ED8">
        <w:t xml:space="preserve"> </w:t>
      </w:r>
      <w:r w:rsidRPr="00B93898">
        <w:t>student</w:t>
      </w:r>
      <w:r w:rsidR="009E3ED8">
        <w:t xml:space="preserve"> </w:t>
      </w:r>
      <w:r w:rsidRPr="00B93898">
        <w:t>will</w:t>
      </w:r>
      <w:r w:rsidR="009E3ED8">
        <w:t xml:space="preserve"> </w:t>
      </w:r>
      <w:r w:rsidRPr="00B93898">
        <w:t>be</w:t>
      </w:r>
      <w:r w:rsidR="009E3ED8">
        <w:t xml:space="preserve"> </w:t>
      </w:r>
      <w:r w:rsidRPr="00B93898">
        <w:t>guaranteed</w:t>
      </w:r>
      <w:r w:rsidR="009E3ED8">
        <w:t xml:space="preserve"> </w:t>
      </w:r>
      <w:r w:rsidRPr="00B93898">
        <w:t>five</w:t>
      </w:r>
      <w:r w:rsidR="009E3ED8">
        <w:t xml:space="preserve"> </w:t>
      </w:r>
      <w:r w:rsidRPr="00B93898">
        <w:t>additional</w:t>
      </w:r>
      <w:r w:rsidR="009E3ED8">
        <w:t xml:space="preserve"> </w:t>
      </w:r>
      <w:r w:rsidRPr="00B93898">
        <w:t>years</w:t>
      </w:r>
      <w:r w:rsidR="009E3ED8">
        <w:t xml:space="preserve"> </w:t>
      </w:r>
      <w:r w:rsidRPr="00B93898">
        <w:t>of</w:t>
      </w:r>
      <w:r w:rsidR="009E3ED8">
        <w:t xml:space="preserve"> </w:t>
      </w:r>
      <w:r w:rsidRPr="00B93898">
        <w:t>support</w:t>
      </w:r>
      <w:r w:rsidR="009E3ED8">
        <w:t xml:space="preserve"> </w:t>
      </w:r>
      <w:r w:rsidRPr="00B93898">
        <w:t>at</w:t>
      </w:r>
      <w:r w:rsidR="009E3ED8">
        <w:t xml:space="preserve"> </w:t>
      </w:r>
      <w:r>
        <w:t>Ph.D.</w:t>
      </w:r>
      <w:r w:rsidR="009E3ED8">
        <w:t xml:space="preserve"> </w:t>
      </w:r>
      <w:r>
        <w:t>levels.</w:t>
      </w:r>
    </w:p>
    <w:p w14:paraId="03287D61" w14:textId="77777777" w:rsidR="00B93898" w:rsidRDefault="00B93898" w:rsidP="00B93898">
      <w:pPr>
        <w:pStyle w:val="ListParagraph"/>
        <w:widowControl w:val="0"/>
        <w:autoSpaceDE w:val="0"/>
        <w:autoSpaceDN w:val="0"/>
        <w:adjustRightInd w:val="0"/>
        <w:ind w:left="2520"/>
        <w:contextualSpacing/>
      </w:pPr>
    </w:p>
    <w:p w14:paraId="435EAC4F" w14:textId="02B3B580" w:rsidR="00B93898" w:rsidRDefault="00B93898" w:rsidP="00B93898">
      <w:pPr>
        <w:pStyle w:val="ListParagraph"/>
        <w:widowControl w:val="0"/>
        <w:autoSpaceDE w:val="0"/>
        <w:autoSpaceDN w:val="0"/>
        <w:adjustRightInd w:val="0"/>
        <w:ind w:left="2520"/>
        <w:contextualSpacing/>
      </w:pPr>
      <w:r w:rsidRPr="00B93898">
        <w:t>If</w:t>
      </w:r>
      <w:r w:rsidR="001C60FB">
        <w:t>,</w:t>
      </w:r>
      <w:r w:rsidR="009E3ED8">
        <w:t xml:space="preserve"> </w:t>
      </w:r>
      <w:r w:rsidRPr="00B93898">
        <w:t>at</w:t>
      </w:r>
      <w:r w:rsidR="009E3ED8">
        <w:t xml:space="preserve"> </w:t>
      </w:r>
      <w:r w:rsidRPr="00B93898">
        <w:t>the</w:t>
      </w:r>
      <w:r w:rsidR="009E3ED8">
        <w:t xml:space="preserve"> </w:t>
      </w:r>
      <w:r w:rsidRPr="00B93898">
        <w:t>time</w:t>
      </w:r>
      <w:r w:rsidR="009E3ED8">
        <w:t xml:space="preserve"> </w:t>
      </w:r>
      <w:r w:rsidRPr="00B93898">
        <w:t>of</w:t>
      </w:r>
      <w:r w:rsidR="009E3ED8">
        <w:t xml:space="preserve"> </w:t>
      </w:r>
      <w:r w:rsidRPr="00B93898">
        <w:t>application</w:t>
      </w:r>
      <w:r w:rsidR="001C60FB">
        <w:t>,</w:t>
      </w:r>
      <w:r w:rsidR="009E3ED8">
        <w:t xml:space="preserve"> </w:t>
      </w:r>
      <w:r w:rsidRPr="00B93898">
        <w:t>a</w:t>
      </w:r>
      <w:r w:rsidR="009E3ED8">
        <w:t xml:space="preserve"> </w:t>
      </w:r>
      <w:r w:rsidRPr="00B93898">
        <w:t>student</w:t>
      </w:r>
      <w:r w:rsidR="009E3ED8">
        <w:t xml:space="preserve"> </w:t>
      </w:r>
      <w:r w:rsidRPr="00B93898">
        <w:t>is</w:t>
      </w:r>
      <w:r w:rsidR="009E3ED8">
        <w:t xml:space="preserve"> </w:t>
      </w:r>
      <w:r w:rsidRPr="00B93898">
        <w:t>judged</w:t>
      </w:r>
      <w:r w:rsidR="009E3ED8">
        <w:t xml:space="preserve"> </w:t>
      </w:r>
      <w:r w:rsidRPr="00B93898">
        <w:t>not</w:t>
      </w:r>
      <w:r w:rsidR="009E3ED8">
        <w:t xml:space="preserve"> </w:t>
      </w:r>
      <w:r w:rsidRPr="00B93898">
        <w:t>directly</w:t>
      </w:r>
      <w:r w:rsidR="009E3ED8">
        <w:t xml:space="preserve"> </w:t>
      </w:r>
      <w:r w:rsidRPr="00B93898">
        <w:t>admissible</w:t>
      </w:r>
      <w:r w:rsidR="009E3ED8">
        <w:t xml:space="preserve"> </w:t>
      </w:r>
      <w:r w:rsidRPr="00B93898">
        <w:t>to</w:t>
      </w:r>
      <w:r w:rsidR="009E3ED8">
        <w:t xml:space="preserve"> </w:t>
      </w:r>
      <w:r w:rsidRPr="00B93898">
        <w:t>the</w:t>
      </w:r>
      <w:r w:rsidR="009E3ED8">
        <w:t xml:space="preserve"> </w:t>
      </w:r>
      <w:r w:rsidRPr="00B93898">
        <w:t>Ph.D.</w:t>
      </w:r>
      <w:r w:rsidR="009E3ED8">
        <w:t xml:space="preserve"> </w:t>
      </w:r>
      <w:r w:rsidRPr="00B93898">
        <w:t>program,</w:t>
      </w:r>
      <w:r w:rsidR="009E3ED8">
        <w:t xml:space="preserve"> </w:t>
      </w:r>
      <w:r w:rsidRPr="00B93898">
        <w:t>admission</w:t>
      </w:r>
      <w:r w:rsidR="009E3ED8">
        <w:t xml:space="preserve"> </w:t>
      </w:r>
      <w:r w:rsidRPr="00B93898">
        <w:t>to</w:t>
      </w:r>
      <w:r w:rsidR="009E3ED8">
        <w:t xml:space="preserve"> </w:t>
      </w:r>
      <w:r w:rsidRPr="00B93898">
        <w:t>the</w:t>
      </w:r>
      <w:r w:rsidR="009E3ED8">
        <w:t xml:space="preserve"> </w:t>
      </w:r>
      <w:r w:rsidRPr="00B93898">
        <w:t>M.A.</w:t>
      </w:r>
      <w:r w:rsidR="009E3ED8">
        <w:t xml:space="preserve"> </w:t>
      </w:r>
      <w:r w:rsidRPr="00B93898">
        <w:t>program</w:t>
      </w:r>
      <w:r w:rsidR="009E3ED8">
        <w:t xml:space="preserve"> </w:t>
      </w:r>
      <w:r w:rsidRPr="00B93898">
        <w:t>may</w:t>
      </w:r>
      <w:r w:rsidR="009E3ED8">
        <w:t xml:space="preserve"> </w:t>
      </w:r>
      <w:r w:rsidRPr="00B93898">
        <w:t>be</w:t>
      </w:r>
      <w:r w:rsidR="009E3ED8">
        <w:t xml:space="preserve"> </w:t>
      </w:r>
      <w:r w:rsidRPr="00B93898">
        <w:t>offered</w:t>
      </w:r>
      <w:r w:rsidR="009E3ED8">
        <w:t xml:space="preserve"> </w:t>
      </w:r>
      <w:r w:rsidRPr="00B93898">
        <w:t>instead.</w:t>
      </w:r>
      <w:r w:rsidR="009E3ED8">
        <w:t xml:space="preserve"> </w:t>
      </w:r>
      <w:r w:rsidRPr="00B93898">
        <w:t>At</w:t>
      </w:r>
      <w:r w:rsidR="009E3ED8">
        <w:t xml:space="preserve"> </w:t>
      </w:r>
      <w:r w:rsidRPr="00B93898">
        <w:t>the</w:t>
      </w:r>
      <w:r w:rsidR="009E3ED8">
        <w:t xml:space="preserve"> </w:t>
      </w:r>
      <w:r w:rsidRPr="00B93898">
        <w:t>conclusion</w:t>
      </w:r>
      <w:r w:rsidR="009E3ED8">
        <w:t xml:space="preserve"> </w:t>
      </w:r>
      <w:r w:rsidRPr="00B93898">
        <w:t>of</w:t>
      </w:r>
      <w:r w:rsidR="009E3ED8">
        <w:t xml:space="preserve"> </w:t>
      </w:r>
      <w:r w:rsidRPr="00B93898">
        <w:t>the</w:t>
      </w:r>
      <w:r w:rsidR="009E3ED8">
        <w:t xml:space="preserve"> </w:t>
      </w:r>
      <w:r w:rsidRPr="00B93898">
        <w:t>M.A.,</w:t>
      </w:r>
      <w:r w:rsidR="009E3ED8">
        <w:t xml:space="preserve"> </w:t>
      </w:r>
      <w:r w:rsidRPr="00B93898">
        <w:t>the</w:t>
      </w:r>
      <w:r w:rsidR="009E3ED8">
        <w:t xml:space="preserve"> </w:t>
      </w:r>
      <w:r w:rsidRPr="00B93898">
        <w:t>student</w:t>
      </w:r>
      <w:r w:rsidR="009E3ED8">
        <w:t xml:space="preserve"> </w:t>
      </w:r>
      <w:r w:rsidRPr="00B93898">
        <w:t>may</w:t>
      </w:r>
      <w:r w:rsidR="009E3ED8">
        <w:t xml:space="preserve"> </w:t>
      </w:r>
      <w:r w:rsidRPr="00B93898">
        <w:t>reapply</w:t>
      </w:r>
      <w:r w:rsidR="009E3ED8">
        <w:t xml:space="preserve"> </w:t>
      </w:r>
      <w:r w:rsidRPr="00B93898">
        <w:t>for</w:t>
      </w:r>
      <w:r w:rsidR="009E3ED8">
        <w:t xml:space="preserve"> </w:t>
      </w:r>
      <w:r w:rsidRPr="00B93898">
        <w:t>admission</w:t>
      </w:r>
      <w:r w:rsidR="009E3ED8">
        <w:t xml:space="preserve"> </w:t>
      </w:r>
      <w:r w:rsidRPr="00B93898">
        <w:t>to</w:t>
      </w:r>
      <w:r w:rsidR="009E3ED8">
        <w:t xml:space="preserve"> </w:t>
      </w:r>
      <w:r w:rsidRPr="00B93898">
        <w:t>the</w:t>
      </w:r>
      <w:r w:rsidR="009E3ED8">
        <w:t xml:space="preserve"> </w:t>
      </w:r>
      <w:r w:rsidRPr="00B93898">
        <w:t>Ph.D.</w:t>
      </w:r>
      <w:r w:rsidR="009E3ED8">
        <w:t xml:space="preserve"> </w:t>
      </w:r>
      <w:r w:rsidRPr="00B93898">
        <w:t>program.</w:t>
      </w:r>
      <w:r w:rsidR="009E3ED8">
        <w:t xml:space="preserve"> </w:t>
      </w:r>
      <w:r w:rsidRPr="00B93898">
        <w:t>If</w:t>
      </w:r>
      <w:r w:rsidR="009E3ED8">
        <w:t xml:space="preserve"> </w:t>
      </w:r>
      <w:r w:rsidRPr="00B93898">
        <w:t>the</w:t>
      </w:r>
      <w:r w:rsidR="009E3ED8">
        <w:t xml:space="preserve"> </w:t>
      </w:r>
      <w:r w:rsidRPr="00B93898">
        <w:t>reapplication</w:t>
      </w:r>
      <w:r w:rsidR="009E3ED8">
        <w:t xml:space="preserve"> </w:t>
      </w:r>
      <w:r w:rsidRPr="00B93898">
        <w:t>is</w:t>
      </w:r>
      <w:r w:rsidR="009E3ED8">
        <w:t xml:space="preserve"> </w:t>
      </w:r>
      <w:r w:rsidRPr="00B93898">
        <w:t>successful,</w:t>
      </w:r>
      <w:r w:rsidR="009E3ED8">
        <w:t xml:space="preserve"> </w:t>
      </w:r>
      <w:r w:rsidRPr="00B93898">
        <w:t>up</w:t>
      </w:r>
      <w:r w:rsidR="009E3ED8">
        <w:t xml:space="preserve"> </w:t>
      </w:r>
      <w:r w:rsidRPr="00B93898">
        <w:t>to</w:t>
      </w:r>
      <w:r w:rsidR="009E3ED8">
        <w:t xml:space="preserve"> </w:t>
      </w:r>
      <w:r w:rsidRPr="00B93898">
        <w:t>30</w:t>
      </w:r>
      <w:r w:rsidR="009E3ED8">
        <w:t xml:space="preserve"> </w:t>
      </w:r>
      <w:r w:rsidRPr="00B93898">
        <w:t>hours</w:t>
      </w:r>
      <w:r w:rsidR="009E3ED8">
        <w:t xml:space="preserve"> </w:t>
      </w:r>
      <w:r w:rsidRPr="00B93898">
        <w:t>of</w:t>
      </w:r>
      <w:r w:rsidR="009E3ED8">
        <w:t xml:space="preserve"> </w:t>
      </w:r>
      <w:r w:rsidRPr="00B93898">
        <w:t>unrestricted</w:t>
      </w:r>
      <w:r w:rsidR="009E3ED8">
        <w:t xml:space="preserve"> </w:t>
      </w:r>
      <w:r w:rsidRPr="00B93898">
        <w:t>course</w:t>
      </w:r>
      <w:r w:rsidR="009E3ED8">
        <w:t xml:space="preserve"> </w:t>
      </w:r>
      <w:r w:rsidRPr="00B93898">
        <w:t>work</w:t>
      </w:r>
      <w:r w:rsidR="009E3ED8">
        <w:t xml:space="preserve"> </w:t>
      </w:r>
      <w:r w:rsidRPr="00B93898">
        <w:t>for</w:t>
      </w:r>
      <w:r w:rsidR="009E3ED8">
        <w:t xml:space="preserve"> </w:t>
      </w:r>
      <w:r w:rsidRPr="00B93898">
        <w:t>the</w:t>
      </w:r>
      <w:r w:rsidR="009E3ED8">
        <w:t xml:space="preserve"> </w:t>
      </w:r>
      <w:r w:rsidRPr="00B93898">
        <w:t>Ph.D.</w:t>
      </w:r>
      <w:r w:rsidR="009E3ED8">
        <w:t xml:space="preserve"> </w:t>
      </w:r>
      <w:r w:rsidRPr="00B93898">
        <w:t>may</w:t>
      </w:r>
      <w:r w:rsidR="009E3ED8">
        <w:t xml:space="preserve"> </w:t>
      </w:r>
      <w:r w:rsidRPr="00B93898">
        <w:t>be</w:t>
      </w:r>
      <w:r w:rsidR="009E3ED8">
        <w:t xml:space="preserve"> </w:t>
      </w:r>
      <w:r w:rsidRPr="00B93898">
        <w:t>waived</w:t>
      </w:r>
      <w:r w:rsidR="009E3ED8">
        <w:t xml:space="preserve"> </w:t>
      </w:r>
      <w:r w:rsidRPr="00B93898">
        <w:t>at</w:t>
      </w:r>
      <w:r w:rsidR="009E3ED8">
        <w:t xml:space="preserve"> </w:t>
      </w:r>
      <w:r w:rsidRPr="00B93898">
        <w:t>the</w:t>
      </w:r>
      <w:r w:rsidR="009E3ED8">
        <w:t xml:space="preserve"> </w:t>
      </w:r>
      <w:r w:rsidRPr="00B93898">
        <w:t>discretion</w:t>
      </w:r>
      <w:r w:rsidR="009E3ED8">
        <w:t xml:space="preserve"> </w:t>
      </w:r>
      <w:r w:rsidRPr="00B93898">
        <w:t>of</w:t>
      </w:r>
      <w:r w:rsidR="009E3ED8">
        <w:t xml:space="preserve"> </w:t>
      </w:r>
      <w:r w:rsidRPr="00B93898">
        <w:t>the</w:t>
      </w:r>
      <w:r w:rsidR="009E3ED8">
        <w:t xml:space="preserve"> </w:t>
      </w:r>
      <w:r w:rsidR="00626A0E">
        <w:t>Ph.D.</w:t>
      </w:r>
      <w:r w:rsidR="009E3ED8">
        <w:t xml:space="preserve"> </w:t>
      </w:r>
      <w:r w:rsidR="00F233B9">
        <w:t>Program</w:t>
      </w:r>
      <w:r w:rsidR="009E3ED8">
        <w:t xml:space="preserve"> </w:t>
      </w:r>
      <w:r w:rsidR="00F233B9">
        <w:t>Supervisor</w:t>
      </w:r>
      <w:r w:rsidRPr="00B93898">
        <w:t>.</w:t>
      </w:r>
    </w:p>
    <w:p w14:paraId="220523C7" w14:textId="77777777" w:rsidR="00B93898" w:rsidRDefault="00B93898" w:rsidP="00B93898">
      <w:pPr>
        <w:pStyle w:val="ListParagraph"/>
        <w:widowControl w:val="0"/>
        <w:autoSpaceDE w:val="0"/>
        <w:autoSpaceDN w:val="0"/>
        <w:adjustRightInd w:val="0"/>
        <w:ind w:left="2520"/>
        <w:contextualSpacing/>
      </w:pPr>
    </w:p>
    <w:p w14:paraId="3A3A41F0" w14:textId="7A52D8E7" w:rsidR="00B93898" w:rsidRDefault="00B93898" w:rsidP="00B93898">
      <w:pPr>
        <w:pStyle w:val="ListParagraph"/>
        <w:widowControl w:val="0"/>
        <w:numPr>
          <w:ilvl w:val="0"/>
          <w:numId w:val="19"/>
        </w:numPr>
        <w:autoSpaceDE w:val="0"/>
        <w:autoSpaceDN w:val="0"/>
        <w:adjustRightInd w:val="0"/>
        <w:contextualSpacing/>
      </w:pPr>
      <w:r w:rsidRPr="00B93898">
        <w:t>A</w:t>
      </w:r>
      <w:r w:rsidR="009E3ED8">
        <w:t xml:space="preserve"> </w:t>
      </w:r>
      <w:r w:rsidRPr="00B93898">
        <w:t>student</w:t>
      </w:r>
      <w:r w:rsidR="009E3ED8">
        <w:t xml:space="preserve"> </w:t>
      </w:r>
      <w:r w:rsidRPr="00B93898">
        <w:t>entering</w:t>
      </w:r>
      <w:r w:rsidR="009E3ED8">
        <w:t xml:space="preserve"> </w:t>
      </w:r>
      <w:r w:rsidRPr="00B93898">
        <w:t>the</w:t>
      </w:r>
      <w:r w:rsidR="009E3ED8">
        <w:t xml:space="preserve"> </w:t>
      </w:r>
      <w:r w:rsidRPr="00B93898">
        <w:t>Ph.D.</w:t>
      </w:r>
      <w:r w:rsidR="009E3ED8">
        <w:t xml:space="preserve"> </w:t>
      </w:r>
      <w:r w:rsidRPr="00B93898">
        <w:t>program</w:t>
      </w:r>
      <w:r w:rsidR="009E3ED8">
        <w:t xml:space="preserve"> </w:t>
      </w:r>
      <w:r w:rsidRPr="00B93898">
        <w:t>with</w:t>
      </w:r>
      <w:r w:rsidR="009E3ED8">
        <w:t xml:space="preserve"> </w:t>
      </w:r>
      <w:r w:rsidRPr="00B93898">
        <w:t>an</w:t>
      </w:r>
      <w:r w:rsidR="009E3ED8">
        <w:t xml:space="preserve"> </w:t>
      </w:r>
      <w:r w:rsidRPr="00B93898">
        <w:t>M.A.</w:t>
      </w:r>
      <w:r w:rsidR="009E3ED8">
        <w:t xml:space="preserve"> </w:t>
      </w:r>
      <w:r w:rsidRPr="00B93898">
        <w:t>degree</w:t>
      </w:r>
      <w:r w:rsidR="009E3ED8">
        <w:t xml:space="preserve"> </w:t>
      </w:r>
      <w:r w:rsidRPr="00B93898">
        <w:t>in</w:t>
      </w:r>
      <w:r w:rsidR="009E3ED8">
        <w:t xml:space="preserve"> </w:t>
      </w:r>
      <w:r w:rsidRPr="00B93898">
        <w:t>hand</w:t>
      </w:r>
      <w:r w:rsidR="009E3ED8">
        <w:t xml:space="preserve"> </w:t>
      </w:r>
      <w:r w:rsidRPr="00B93898">
        <w:t>will</w:t>
      </w:r>
      <w:r w:rsidR="009E3ED8">
        <w:t xml:space="preserve"> </w:t>
      </w:r>
      <w:r w:rsidRPr="00B93898">
        <w:t>be</w:t>
      </w:r>
      <w:r w:rsidR="009E3ED8">
        <w:t xml:space="preserve"> </w:t>
      </w:r>
      <w:r w:rsidRPr="00B93898">
        <w:t>guaranteed</w:t>
      </w:r>
      <w:r w:rsidR="009E3ED8">
        <w:t xml:space="preserve"> </w:t>
      </w:r>
      <w:r w:rsidRPr="00B93898">
        <w:t>five</w:t>
      </w:r>
      <w:r w:rsidR="009E3ED8">
        <w:t xml:space="preserve"> </w:t>
      </w:r>
      <w:r w:rsidRPr="00B93898">
        <w:t>years</w:t>
      </w:r>
      <w:r w:rsidR="009E3ED8">
        <w:t xml:space="preserve"> </w:t>
      </w:r>
      <w:r w:rsidRPr="00B93898">
        <w:t>of</w:t>
      </w:r>
      <w:r w:rsidR="009E3ED8">
        <w:t xml:space="preserve"> </w:t>
      </w:r>
      <w:r w:rsidRPr="00B93898">
        <w:t>support</w:t>
      </w:r>
      <w:r w:rsidR="009E3ED8">
        <w:t xml:space="preserve"> </w:t>
      </w:r>
      <w:r w:rsidRPr="00B93898">
        <w:t>at</w:t>
      </w:r>
      <w:r w:rsidR="009E3ED8">
        <w:t xml:space="preserve"> </w:t>
      </w:r>
      <w:r>
        <w:t>Ph.D.</w:t>
      </w:r>
      <w:r w:rsidR="009E3ED8">
        <w:t xml:space="preserve"> </w:t>
      </w:r>
      <w:r>
        <w:t>levels</w:t>
      </w:r>
      <w:r w:rsidR="009E3ED8">
        <w:t xml:space="preserve"> </w:t>
      </w:r>
      <w:r>
        <w:t>(see</w:t>
      </w:r>
      <w:r w:rsidR="009E3ED8">
        <w:t xml:space="preserve"> </w:t>
      </w:r>
      <w:r>
        <w:t>section</w:t>
      </w:r>
      <w:r w:rsidR="009E3ED8">
        <w:t xml:space="preserve"> </w:t>
      </w:r>
      <w:r>
        <w:t>9.2.1).</w:t>
      </w:r>
      <w:r w:rsidR="009E3ED8">
        <w:t xml:space="preserve"> </w:t>
      </w:r>
      <w:r w:rsidRPr="00B93898">
        <w:t>Up</w:t>
      </w:r>
      <w:r w:rsidR="009E3ED8">
        <w:t xml:space="preserve"> </w:t>
      </w:r>
      <w:r w:rsidRPr="00B93898">
        <w:t>to</w:t>
      </w:r>
      <w:r w:rsidR="009E3ED8">
        <w:t xml:space="preserve"> </w:t>
      </w:r>
      <w:r w:rsidRPr="00B93898">
        <w:t>30</w:t>
      </w:r>
      <w:r w:rsidR="009E3ED8">
        <w:t xml:space="preserve"> </w:t>
      </w:r>
      <w:r w:rsidRPr="00B93898">
        <w:t>hours</w:t>
      </w:r>
      <w:r w:rsidR="009E3ED8">
        <w:t xml:space="preserve"> </w:t>
      </w:r>
      <w:r w:rsidRPr="00B93898">
        <w:t>of</w:t>
      </w:r>
      <w:r w:rsidR="009E3ED8">
        <w:t xml:space="preserve"> </w:t>
      </w:r>
      <w:r w:rsidRPr="00B93898">
        <w:t>unrestricted</w:t>
      </w:r>
      <w:r w:rsidR="009E3ED8">
        <w:t xml:space="preserve"> </w:t>
      </w:r>
      <w:r w:rsidRPr="00B93898">
        <w:t>course</w:t>
      </w:r>
      <w:r w:rsidR="009E3ED8">
        <w:t xml:space="preserve"> </w:t>
      </w:r>
      <w:r w:rsidRPr="00B93898">
        <w:t>work</w:t>
      </w:r>
      <w:r w:rsidR="009E3ED8">
        <w:t xml:space="preserve"> </w:t>
      </w:r>
      <w:r w:rsidRPr="00B93898">
        <w:t>may</w:t>
      </w:r>
      <w:r w:rsidR="009E3ED8">
        <w:t xml:space="preserve"> </w:t>
      </w:r>
      <w:r w:rsidRPr="00B93898">
        <w:t>be</w:t>
      </w:r>
      <w:r w:rsidR="009E3ED8">
        <w:t xml:space="preserve"> </w:t>
      </w:r>
      <w:r w:rsidRPr="00B93898">
        <w:t>waived</w:t>
      </w:r>
      <w:r w:rsidR="009E3ED8">
        <w:t xml:space="preserve"> </w:t>
      </w:r>
      <w:r w:rsidRPr="00B93898">
        <w:t>at</w:t>
      </w:r>
      <w:r w:rsidR="009E3ED8">
        <w:t xml:space="preserve"> </w:t>
      </w:r>
      <w:r w:rsidRPr="00B93898">
        <w:t>the</w:t>
      </w:r>
      <w:r w:rsidR="009E3ED8">
        <w:t xml:space="preserve"> </w:t>
      </w:r>
      <w:r w:rsidRPr="00B93898">
        <w:t>discretion</w:t>
      </w:r>
      <w:r w:rsidR="009E3ED8">
        <w:t xml:space="preserve"> </w:t>
      </w:r>
      <w:r w:rsidRPr="00B93898">
        <w:t>of</w:t>
      </w:r>
      <w:r w:rsidR="009E3ED8">
        <w:t xml:space="preserve"> </w:t>
      </w:r>
      <w:r w:rsidRPr="00B93898">
        <w:t>the</w:t>
      </w:r>
      <w:r w:rsidR="009E3ED8">
        <w:t xml:space="preserve"> </w:t>
      </w:r>
      <w:r w:rsidR="00626A0E">
        <w:t>Ph.D.</w:t>
      </w:r>
      <w:r w:rsidR="009E3ED8">
        <w:t xml:space="preserve"> </w:t>
      </w:r>
      <w:r w:rsidR="00F233B9">
        <w:t>Program</w:t>
      </w:r>
      <w:r w:rsidR="009E3ED8">
        <w:t xml:space="preserve"> </w:t>
      </w:r>
      <w:r w:rsidR="00F233B9">
        <w:t>Supervisor</w:t>
      </w:r>
      <w:r w:rsidRPr="00B93898">
        <w:t>.</w:t>
      </w:r>
    </w:p>
    <w:p w14:paraId="68007A50" w14:textId="77777777" w:rsidR="00B93898" w:rsidRPr="00B93898" w:rsidRDefault="00B93898" w:rsidP="00B93898">
      <w:pPr>
        <w:pStyle w:val="ListParagraph"/>
        <w:widowControl w:val="0"/>
        <w:autoSpaceDE w:val="0"/>
        <w:autoSpaceDN w:val="0"/>
        <w:adjustRightInd w:val="0"/>
        <w:ind w:left="2520"/>
        <w:contextualSpacing/>
      </w:pPr>
    </w:p>
    <w:p w14:paraId="75613F01" w14:textId="2AC39B29" w:rsidR="006E51C5" w:rsidRDefault="009E3ED8" w:rsidP="00B93898">
      <w:pPr>
        <w:widowControl w:val="0"/>
        <w:autoSpaceDE w:val="0"/>
        <w:autoSpaceDN w:val="0"/>
        <w:adjustRightInd w:val="0"/>
        <w:ind w:left="2160"/>
        <w:contextualSpacing/>
      </w:pPr>
      <w:r>
        <w:t xml:space="preserve"> </w:t>
      </w:r>
      <w:r w:rsidR="00B93898" w:rsidRPr="00B93898">
        <w:t>The</w:t>
      </w:r>
      <w:r>
        <w:t xml:space="preserve"> </w:t>
      </w:r>
      <w:r w:rsidR="00B93898" w:rsidRPr="00B93898">
        <w:t>applicant</w:t>
      </w:r>
      <w:r>
        <w:t xml:space="preserve"> </w:t>
      </w:r>
      <w:r w:rsidR="00B93898" w:rsidRPr="00B93898">
        <w:t>must</w:t>
      </w:r>
      <w:r>
        <w:t xml:space="preserve"> </w:t>
      </w:r>
      <w:r w:rsidR="00B93898" w:rsidRPr="00B93898">
        <w:t>supply</w:t>
      </w:r>
      <w:r>
        <w:t xml:space="preserve"> </w:t>
      </w:r>
      <w:r w:rsidR="00B93898" w:rsidRPr="00B93898">
        <w:t>the</w:t>
      </w:r>
      <w:r>
        <w:t xml:space="preserve"> </w:t>
      </w:r>
      <w:r w:rsidR="00B93898" w:rsidRPr="00B93898">
        <w:t>following:</w:t>
      </w:r>
    </w:p>
    <w:p w14:paraId="2EBAF171" w14:textId="77777777" w:rsidR="00B93898" w:rsidRPr="006E51C5" w:rsidRDefault="00B93898" w:rsidP="00B93898">
      <w:pPr>
        <w:widowControl w:val="0"/>
        <w:autoSpaceDE w:val="0"/>
        <w:autoSpaceDN w:val="0"/>
        <w:adjustRightInd w:val="0"/>
        <w:ind w:left="2160"/>
        <w:contextualSpacing/>
      </w:pPr>
    </w:p>
    <w:p w14:paraId="54CD3B11" w14:textId="12B53CFF" w:rsidR="006E51C5" w:rsidRPr="006E51C5" w:rsidRDefault="006E51C5" w:rsidP="006E51C5">
      <w:pPr>
        <w:widowControl w:val="0"/>
        <w:numPr>
          <w:ilvl w:val="0"/>
          <w:numId w:val="14"/>
        </w:numPr>
        <w:autoSpaceDE w:val="0"/>
        <w:autoSpaceDN w:val="0"/>
        <w:adjustRightInd w:val="0"/>
        <w:contextualSpacing/>
      </w:pPr>
      <w:r w:rsidRPr="006E51C5">
        <w:t>academic</w:t>
      </w:r>
      <w:r w:rsidR="009E3ED8">
        <w:t xml:space="preserve"> </w:t>
      </w:r>
      <w:r w:rsidRPr="006E51C5">
        <w:t>transcripts</w:t>
      </w:r>
      <w:r w:rsidR="009E3ED8">
        <w:t xml:space="preserve"> </w:t>
      </w:r>
      <w:r w:rsidRPr="006E51C5">
        <w:t>from</w:t>
      </w:r>
      <w:r w:rsidR="009E3ED8">
        <w:t xml:space="preserve"> </w:t>
      </w:r>
      <w:r w:rsidRPr="006E51C5">
        <w:t>all</w:t>
      </w:r>
      <w:r w:rsidR="009E3ED8">
        <w:t xml:space="preserve"> </w:t>
      </w:r>
      <w:r w:rsidRPr="006E51C5">
        <w:t>previous</w:t>
      </w:r>
      <w:r w:rsidR="009E3ED8">
        <w:t xml:space="preserve"> </w:t>
      </w:r>
      <w:r w:rsidRPr="006E51C5">
        <w:t>postsecondary</w:t>
      </w:r>
      <w:r w:rsidR="009E3ED8">
        <w:t xml:space="preserve"> </w:t>
      </w:r>
      <w:r w:rsidRPr="006E51C5">
        <w:t>institutions;</w:t>
      </w:r>
      <w:r w:rsidR="009E3ED8">
        <w:t xml:space="preserve"> </w:t>
      </w:r>
    </w:p>
    <w:p w14:paraId="561A3C08" w14:textId="5816646B" w:rsidR="006E51C5" w:rsidRPr="006E51C5" w:rsidRDefault="006E51C5" w:rsidP="006E51C5">
      <w:pPr>
        <w:widowControl w:val="0"/>
        <w:numPr>
          <w:ilvl w:val="0"/>
          <w:numId w:val="14"/>
        </w:numPr>
        <w:autoSpaceDE w:val="0"/>
        <w:autoSpaceDN w:val="0"/>
        <w:adjustRightInd w:val="0"/>
        <w:contextualSpacing/>
      </w:pPr>
      <w:r w:rsidRPr="006E51C5">
        <w:t>a</w:t>
      </w:r>
      <w:r w:rsidR="009E3ED8">
        <w:t xml:space="preserve"> </w:t>
      </w:r>
      <w:r w:rsidRPr="006E51C5">
        <w:t>sample</w:t>
      </w:r>
      <w:r w:rsidR="009E3ED8">
        <w:t xml:space="preserve"> </w:t>
      </w:r>
      <w:r w:rsidRPr="006E51C5">
        <w:t>of</w:t>
      </w:r>
      <w:r w:rsidR="009E3ED8">
        <w:t xml:space="preserve"> </w:t>
      </w:r>
      <w:r w:rsidRPr="006E51C5">
        <w:t>critical</w:t>
      </w:r>
      <w:r w:rsidR="009E3ED8">
        <w:t xml:space="preserve"> </w:t>
      </w:r>
      <w:r w:rsidRPr="006E51C5">
        <w:t>writing</w:t>
      </w:r>
      <w:r w:rsidR="009E3ED8">
        <w:t xml:space="preserve"> </w:t>
      </w:r>
      <w:r w:rsidRPr="006E51C5">
        <w:t>in</w:t>
      </w:r>
      <w:r w:rsidR="009E3ED8">
        <w:t xml:space="preserve"> </w:t>
      </w:r>
      <w:r w:rsidRPr="006E51C5">
        <w:t>literary</w:t>
      </w:r>
      <w:r w:rsidR="009E3ED8">
        <w:t xml:space="preserve"> </w:t>
      </w:r>
      <w:r w:rsidRPr="006E51C5">
        <w:t>or</w:t>
      </w:r>
      <w:r w:rsidR="009E3ED8">
        <w:t xml:space="preserve"> </w:t>
      </w:r>
      <w:r w:rsidRPr="006E51C5">
        <w:t>cultural</w:t>
      </w:r>
      <w:r w:rsidR="009E3ED8">
        <w:t xml:space="preserve"> </w:t>
      </w:r>
      <w:r w:rsidRPr="006E51C5">
        <w:t>studies</w:t>
      </w:r>
      <w:r w:rsidR="009E3ED8">
        <w:t xml:space="preserve"> </w:t>
      </w:r>
      <w:r w:rsidRPr="006E51C5">
        <w:t>(</w:t>
      </w:r>
      <w:r>
        <w:t>20-25</w:t>
      </w:r>
      <w:r w:rsidR="009E3ED8">
        <w:t xml:space="preserve"> </w:t>
      </w:r>
      <w:r w:rsidRPr="006E51C5">
        <w:t>pp.);</w:t>
      </w:r>
    </w:p>
    <w:p w14:paraId="477DE076" w14:textId="1E0C9C2F" w:rsidR="006E51C5" w:rsidRPr="006E51C5" w:rsidRDefault="006E51C5" w:rsidP="006E51C5">
      <w:pPr>
        <w:widowControl w:val="0"/>
        <w:numPr>
          <w:ilvl w:val="0"/>
          <w:numId w:val="14"/>
        </w:numPr>
        <w:autoSpaceDE w:val="0"/>
        <w:autoSpaceDN w:val="0"/>
        <w:adjustRightInd w:val="0"/>
        <w:contextualSpacing/>
      </w:pPr>
      <w:r w:rsidRPr="006E51C5">
        <w:t>three</w:t>
      </w:r>
      <w:r w:rsidR="009E3ED8">
        <w:t xml:space="preserve"> </w:t>
      </w:r>
      <w:r w:rsidRPr="006E51C5">
        <w:t>letters</w:t>
      </w:r>
      <w:r w:rsidR="009E3ED8">
        <w:t xml:space="preserve"> </w:t>
      </w:r>
      <w:r w:rsidRPr="006E51C5">
        <w:t>of</w:t>
      </w:r>
      <w:r w:rsidR="009E3ED8">
        <w:t xml:space="preserve"> </w:t>
      </w:r>
      <w:r w:rsidRPr="006E51C5">
        <w:t>recommendation;</w:t>
      </w:r>
      <w:r w:rsidR="009E3ED8">
        <w:t xml:space="preserve"> </w:t>
      </w:r>
      <w:r w:rsidRPr="006E51C5">
        <w:t>and</w:t>
      </w:r>
      <w:r w:rsidR="009E3ED8">
        <w:t xml:space="preserve"> </w:t>
      </w:r>
    </w:p>
    <w:p w14:paraId="4318FBBD" w14:textId="325750C9" w:rsidR="006E51C5" w:rsidRDefault="00B56E0A" w:rsidP="006E51C5">
      <w:pPr>
        <w:widowControl w:val="0"/>
        <w:numPr>
          <w:ilvl w:val="0"/>
          <w:numId w:val="14"/>
        </w:numPr>
        <w:autoSpaceDE w:val="0"/>
        <w:autoSpaceDN w:val="0"/>
        <w:adjustRightInd w:val="0"/>
        <w:contextualSpacing/>
      </w:pPr>
      <w:r>
        <w:t>a</w:t>
      </w:r>
      <w:r w:rsidR="009E3ED8">
        <w:t xml:space="preserve"> </w:t>
      </w:r>
      <w:r>
        <w:t>statement</w:t>
      </w:r>
      <w:r w:rsidR="009E3ED8">
        <w:t xml:space="preserve"> </w:t>
      </w:r>
      <w:r>
        <w:t>of</w:t>
      </w:r>
      <w:r w:rsidR="009E3ED8">
        <w:t xml:space="preserve"> </w:t>
      </w:r>
      <w:r>
        <w:t>purpose</w:t>
      </w:r>
      <w:r w:rsidR="009E3ED8">
        <w:t xml:space="preserve"> </w:t>
      </w:r>
      <w:r>
        <w:t>(</w:t>
      </w:r>
      <w:r w:rsidR="00DC1F1A">
        <w:t>1-2</w:t>
      </w:r>
      <w:r w:rsidR="009E3ED8">
        <w:t xml:space="preserve"> </w:t>
      </w:r>
      <w:r>
        <w:t>pp.).</w:t>
      </w:r>
    </w:p>
    <w:p w14:paraId="307E5894" w14:textId="77777777" w:rsidR="006E51C5" w:rsidRPr="006E51C5" w:rsidRDefault="006E51C5" w:rsidP="006E51C5">
      <w:pPr>
        <w:widowControl w:val="0"/>
        <w:autoSpaceDE w:val="0"/>
        <w:autoSpaceDN w:val="0"/>
        <w:adjustRightInd w:val="0"/>
        <w:ind w:left="2520"/>
        <w:contextualSpacing/>
      </w:pPr>
    </w:p>
    <w:p w14:paraId="61A21E37" w14:textId="7804897A" w:rsidR="00B02471" w:rsidRDefault="00B02471" w:rsidP="00B02471">
      <w:pPr>
        <w:widowControl w:val="0"/>
        <w:autoSpaceDE w:val="0"/>
        <w:autoSpaceDN w:val="0"/>
        <w:adjustRightInd w:val="0"/>
        <w:ind w:left="2160"/>
        <w:contextualSpacing/>
      </w:pPr>
      <w:r>
        <w:t>Non-native</w:t>
      </w:r>
      <w:r w:rsidR="009E3ED8">
        <w:t xml:space="preserve"> </w:t>
      </w:r>
      <w:r>
        <w:t>English</w:t>
      </w:r>
      <w:r w:rsidR="009E3ED8">
        <w:t xml:space="preserve"> </w:t>
      </w:r>
      <w:r>
        <w:t>speakers</w:t>
      </w:r>
      <w:r w:rsidR="009E3ED8">
        <w:t xml:space="preserve"> </w:t>
      </w:r>
      <w:r>
        <w:t>must</w:t>
      </w:r>
      <w:r w:rsidR="009E3ED8">
        <w:t xml:space="preserve"> </w:t>
      </w:r>
      <w:r>
        <w:t>meet</w:t>
      </w:r>
      <w:r w:rsidR="009E3ED8">
        <w:t xml:space="preserve"> </w:t>
      </w:r>
      <w:r w:rsidRPr="00E77A50">
        <w:t>WVU’s</w:t>
      </w:r>
      <w:r w:rsidR="009E3ED8">
        <w:t xml:space="preserve"> </w:t>
      </w:r>
      <w:r w:rsidRPr="00E77A50">
        <w:t>minimum</w:t>
      </w:r>
      <w:r w:rsidR="009E3ED8">
        <w:t xml:space="preserve"> </w:t>
      </w:r>
      <w:r w:rsidRPr="00E77A50">
        <w:t>score</w:t>
      </w:r>
      <w:r w:rsidR="009E3ED8">
        <w:t xml:space="preserve"> </w:t>
      </w:r>
      <w:r w:rsidRPr="00E77A50">
        <w:t>requirements</w:t>
      </w:r>
      <w:r w:rsidR="009E3ED8">
        <w:t xml:space="preserve"> </w:t>
      </w:r>
      <w:r w:rsidRPr="00E77A50">
        <w:t>for</w:t>
      </w:r>
      <w:r w:rsidR="009E3ED8">
        <w:t xml:space="preserve"> </w:t>
      </w:r>
      <w:r w:rsidRPr="00E77A50">
        <w:t>English</w:t>
      </w:r>
      <w:r w:rsidR="009E3ED8">
        <w:t xml:space="preserve"> </w:t>
      </w:r>
      <w:r w:rsidRPr="00E77A50">
        <w:t>proficiency</w:t>
      </w:r>
      <w:r>
        <w:t>.</w:t>
      </w:r>
      <w:r w:rsidR="009E3ED8">
        <w:t xml:space="preserve"> </w:t>
      </w:r>
      <w:r>
        <w:t>Options</w:t>
      </w:r>
      <w:r w:rsidR="009E3ED8">
        <w:t xml:space="preserve"> </w:t>
      </w:r>
      <w:r>
        <w:t>include</w:t>
      </w:r>
      <w:r w:rsidRPr="00E77A50">
        <w:t>:</w:t>
      </w:r>
      <w:r w:rsidR="009E3ED8">
        <w:t xml:space="preserve"> </w:t>
      </w:r>
    </w:p>
    <w:p w14:paraId="2E7F3517" w14:textId="77777777" w:rsidR="001C60FB" w:rsidRPr="00E77A50" w:rsidRDefault="001C60FB" w:rsidP="00B02471">
      <w:pPr>
        <w:widowControl w:val="0"/>
        <w:autoSpaceDE w:val="0"/>
        <w:autoSpaceDN w:val="0"/>
        <w:adjustRightInd w:val="0"/>
        <w:ind w:left="2160"/>
        <w:contextualSpacing/>
      </w:pPr>
    </w:p>
    <w:p w14:paraId="236E0AB6" w14:textId="240AF116" w:rsidR="00B02471" w:rsidRPr="00E77A50" w:rsidRDefault="00B02471" w:rsidP="00B02471">
      <w:pPr>
        <w:widowControl w:val="0"/>
        <w:numPr>
          <w:ilvl w:val="0"/>
          <w:numId w:val="28"/>
        </w:numPr>
        <w:tabs>
          <w:tab w:val="num" w:pos="720"/>
        </w:tabs>
        <w:autoSpaceDE w:val="0"/>
        <w:autoSpaceDN w:val="0"/>
        <w:adjustRightInd w:val="0"/>
        <w:ind w:hanging="180"/>
        <w:contextualSpacing/>
      </w:pPr>
      <w:r w:rsidRPr="00E77A50">
        <w:t>Academic</w:t>
      </w:r>
      <w:r w:rsidR="009E3ED8">
        <w:t xml:space="preserve">  </w:t>
      </w:r>
      <w:hyperlink r:id="rId21" w:tgtFrame="_blank" w:history="1">
        <w:r w:rsidRPr="00E77A50">
          <w:rPr>
            <w:rStyle w:val="Hyperlink"/>
          </w:rPr>
          <w:t>IELTS</w:t>
        </w:r>
      </w:hyperlink>
      <w:r w:rsidRPr="00E77A50">
        <w:t>:</w:t>
      </w:r>
      <w:r w:rsidR="009E3ED8">
        <w:t xml:space="preserve"> </w:t>
      </w:r>
      <w:r w:rsidRPr="00E77A50">
        <w:t>6.5</w:t>
      </w:r>
      <w:r w:rsidR="009E3ED8">
        <w:t xml:space="preserve"> </w:t>
      </w:r>
    </w:p>
    <w:p w14:paraId="4F9D9CB7" w14:textId="49C27FBB" w:rsidR="00B02471" w:rsidRPr="00E77A50" w:rsidRDefault="00E72C80" w:rsidP="00B02471">
      <w:pPr>
        <w:widowControl w:val="0"/>
        <w:numPr>
          <w:ilvl w:val="0"/>
          <w:numId w:val="28"/>
        </w:numPr>
        <w:tabs>
          <w:tab w:val="num" w:pos="720"/>
        </w:tabs>
        <w:autoSpaceDE w:val="0"/>
        <w:autoSpaceDN w:val="0"/>
        <w:adjustRightInd w:val="0"/>
        <w:ind w:hanging="180"/>
        <w:contextualSpacing/>
      </w:pPr>
      <w:hyperlink r:id="rId22" w:tgtFrame="_blank" w:history="1">
        <w:r w:rsidR="00B02471" w:rsidRPr="00E77A50">
          <w:rPr>
            <w:rStyle w:val="Hyperlink"/>
          </w:rPr>
          <w:t>TOEFL</w:t>
        </w:r>
      </w:hyperlink>
      <w:r w:rsidR="009E3ED8">
        <w:t xml:space="preserve"> </w:t>
      </w:r>
      <w:r w:rsidR="00B02471" w:rsidRPr="00E77A50">
        <w:t>iBT:</w:t>
      </w:r>
      <w:r w:rsidR="009E3ED8">
        <w:t xml:space="preserve"> </w:t>
      </w:r>
      <w:r w:rsidR="00B02471" w:rsidRPr="00E77A50">
        <w:t>79</w:t>
      </w:r>
      <w:r w:rsidR="009E3ED8">
        <w:t xml:space="preserve"> </w:t>
      </w:r>
      <w:r w:rsidR="00B02471" w:rsidRPr="00E77A50">
        <w:t>(WVU</w:t>
      </w:r>
      <w:r w:rsidR="009E3ED8">
        <w:t xml:space="preserve"> </w:t>
      </w:r>
      <w:r w:rsidR="00B02471" w:rsidRPr="00E77A50">
        <w:t>accepts</w:t>
      </w:r>
      <w:r w:rsidR="009E3ED8">
        <w:t xml:space="preserve"> </w:t>
      </w:r>
      <w:r w:rsidR="00B02471" w:rsidRPr="00E77A50">
        <w:t>MyBest</w:t>
      </w:r>
      <w:r w:rsidR="009E3ED8">
        <w:t xml:space="preserve"> </w:t>
      </w:r>
      <w:r w:rsidR="00B02471" w:rsidRPr="00E77A50">
        <w:t>scores)</w:t>
      </w:r>
    </w:p>
    <w:p w14:paraId="6C9205F3" w14:textId="1D565DE5" w:rsidR="00B02471" w:rsidRPr="00E77A50" w:rsidRDefault="00E72C80" w:rsidP="00B02471">
      <w:pPr>
        <w:widowControl w:val="0"/>
        <w:numPr>
          <w:ilvl w:val="0"/>
          <w:numId w:val="28"/>
        </w:numPr>
        <w:tabs>
          <w:tab w:val="num" w:pos="720"/>
        </w:tabs>
        <w:autoSpaceDE w:val="0"/>
        <w:autoSpaceDN w:val="0"/>
        <w:adjustRightInd w:val="0"/>
        <w:ind w:hanging="180"/>
        <w:contextualSpacing/>
      </w:pPr>
      <w:hyperlink r:id="rId23" w:tgtFrame="_blank" w:history="1">
        <w:r w:rsidR="00B02471" w:rsidRPr="00E77A50">
          <w:rPr>
            <w:rStyle w:val="Hyperlink"/>
          </w:rPr>
          <w:t>PTE</w:t>
        </w:r>
      </w:hyperlink>
      <w:r w:rsidR="009E3ED8">
        <w:t xml:space="preserve"> </w:t>
      </w:r>
      <w:r w:rsidR="00B02471" w:rsidRPr="00E77A50">
        <w:t>Academic:</w:t>
      </w:r>
      <w:r w:rsidR="009E3ED8">
        <w:t xml:space="preserve"> </w:t>
      </w:r>
      <w:r w:rsidR="00B02471" w:rsidRPr="00E77A50">
        <w:t>53</w:t>
      </w:r>
    </w:p>
    <w:p w14:paraId="38FB2394" w14:textId="78819EB2" w:rsidR="00B02471" w:rsidRDefault="00E72C80" w:rsidP="00B02471">
      <w:pPr>
        <w:widowControl w:val="0"/>
        <w:numPr>
          <w:ilvl w:val="0"/>
          <w:numId w:val="28"/>
        </w:numPr>
        <w:tabs>
          <w:tab w:val="num" w:pos="720"/>
        </w:tabs>
        <w:autoSpaceDE w:val="0"/>
        <w:autoSpaceDN w:val="0"/>
        <w:adjustRightInd w:val="0"/>
        <w:ind w:hanging="180"/>
        <w:contextualSpacing/>
      </w:pPr>
      <w:hyperlink r:id="rId24" w:tgtFrame="_blank" w:history="1">
        <w:r w:rsidR="00B02471" w:rsidRPr="00E77A50">
          <w:rPr>
            <w:rStyle w:val="Hyperlink"/>
          </w:rPr>
          <w:t>Duolingo</w:t>
        </w:r>
      </w:hyperlink>
      <w:r w:rsidR="009E3ED8">
        <w:t xml:space="preserve"> </w:t>
      </w:r>
      <w:r w:rsidR="00B02471" w:rsidRPr="00E77A50">
        <w:t>English</w:t>
      </w:r>
      <w:r w:rsidR="009E3ED8">
        <w:t xml:space="preserve"> </w:t>
      </w:r>
      <w:r w:rsidR="00B02471" w:rsidRPr="00E77A50">
        <w:t>Test:</w:t>
      </w:r>
      <w:r w:rsidR="009E3ED8">
        <w:t xml:space="preserve"> </w:t>
      </w:r>
      <w:r w:rsidR="00B02471" w:rsidRPr="00E77A50">
        <w:t>105</w:t>
      </w:r>
    </w:p>
    <w:p w14:paraId="4EC2F172" w14:textId="77777777" w:rsidR="001C60FB" w:rsidRPr="00E77A50" w:rsidRDefault="001C60FB" w:rsidP="001C60FB">
      <w:pPr>
        <w:widowControl w:val="0"/>
        <w:autoSpaceDE w:val="0"/>
        <w:autoSpaceDN w:val="0"/>
        <w:adjustRightInd w:val="0"/>
        <w:ind w:left="2880"/>
        <w:contextualSpacing/>
      </w:pPr>
    </w:p>
    <w:p w14:paraId="2A5DC2A4" w14:textId="4EB9987E" w:rsidR="006E51C5" w:rsidRDefault="00F90767" w:rsidP="006E51C5">
      <w:pPr>
        <w:widowControl w:val="0"/>
        <w:autoSpaceDE w:val="0"/>
        <w:autoSpaceDN w:val="0"/>
        <w:adjustRightInd w:val="0"/>
        <w:ind w:left="2160"/>
        <w:contextualSpacing/>
        <w:rPr>
          <w:color w:val="000000" w:themeColor="text1"/>
        </w:rPr>
      </w:pPr>
      <w:r w:rsidRPr="009F3A48">
        <w:rPr>
          <w:color w:val="000000" w:themeColor="text1"/>
        </w:rPr>
        <w:t>If</w:t>
      </w:r>
      <w:r w:rsidR="009E3ED8">
        <w:rPr>
          <w:color w:val="000000" w:themeColor="text1"/>
        </w:rPr>
        <w:t xml:space="preserve"> </w:t>
      </w:r>
      <w:r w:rsidRPr="009F3A48">
        <w:rPr>
          <w:color w:val="000000" w:themeColor="text1"/>
        </w:rPr>
        <w:t>you</w:t>
      </w:r>
      <w:r w:rsidR="009E3ED8">
        <w:rPr>
          <w:color w:val="000000" w:themeColor="text1"/>
        </w:rPr>
        <w:t xml:space="preserve"> </w:t>
      </w:r>
      <w:r w:rsidRPr="009F3A48">
        <w:rPr>
          <w:color w:val="000000" w:themeColor="text1"/>
        </w:rPr>
        <w:t>completed</w:t>
      </w:r>
      <w:r w:rsidR="009E3ED8">
        <w:rPr>
          <w:color w:val="000000" w:themeColor="text1"/>
        </w:rPr>
        <w:t xml:space="preserve"> </w:t>
      </w:r>
      <w:r w:rsidRPr="009F3A48">
        <w:rPr>
          <w:color w:val="000000" w:themeColor="text1"/>
        </w:rPr>
        <w:t>your</w:t>
      </w:r>
      <w:r w:rsidR="009E3ED8">
        <w:rPr>
          <w:color w:val="000000" w:themeColor="text1"/>
        </w:rPr>
        <w:t xml:space="preserve"> </w:t>
      </w:r>
      <w:r w:rsidRPr="009F3A48">
        <w:rPr>
          <w:color w:val="000000" w:themeColor="text1"/>
        </w:rPr>
        <w:t>bachelor’s</w:t>
      </w:r>
      <w:r w:rsidR="009E3ED8">
        <w:rPr>
          <w:color w:val="000000" w:themeColor="text1"/>
        </w:rPr>
        <w:t xml:space="preserve"> </w:t>
      </w:r>
      <w:r w:rsidRPr="009F3A48">
        <w:rPr>
          <w:color w:val="000000" w:themeColor="text1"/>
        </w:rPr>
        <w:t>degree</w:t>
      </w:r>
      <w:r w:rsidR="009E3ED8">
        <w:rPr>
          <w:color w:val="000000" w:themeColor="text1"/>
        </w:rPr>
        <w:t xml:space="preserve"> </w:t>
      </w:r>
      <w:r w:rsidRPr="009F3A48">
        <w:rPr>
          <w:color w:val="000000" w:themeColor="text1"/>
        </w:rPr>
        <w:t>in</w:t>
      </w:r>
      <w:r w:rsidR="009E3ED8">
        <w:rPr>
          <w:color w:val="000000" w:themeColor="text1"/>
        </w:rPr>
        <w:t xml:space="preserve"> </w:t>
      </w:r>
      <w:r w:rsidRPr="009F3A48">
        <w:rPr>
          <w:color w:val="000000" w:themeColor="text1"/>
        </w:rPr>
        <w:t>one</w:t>
      </w:r>
      <w:r w:rsidR="009E3ED8">
        <w:rPr>
          <w:color w:val="000000" w:themeColor="text1"/>
        </w:rPr>
        <w:t xml:space="preserve"> </w:t>
      </w:r>
      <w:r w:rsidRPr="009F3A48">
        <w:rPr>
          <w:color w:val="000000" w:themeColor="text1"/>
        </w:rPr>
        <w:t>of</w:t>
      </w:r>
      <w:r w:rsidR="009E3ED8">
        <w:rPr>
          <w:color w:val="000000" w:themeColor="text1"/>
        </w:rPr>
        <w:t xml:space="preserve"> </w:t>
      </w:r>
      <w:r w:rsidRPr="009F3A48">
        <w:rPr>
          <w:color w:val="000000" w:themeColor="text1"/>
        </w:rPr>
        <w:t>the</w:t>
      </w:r>
      <w:r w:rsidR="009E3ED8">
        <w:rPr>
          <w:color w:val="000000" w:themeColor="text1"/>
        </w:rPr>
        <w:t xml:space="preserve"> </w:t>
      </w:r>
      <w:r w:rsidRPr="009F3A48">
        <w:rPr>
          <w:color w:val="000000" w:themeColor="text1"/>
        </w:rPr>
        <w:t>following</w:t>
      </w:r>
      <w:r w:rsidR="009E3ED8">
        <w:rPr>
          <w:color w:val="000000" w:themeColor="text1"/>
        </w:rPr>
        <w:t xml:space="preserve"> </w:t>
      </w:r>
      <w:r w:rsidRPr="009F3A48">
        <w:rPr>
          <w:color w:val="000000" w:themeColor="text1"/>
        </w:rPr>
        <w:t>countries,</w:t>
      </w:r>
      <w:r w:rsidR="009E3ED8">
        <w:rPr>
          <w:color w:val="000000" w:themeColor="text1"/>
        </w:rPr>
        <w:t xml:space="preserve"> </w:t>
      </w:r>
      <w:r w:rsidRPr="009F3A48">
        <w:rPr>
          <w:color w:val="000000" w:themeColor="text1"/>
        </w:rPr>
        <w:t>then</w:t>
      </w:r>
      <w:r w:rsidR="009E3ED8">
        <w:rPr>
          <w:color w:val="000000" w:themeColor="text1"/>
        </w:rPr>
        <w:t xml:space="preserve"> </w:t>
      </w:r>
      <w:r w:rsidRPr="009F3A48">
        <w:rPr>
          <w:color w:val="000000" w:themeColor="text1"/>
        </w:rPr>
        <w:t>you</w:t>
      </w:r>
      <w:r w:rsidR="009E3ED8">
        <w:rPr>
          <w:color w:val="000000" w:themeColor="text1"/>
        </w:rPr>
        <w:t xml:space="preserve"> </w:t>
      </w:r>
      <w:r w:rsidRPr="009F3A48">
        <w:rPr>
          <w:color w:val="000000" w:themeColor="text1"/>
        </w:rPr>
        <w:t>have</w:t>
      </w:r>
      <w:r w:rsidR="009E3ED8">
        <w:rPr>
          <w:color w:val="000000" w:themeColor="text1"/>
        </w:rPr>
        <w:t xml:space="preserve"> </w:t>
      </w:r>
      <w:r w:rsidRPr="009F3A48">
        <w:rPr>
          <w:color w:val="000000" w:themeColor="text1"/>
        </w:rPr>
        <w:t>met</w:t>
      </w:r>
      <w:r w:rsidR="009E3ED8">
        <w:rPr>
          <w:color w:val="000000" w:themeColor="text1"/>
        </w:rPr>
        <w:t xml:space="preserve"> </w:t>
      </w:r>
      <w:r w:rsidRPr="009F3A48">
        <w:rPr>
          <w:color w:val="000000" w:themeColor="text1"/>
        </w:rPr>
        <w:t>the</w:t>
      </w:r>
      <w:r w:rsidR="009E3ED8">
        <w:rPr>
          <w:color w:val="000000" w:themeColor="text1"/>
        </w:rPr>
        <w:t xml:space="preserve"> </w:t>
      </w:r>
      <w:r w:rsidRPr="009F3A48">
        <w:rPr>
          <w:color w:val="000000" w:themeColor="text1"/>
        </w:rPr>
        <w:t>WVU</w:t>
      </w:r>
      <w:r w:rsidR="009E3ED8">
        <w:rPr>
          <w:color w:val="000000" w:themeColor="text1"/>
        </w:rPr>
        <w:t xml:space="preserve"> </w:t>
      </w:r>
      <w:r w:rsidRPr="009F3A48">
        <w:rPr>
          <w:color w:val="000000" w:themeColor="text1"/>
        </w:rPr>
        <w:t>English</w:t>
      </w:r>
      <w:r w:rsidR="009E3ED8">
        <w:rPr>
          <w:color w:val="000000" w:themeColor="text1"/>
        </w:rPr>
        <w:t xml:space="preserve"> </w:t>
      </w:r>
      <w:r w:rsidRPr="009F3A48">
        <w:rPr>
          <w:color w:val="000000" w:themeColor="text1"/>
        </w:rPr>
        <w:t>proficiency</w:t>
      </w:r>
      <w:r w:rsidR="009E3ED8">
        <w:rPr>
          <w:color w:val="000000" w:themeColor="text1"/>
        </w:rPr>
        <w:t xml:space="preserve"> </w:t>
      </w:r>
      <w:r w:rsidRPr="009F3A48">
        <w:rPr>
          <w:color w:val="000000" w:themeColor="text1"/>
        </w:rPr>
        <w:t>requirement</w:t>
      </w:r>
      <w:r w:rsidR="009E3ED8">
        <w:rPr>
          <w:color w:val="000000" w:themeColor="text1"/>
        </w:rPr>
        <w:t xml:space="preserve"> </w:t>
      </w:r>
      <w:r w:rsidRPr="009F3A48">
        <w:rPr>
          <w:color w:val="000000" w:themeColor="text1"/>
        </w:rPr>
        <w:t>and</w:t>
      </w:r>
      <w:r w:rsidR="009E3ED8">
        <w:rPr>
          <w:color w:val="000000" w:themeColor="text1"/>
        </w:rPr>
        <w:t xml:space="preserve"> </w:t>
      </w:r>
      <w:r w:rsidRPr="009F3A48">
        <w:rPr>
          <w:color w:val="000000" w:themeColor="text1"/>
        </w:rPr>
        <w:t>do</w:t>
      </w:r>
      <w:r w:rsidR="009E3ED8">
        <w:rPr>
          <w:color w:val="000000" w:themeColor="text1"/>
        </w:rPr>
        <w:t xml:space="preserve"> </w:t>
      </w:r>
      <w:r w:rsidRPr="009F3A48">
        <w:rPr>
          <w:color w:val="000000" w:themeColor="text1"/>
        </w:rPr>
        <w:t>not</w:t>
      </w:r>
      <w:r w:rsidR="009E3ED8">
        <w:rPr>
          <w:color w:val="000000" w:themeColor="text1"/>
        </w:rPr>
        <w:t xml:space="preserve"> </w:t>
      </w:r>
      <w:r w:rsidRPr="009F3A48">
        <w:rPr>
          <w:color w:val="000000" w:themeColor="text1"/>
        </w:rPr>
        <w:t>have</w:t>
      </w:r>
      <w:r w:rsidR="009E3ED8">
        <w:rPr>
          <w:color w:val="000000" w:themeColor="text1"/>
        </w:rPr>
        <w:t xml:space="preserve"> </w:t>
      </w:r>
      <w:r w:rsidRPr="009F3A48">
        <w:rPr>
          <w:color w:val="000000" w:themeColor="text1"/>
        </w:rPr>
        <w:t>to</w:t>
      </w:r>
      <w:r w:rsidR="009E3ED8">
        <w:rPr>
          <w:color w:val="000000" w:themeColor="text1"/>
        </w:rPr>
        <w:t xml:space="preserve"> </w:t>
      </w:r>
      <w:r w:rsidRPr="009F3A48">
        <w:rPr>
          <w:color w:val="000000" w:themeColor="text1"/>
        </w:rPr>
        <w:t>submit</w:t>
      </w:r>
      <w:r w:rsidR="009E3ED8">
        <w:rPr>
          <w:color w:val="000000" w:themeColor="text1"/>
        </w:rPr>
        <w:t xml:space="preserve"> </w:t>
      </w:r>
      <w:r w:rsidRPr="009F3A48">
        <w:rPr>
          <w:color w:val="000000" w:themeColor="text1"/>
        </w:rPr>
        <w:t>a</w:t>
      </w:r>
      <w:r w:rsidR="009E3ED8">
        <w:rPr>
          <w:color w:val="000000" w:themeColor="text1"/>
        </w:rPr>
        <w:t xml:space="preserve"> </w:t>
      </w:r>
      <w:r w:rsidRPr="009F3A48">
        <w:rPr>
          <w:color w:val="000000" w:themeColor="text1"/>
        </w:rPr>
        <w:t>test</w:t>
      </w:r>
      <w:r w:rsidR="009E3ED8">
        <w:rPr>
          <w:color w:val="000000" w:themeColor="text1"/>
        </w:rPr>
        <w:t xml:space="preserve"> </w:t>
      </w:r>
      <w:r w:rsidRPr="009F3A48">
        <w:rPr>
          <w:color w:val="000000" w:themeColor="text1"/>
        </w:rPr>
        <w:t>score</w:t>
      </w:r>
      <w:r w:rsidR="009E3ED8">
        <w:rPr>
          <w:color w:val="000000" w:themeColor="text1"/>
        </w:rPr>
        <w:t xml:space="preserve"> </w:t>
      </w:r>
      <w:r w:rsidRPr="009F3A48">
        <w:rPr>
          <w:color w:val="000000" w:themeColor="text1"/>
        </w:rPr>
        <w:t>(TOEFL,</w:t>
      </w:r>
      <w:r w:rsidR="009E3ED8">
        <w:rPr>
          <w:color w:val="000000" w:themeColor="text1"/>
        </w:rPr>
        <w:t xml:space="preserve"> </w:t>
      </w:r>
      <w:r w:rsidRPr="009F3A48">
        <w:rPr>
          <w:color w:val="000000" w:themeColor="text1"/>
        </w:rPr>
        <w:t>IELTS,</w:t>
      </w:r>
      <w:r w:rsidR="009E3ED8">
        <w:rPr>
          <w:color w:val="000000" w:themeColor="text1"/>
        </w:rPr>
        <w:t xml:space="preserve"> </w:t>
      </w:r>
      <w:r w:rsidRPr="009F3A48">
        <w:rPr>
          <w:color w:val="000000" w:themeColor="text1"/>
        </w:rPr>
        <w:t>etc.):</w:t>
      </w:r>
      <w:r w:rsidR="009E3ED8">
        <w:rPr>
          <w:color w:val="000000" w:themeColor="text1"/>
        </w:rPr>
        <w:t xml:space="preserve"> </w:t>
      </w:r>
      <w:r w:rsidR="009E3ED8" w:rsidRPr="009E3ED8">
        <w:rPr>
          <w:color w:val="000000" w:themeColor="text1"/>
        </w:rPr>
        <w:t>Australia, Canada, Republic of Ireland, New Zealand, United Kingdom, United States and its territories, Liberia, Nigeria, Ghana, Nepal, India, Pakistan, Commonwealth Caribbean Countries (Anguilla, Antigua, The Bahamas, Barbados, Belize, British Virgin Islands, Bermuda, Cayman Islands, Dominica, Grenada, Guyana, Jamaica, Montserrat, St Kitts and Nevis, St Lucia, St Vincent, Trinidad and Tobago, Turks and Caicos).</w:t>
      </w:r>
    </w:p>
    <w:p w14:paraId="3721868F" w14:textId="77777777" w:rsidR="009E3ED8" w:rsidRPr="009E3ED8" w:rsidRDefault="009E3ED8" w:rsidP="006E51C5">
      <w:pPr>
        <w:widowControl w:val="0"/>
        <w:autoSpaceDE w:val="0"/>
        <w:autoSpaceDN w:val="0"/>
        <w:adjustRightInd w:val="0"/>
        <w:ind w:left="2160"/>
        <w:contextualSpacing/>
        <w:rPr>
          <w:color w:val="000000" w:themeColor="text1"/>
        </w:rPr>
      </w:pPr>
    </w:p>
    <w:p w14:paraId="6A00CD57" w14:textId="273FDC42" w:rsidR="00C14138" w:rsidRDefault="00C14138" w:rsidP="006E51C5">
      <w:pPr>
        <w:widowControl w:val="0"/>
        <w:autoSpaceDE w:val="0"/>
        <w:autoSpaceDN w:val="0"/>
        <w:adjustRightInd w:val="0"/>
        <w:ind w:left="2160"/>
        <w:contextualSpacing/>
      </w:pPr>
      <w:r>
        <w:t>The</w:t>
      </w:r>
      <w:r w:rsidR="009E3ED8">
        <w:t xml:space="preserve"> </w:t>
      </w:r>
      <w:r>
        <w:t>Ph.D</w:t>
      </w:r>
      <w:r w:rsidRPr="00C14138">
        <w:t>.</w:t>
      </w:r>
      <w:r w:rsidR="009E3ED8">
        <w:t xml:space="preserve"> </w:t>
      </w:r>
      <w:r w:rsidRPr="00C14138">
        <w:t>Admissions</w:t>
      </w:r>
      <w:r w:rsidR="009E3ED8">
        <w:t xml:space="preserve"> </w:t>
      </w:r>
      <w:r w:rsidRPr="00C14138">
        <w:t>Committee</w:t>
      </w:r>
      <w:r w:rsidR="009E3ED8">
        <w:t xml:space="preserve"> </w:t>
      </w:r>
      <w:r w:rsidRPr="00C14138">
        <w:t>is</w:t>
      </w:r>
      <w:r w:rsidR="009E3ED8">
        <w:t xml:space="preserve"> </w:t>
      </w:r>
      <w:r w:rsidRPr="00C14138">
        <w:t>responsible</w:t>
      </w:r>
      <w:r w:rsidR="009E3ED8">
        <w:t xml:space="preserve"> </w:t>
      </w:r>
      <w:r w:rsidRPr="00C14138">
        <w:t>for</w:t>
      </w:r>
      <w:r w:rsidR="009E3ED8">
        <w:t xml:space="preserve"> </w:t>
      </w:r>
      <w:r w:rsidRPr="00C14138">
        <w:t>evaluating</w:t>
      </w:r>
      <w:r w:rsidR="009E3ED8">
        <w:t xml:space="preserve"> </w:t>
      </w:r>
      <w:r w:rsidRPr="00C14138">
        <w:t>all</w:t>
      </w:r>
      <w:r w:rsidR="009E3ED8">
        <w:t xml:space="preserve"> </w:t>
      </w:r>
      <w:r w:rsidRPr="00C14138">
        <w:t>application</w:t>
      </w:r>
      <w:r w:rsidR="009E3ED8">
        <w:t xml:space="preserve"> </w:t>
      </w:r>
      <w:r w:rsidRPr="00C14138">
        <w:t>materials</w:t>
      </w:r>
      <w:r w:rsidR="009E3ED8">
        <w:t xml:space="preserve"> </w:t>
      </w:r>
      <w:r w:rsidRPr="00C14138">
        <w:t>and</w:t>
      </w:r>
      <w:r w:rsidR="009E3ED8">
        <w:t xml:space="preserve"> </w:t>
      </w:r>
      <w:r w:rsidRPr="00C14138">
        <w:t>for</w:t>
      </w:r>
      <w:r w:rsidR="009E3ED8">
        <w:t xml:space="preserve"> </w:t>
      </w:r>
      <w:r w:rsidRPr="00C14138">
        <w:t>making</w:t>
      </w:r>
      <w:r w:rsidR="009E3ED8">
        <w:t xml:space="preserve"> </w:t>
      </w:r>
      <w:r w:rsidRPr="00C14138">
        <w:t>admissions</w:t>
      </w:r>
      <w:r w:rsidR="009E3ED8">
        <w:t xml:space="preserve"> </w:t>
      </w:r>
      <w:r w:rsidRPr="00C14138">
        <w:t>decisions.</w:t>
      </w:r>
    </w:p>
    <w:p w14:paraId="3BD2728D" w14:textId="77777777" w:rsidR="00631243" w:rsidRDefault="00631243" w:rsidP="008363A1">
      <w:pPr>
        <w:widowControl w:val="0"/>
        <w:autoSpaceDE w:val="0"/>
        <w:autoSpaceDN w:val="0"/>
        <w:adjustRightInd w:val="0"/>
        <w:contextualSpacing/>
      </w:pPr>
    </w:p>
    <w:p w14:paraId="13814CF0" w14:textId="1A87847B" w:rsidR="00631243" w:rsidRPr="00DE0DE0" w:rsidRDefault="00631243" w:rsidP="00380F1E">
      <w:pPr>
        <w:pStyle w:val="Heading2"/>
        <w:tabs>
          <w:tab w:val="left" w:pos="1440"/>
        </w:tabs>
        <w:ind w:left="540"/>
      </w:pPr>
      <w:bookmarkStart w:id="12" w:name="_Toc153194121"/>
      <w:r w:rsidRPr="00DE0DE0">
        <w:lastRenderedPageBreak/>
        <w:t>2.</w:t>
      </w:r>
      <w:r w:rsidR="007C08C5" w:rsidRPr="00DE0DE0">
        <w:t>2</w:t>
      </w:r>
      <w:r w:rsidR="009E3ED8">
        <w:t xml:space="preserve"> </w:t>
      </w:r>
      <w:r w:rsidRPr="00DE0DE0">
        <w:tab/>
      </w:r>
      <w:r w:rsidR="007C08C5" w:rsidRPr="00DE0DE0">
        <w:t>Application</w:t>
      </w:r>
      <w:r w:rsidR="009E3ED8">
        <w:t xml:space="preserve"> </w:t>
      </w:r>
      <w:r w:rsidR="007C08C5" w:rsidRPr="00DE0DE0">
        <w:t>Deadline</w:t>
      </w:r>
      <w:bookmarkEnd w:id="12"/>
    </w:p>
    <w:p w14:paraId="62715220" w14:textId="77777777" w:rsidR="008363A1" w:rsidRDefault="008363A1" w:rsidP="008363A1">
      <w:pPr>
        <w:widowControl w:val="0"/>
        <w:autoSpaceDE w:val="0"/>
        <w:autoSpaceDN w:val="0"/>
        <w:adjustRightInd w:val="0"/>
        <w:ind w:left="1440"/>
        <w:contextualSpacing/>
      </w:pPr>
    </w:p>
    <w:p w14:paraId="306885A5" w14:textId="33BEB6A3" w:rsidR="00631243" w:rsidRDefault="00631243" w:rsidP="00380F1E">
      <w:pPr>
        <w:widowControl w:val="0"/>
        <w:autoSpaceDE w:val="0"/>
        <w:autoSpaceDN w:val="0"/>
        <w:adjustRightInd w:val="0"/>
        <w:ind w:left="1440"/>
        <w:contextualSpacing/>
      </w:pPr>
      <w:r>
        <w:t>Application</w:t>
      </w:r>
      <w:r w:rsidR="009E3ED8">
        <w:t xml:space="preserve"> </w:t>
      </w:r>
      <w:r>
        <w:t>material</w:t>
      </w:r>
      <w:r w:rsidR="009E3ED8">
        <w:t xml:space="preserve"> </w:t>
      </w:r>
      <w:r>
        <w:t>for</w:t>
      </w:r>
      <w:r w:rsidR="009E3ED8">
        <w:t xml:space="preserve"> </w:t>
      </w:r>
      <w:r w:rsidR="00DC1F1A">
        <w:t>M.A.</w:t>
      </w:r>
      <w:r w:rsidR="009E3ED8">
        <w:t xml:space="preserve"> </w:t>
      </w:r>
      <w:r w:rsidR="00DC1F1A">
        <w:t>and</w:t>
      </w:r>
      <w:r w:rsidR="009E3ED8">
        <w:t xml:space="preserve"> </w:t>
      </w:r>
      <w:r w:rsidR="00DC1F1A">
        <w:t>Ph.D</w:t>
      </w:r>
      <w:r w:rsidR="009E3ED8">
        <w:t xml:space="preserve"> </w:t>
      </w:r>
      <w:r w:rsidR="00DC1F1A">
        <w:t>programs</w:t>
      </w:r>
      <w:r w:rsidR="009E3ED8">
        <w:t xml:space="preserve"> </w:t>
      </w:r>
      <w:r>
        <w:t>must</w:t>
      </w:r>
      <w:r w:rsidR="009E3ED8">
        <w:t xml:space="preserve"> </w:t>
      </w:r>
      <w:r>
        <w:t>be</w:t>
      </w:r>
      <w:r w:rsidR="009E3ED8">
        <w:t xml:space="preserve"> </w:t>
      </w:r>
      <w:r>
        <w:t>submitted</w:t>
      </w:r>
      <w:r w:rsidR="009E3ED8">
        <w:t xml:space="preserve"> </w:t>
      </w:r>
      <w:r>
        <w:t>no</w:t>
      </w:r>
      <w:r w:rsidR="009E3ED8">
        <w:t xml:space="preserve"> </w:t>
      </w:r>
      <w:r>
        <w:t>later</w:t>
      </w:r>
      <w:r w:rsidR="009E3ED8">
        <w:t xml:space="preserve"> </w:t>
      </w:r>
      <w:r>
        <w:t>than</w:t>
      </w:r>
      <w:r w:rsidR="009E3ED8">
        <w:t xml:space="preserve"> </w:t>
      </w:r>
      <w:r>
        <w:t>January</w:t>
      </w:r>
      <w:r w:rsidR="009E3ED8">
        <w:t xml:space="preserve"> </w:t>
      </w:r>
      <w:r>
        <w:t>5</w:t>
      </w:r>
      <w:r w:rsidR="009E3ED8">
        <w:t xml:space="preserve"> </w:t>
      </w:r>
      <w:r>
        <w:t>for</w:t>
      </w:r>
      <w:r w:rsidR="009E3ED8">
        <w:t xml:space="preserve"> </w:t>
      </w:r>
      <w:r>
        <w:t>admission</w:t>
      </w:r>
      <w:r w:rsidR="009E3ED8">
        <w:t xml:space="preserve"> </w:t>
      </w:r>
      <w:r>
        <w:t>the</w:t>
      </w:r>
      <w:r w:rsidR="009E3ED8">
        <w:t xml:space="preserve"> </w:t>
      </w:r>
      <w:r>
        <w:t>following</w:t>
      </w:r>
      <w:r w:rsidR="009E3ED8">
        <w:t xml:space="preserve"> </w:t>
      </w:r>
      <w:r>
        <w:t>fall.</w:t>
      </w:r>
      <w:r w:rsidR="009E3ED8">
        <w:t xml:space="preserve"> </w:t>
      </w:r>
      <w:r w:rsidR="00DC1F1A">
        <w:t>Application</w:t>
      </w:r>
      <w:r w:rsidR="009E3ED8">
        <w:t xml:space="preserve"> </w:t>
      </w:r>
      <w:r w:rsidR="00DC1F1A">
        <w:t>material</w:t>
      </w:r>
      <w:r w:rsidR="009E3ED8">
        <w:t xml:space="preserve"> </w:t>
      </w:r>
      <w:r w:rsidR="00DC1F1A">
        <w:t>for</w:t>
      </w:r>
      <w:r w:rsidR="009E3ED8">
        <w:t xml:space="preserve"> </w:t>
      </w:r>
      <w:r w:rsidR="00DC1F1A">
        <w:t>M.A.-PWE</w:t>
      </w:r>
      <w:r w:rsidR="009E3ED8">
        <w:t xml:space="preserve"> </w:t>
      </w:r>
      <w:r w:rsidR="00DC1F1A">
        <w:t>and</w:t>
      </w:r>
      <w:r w:rsidR="009E3ED8">
        <w:t xml:space="preserve"> </w:t>
      </w:r>
      <w:r w:rsidR="00DC1F1A">
        <w:t>MFA</w:t>
      </w:r>
      <w:r w:rsidR="009E3ED8">
        <w:t xml:space="preserve"> </w:t>
      </w:r>
      <w:r w:rsidR="00DC1F1A">
        <w:t>programs</w:t>
      </w:r>
      <w:r w:rsidR="009E3ED8">
        <w:t xml:space="preserve"> </w:t>
      </w:r>
      <w:r w:rsidR="00DC1F1A">
        <w:t>must</w:t>
      </w:r>
      <w:r w:rsidR="009E3ED8">
        <w:t xml:space="preserve"> </w:t>
      </w:r>
      <w:r w:rsidR="00DC1F1A">
        <w:t>be</w:t>
      </w:r>
      <w:r w:rsidR="009E3ED8">
        <w:t xml:space="preserve"> </w:t>
      </w:r>
      <w:r w:rsidR="00DC1F1A">
        <w:t>submitted</w:t>
      </w:r>
      <w:r w:rsidR="009E3ED8">
        <w:t xml:space="preserve"> </w:t>
      </w:r>
      <w:r w:rsidR="00DC1F1A">
        <w:t>no</w:t>
      </w:r>
      <w:r w:rsidR="009E3ED8">
        <w:t xml:space="preserve"> </w:t>
      </w:r>
      <w:r w:rsidR="00DC1F1A">
        <w:t>later</w:t>
      </w:r>
      <w:r w:rsidR="009E3ED8">
        <w:t xml:space="preserve"> </w:t>
      </w:r>
      <w:r w:rsidR="00DC1F1A">
        <w:t>than</w:t>
      </w:r>
      <w:r w:rsidR="009E3ED8">
        <w:t xml:space="preserve"> </w:t>
      </w:r>
      <w:r w:rsidR="00DC1F1A">
        <w:t>January</w:t>
      </w:r>
      <w:r w:rsidR="009E3ED8">
        <w:t xml:space="preserve"> </w:t>
      </w:r>
      <w:r w:rsidR="00DC1F1A">
        <w:t>15</w:t>
      </w:r>
      <w:r w:rsidR="009E3ED8">
        <w:t xml:space="preserve"> </w:t>
      </w:r>
      <w:r w:rsidR="00DC1F1A">
        <w:t>for</w:t>
      </w:r>
      <w:r w:rsidR="009E3ED8">
        <w:t xml:space="preserve"> </w:t>
      </w:r>
      <w:r w:rsidR="00DC1F1A">
        <w:t>admission</w:t>
      </w:r>
      <w:r w:rsidR="009E3ED8">
        <w:t xml:space="preserve"> </w:t>
      </w:r>
      <w:r w:rsidR="00DC1F1A">
        <w:t>the</w:t>
      </w:r>
      <w:r w:rsidR="009E3ED8">
        <w:t xml:space="preserve"> </w:t>
      </w:r>
      <w:r w:rsidR="00DC1F1A">
        <w:t>following</w:t>
      </w:r>
      <w:r w:rsidR="009E3ED8">
        <w:t xml:space="preserve"> </w:t>
      </w:r>
      <w:r w:rsidR="00DC1F1A">
        <w:t>fall.</w:t>
      </w:r>
      <w:r w:rsidR="009E3ED8">
        <w:t xml:space="preserve"> </w:t>
      </w:r>
      <w:r>
        <w:t>Decisions</w:t>
      </w:r>
      <w:r w:rsidR="009E3ED8">
        <w:t xml:space="preserve"> </w:t>
      </w:r>
      <w:r w:rsidR="00C14138">
        <w:t>will</w:t>
      </w:r>
      <w:r w:rsidR="009E3ED8">
        <w:t xml:space="preserve"> </w:t>
      </w:r>
      <w:r w:rsidR="00C14138">
        <w:t>be</w:t>
      </w:r>
      <w:r w:rsidR="009E3ED8">
        <w:t xml:space="preserve"> </w:t>
      </w:r>
      <w:r w:rsidR="00C14138">
        <w:t>announced</w:t>
      </w:r>
      <w:r w:rsidR="009E3ED8">
        <w:t xml:space="preserve"> </w:t>
      </w:r>
      <w:r w:rsidR="00C14138">
        <w:t>no</w:t>
      </w:r>
      <w:r w:rsidR="009E3ED8">
        <w:t xml:space="preserve"> </w:t>
      </w:r>
      <w:r w:rsidR="00C14138">
        <w:t>later</w:t>
      </w:r>
      <w:r w:rsidR="009E3ED8">
        <w:t xml:space="preserve"> </w:t>
      </w:r>
      <w:r w:rsidR="00C14138">
        <w:t>than</w:t>
      </w:r>
      <w:r w:rsidR="009E3ED8">
        <w:t xml:space="preserve"> </w:t>
      </w:r>
      <w:r w:rsidR="00C14138">
        <w:t>March</w:t>
      </w:r>
      <w:r w:rsidR="009E3ED8">
        <w:t xml:space="preserve"> </w:t>
      </w:r>
      <w:r w:rsidR="00C14138">
        <w:t>15</w:t>
      </w:r>
      <w:r>
        <w:t>.</w:t>
      </w:r>
      <w:r w:rsidR="009E3ED8">
        <w:t xml:space="preserve"> </w:t>
      </w:r>
      <w:r w:rsidR="00C14138">
        <w:t>Admitted</w:t>
      </w:r>
      <w:r w:rsidR="009E3ED8">
        <w:t xml:space="preserve"> </w:t>
      </w:r>
      <w:r w:rsidR="00C14138">
        <w:t>candidates</w:t>
      </w:r>
      <w:r w:rsidR="009E3ED8">
        <w:t xml:space="preserve"> </w:t>
      </w:r>
      <w:r w:rsidR="00C14138">
        <w:t>must</w:t>
      </w:r>
      <w:r w:rsidR="009E3ED8">
        <w:t xml:space="preserve"> </w:t>
      </w:r>
      <w:r w:rsidR="00C14138">
        <w:t>inform</w:t>
      </w:r>
      <w:r w:rsidR="009E3ED8">
        <w:t xml:space="preserve"> </w:t>
      </w:r>
      <w:r w:rsidR="00C14138">
        <w:t>the</w:t>
      </w:r>
      <w:r w:rsidR="009E3ED8">
        <w:t xml:space="preserve"> </w:t>
      </w:r>
      <w:r w:rsidR="00C14138">
        <w:t>English</w:t>
      </w:r>
      <w:r w:rsidR="009E3ED8">
        <w:t xml:space="preserve"> </w:t>
      </w:r>
      <w:r w:rsidR="00C14138">
        <w:t>Department</w:t>
      </w:r>
      <w:r w:rsidR="009E3ED8">
        <w:t xml:space="preserve"> </w:t>
      </w:r>
      <w:r w:rsidR="00C14138">
        <w:t>no</w:t>
      </w:r>
      <w:r w:rsidR="009E3ED8">
        <w:t xml:space="preserve"> </w:t>
      </w:r>
      <w:r w:rsidR="00C14138">
        <w:t>later</w:t>
      </w:r>
      <w:r w:rsidR="009E3ED8">
        <w:t xml:space="preserve"> </w:t>
      </w:r>
      <w:r w:rsidR="00C14138">
        <w:t>than</w:t>
      </w:r>
      <w:r w:rsidR="009E3ED8">
        <w:t xml:space="preserve"> </w:t>
      </w:r>
      <w:r w:rsidR="00C14138">
        <w:t>April</w:t>
      </w:r>
      <w:r w:rsidR="009E3ED8">
        <w:t xml:space="preserve"> </w:t>
      </w:r>
      <w:r w:rsidR="00C14138">
        <w:t>15</w:t>
      </w:r>
      <w:r w:rsidR="009E3ED8">
        <w:t xml:space="preserve"> </w:t>
      </w:r>
      <w:r w:rsidR="00C14138">
        <w:t>whether</w:t>
      </w:r>
      <w:r w:rsidR="009E3ED8">
        <w:t xml:space="preserve"> </w:t>
      </w:r>
      <w:r w:rsidR="00C14138">
        <w:t>they</w:t>
      </w:r>
      <w:r w:rsidR="009E3ED8">
        <w:t xml:space="preserve"> </w:t>
      </w:r>
      <w:r w:rsidR="00C14138">
        <w:t>intend</w:t>
      </w:r>
      <w:r w:rsidR="009E3ED8">
        <w:t xml:space="preserve"> </w:t>
      </w:r>
      <w:r w:rsidR="00C14138">
        <w:t>to</w:t>
      </w:r>
      <w:r w:rsidR="009E3ED8">
        <w:t xml:space="preserve"> </w:t>
      </w:r>
      <w:r w:rsidR="00C14138">
        <w:t>enroll</w:t>
      </w:r>
      <w:r w:rsidR="009E3ED8">
        <w:t xml:space="preserve"> </w:t>
      </w:r>
      <w:r w:rsidR="00C14138">
        <w:t>the</w:t>
      </w:r>
      <w:r w:rsidR="009E3ED8">
        <w:t xml:space="preserve"> </w:t>
      </w:r>
      <w:r w:rsidR="00C14138">
        <w:t>following</w:t>
      </w:r>
      <w:r w:rsidR="009E3ED8">
        <w:t xml:space="preserve"> </w:t>
      </w:r>
      <w:r w:rsidR="00C14138">
        <w:t>fall.</w:t>
      </w:r>
      <w:r w:rsidR="009E3ED8">
        <w:t xml:space="preserve"> </w:t>
      </w:r>
    </w:p>
    <w:p w14:paraId="34DBD39F" w14:textId="77777777" w:rsidR="008363A1" w:rsidRPr="00AA495A" w:rsidRDefault="008363A1" w:rsidP="008363A1">
      <w:pPr>
        <w:widowControl w:val="0"/>
        <w:autoSpaceDE w:val="0"/>
        <w:autoSpaceDN w:val="0"/>
        <w:adjustRightInd w:val="0"/>
        <w:ind w:left="1440" w:right="312"/>
        <w:contextualSpacing/>
      </w:pPr>
    </w:p>
    <w:p w14:paraId="70525BF1" w14:textId="57B0E0CA" w:rsidR="00631243" w:rsidRDefault="00631243" w:rsidP="00380F1E">
      <w:pPr>
        <w:pStyle w:val="Heading1"/>
        <w:tabs>
          <w:tab w:val="left" w:pos="540"/>
        </w:tabs>
        <w:rPr>
          <w:color w:val="335989"/>
        </w:rPr>
      </w:pPr>
      <w:bookmarkStart w:id="13" w:name="_Toc153194122"/>
      <w:r>
        <w:rPr>
          <w:b/>
          <w:bCs/>
          <w:color w:val="335989"/>
        </w:rPr>
        <w:t>3</w:t>
      </w:r>
      <w:r w:rsidR="009E3ED8">
        <w:rPr>
          <w:b/>
          <w:bCs/>
          <w:color w:val="335989"/>
        </w:rPr>
        <w:t xml:space="preserve"> </w:t>
      </w:r>
      <w:r>
        <w:rPr>
          <w:b/>
          <w:bCs/>
          <w:color w:val="335989"/>
        </w:rPr>
        <w:tab/>
        <w:t>Requirements</w:t>
      </w:r>
      <w:r w:rsidR="009E3ED8">
        <w:rPr>
          <w:b/>
          <w:bCs/>
          <w:color w:val="335989"/>
        </w:rPr>
        <w:t xml:space="preserve"> </w:t>
      </w:r>
      <w:r>
        <w:rPr>
          <w:b/>
          <w:bCs/>
          <w:color w:val="335989"/>
        </w:rPr>
        <w:t>for</w:t>
      </w:r>
      <w:r w:rsidR="009E3ED8">
        <w:rPr>
          <w:b/>
          <w:bCs/>
          <w:color w:val="335989"/>
        </w:rPr>
        <w:t xml:space="preserve"> </w:t>
      </w:r>
      <w:r>
        <w:rPr>
          <w:b/>
          <w:bCs/>
          <w:color w:val="335989"/>
        </w:rPr>
        <w:t>the</w:t>
      </w:r>
      <w:r w:rsidR="009E3ED8">
        <w:rPr>
          <w:b/>
          <w:bCs/>
          <w:color w:val="335989"/>
        </w:rPr>
        <w:t xml:space="preserve"> </w:t>
      </w:r>
      <w:r>
        <w:rPr>
          <w:b/>
          <w:bCs/>
          <w:color w:val="335989"/>
        </w:rPr>
        <w:t>M.A.</w:t>
      </w:r>
      <w:r w:rsidR="009E3ED8">
        <w:rPr>
          <w:b/>
          <w:bCs/>
          <w:color w:val="335989"/>
        </w:rPr>
        <w:t xml:space="preserve"> </w:t>
      </w:r>
      <w:r>
        <w:rPr>
          <w:b/>
          <w:bCs/>
          <w:color w:val="335989"/>
        </w:rPr>
        <w:t>Program</w:t>
      </w:r>
      <w:bookmarkEnd w:id="13"/>
      <w:r w:rsidR="009E3ED8">
        <w:rPr>
          <w:b/>
          <w:bCs/>
          <w:color w:val="335989"/>
        </w:rPr>
        <w:t xml:space="preserve"> </w:t>
      </w:r>
    </w:p>
    <w:p w14:paraId="229E1CF2" w14:textId="77777777" w:rsidR="008363A1" w:rsidRDefault="008363A1" w:rsidP="008363A1">
      <w:pPr>
        <w:widowControl w:val="0"/>
        <w:tabs>
          <w:tab w:val="left" w:pos="720"/>
          <w:tab w:val="left" w:pos="1080"/>
        </w:tabs>
        <w:autoSpaceDE w:val="0"/>
        <w:autoSpaceDN w:val="0"/>
        <w:adjustRightInd w:val="0"/>
        <w:ind w:firstLine="720"/>
        <w:contextualSpacing/>
        <w:jc w:val="both"/>
        <w:rPr>
          <w:b/>
          <w:bCs/>
          <w:color w:val="4E81BC"/>
          <w:sz w:val="26"/>
          <w:szCs w:val="26"/>
        </w:rPr>
      </w:pPr>
    </w:p>
    <w:p w14:paraId="26C93513" w14:textId="47B38DEA" w:rsidR="00DB2A0A" w:rsidRPr="00DE0DE0" w:rsidRDefault="00631243" w:rsidP="00380F1E">
      <w:pPr>
        <w:pStyle w:val="Heading2"/>
        <w:tabs>
          <w:tab w:val="left" w:pos="1440"/>
        </w:tabs>
        <w:ind w:left="540"/>
      </w:pPr>
      <w:bookmarkStart w:id="14" w:name="_Toc153194123"/>
      <w:r w:rsidRPr="00DE0DE0">
        <w:t>3.</w:t>
      </w:r>
      <w:r w:rsidR="007C08C5" w:rsidRPr="00DE0DE0">
        <w:t>1</w:t>
      </w:r>
      <w:r w:rsidR="007C08C5" w:rsidRPr="00DE0DE0">
        <w:tab/>
      </w:r>
      <w:r w:rsidR="00DB2A0A" w:rsidRPr="00DE0DE0">
        <w:t>Course</w:t>
      </w:r>
      <w:r w:rsidR="009E3ED8">
        <w:t xml:space="preserve"> </w:t>
      </w:r>
      <w:r w:rsidR="00DB2A0A" w:rsidRPr="00DE0DE0">
        <w:t>Work</w:t>
      </w:r>
      <w:bookmarkEnd w:id="14"/>
      <w:r w:rsidR="009E3ED8">
        <w:t xml:space="preserve"> </w:t>
      </w:r>
    </w:p>
    <w:p w14:paraId="1005E67B" w14:textId="77777777" w:rsidR="008363A1" w:rsidRDefault="008363A1" w:rsidP="008363A1">
      <w:pPr>
        <w:widowControl w:val="0"/>
        <w:autoSpaceDE w:val="0"/>
        <w:autoSpaceDN w:val="0"/>
        <w:adjustRightInd w:val="0"/>
        <w:ind w:left="1440"/>
        <w:contextualSpacing/>
      </w:pPr>
    </w:p>
    <w:p w14:paraId="4D67C896" w14:textId="138CFD3D" w:rsidR="009459EB" w:rsidRDefault="00631243" w:rsidP="00380F1E">
      <w:pPr>
        <w:widowControl w:val="0"/>
        <w:autoSpaceDE w:val="0"/>
        <w:autoSpaceDN w:val="0"/>
        <w:adjustRightInd w:val="0"/>
        <w:ind w:left="1440"/>
        <w:contextualSpacing/>
      </w:pPr>
      <w:r>
        <w:t>M.A.</w:t>
      </w:r>
      <w:r w:rsidR="009E3ED8">
        <w:t xml:space="preserve"> </w:t>
      </w:r>
      <w:r>
        <w:t>candidates</w:t>
      </w:r>
      <w:r w:rsidR="009E3ED8">
        <w:t xml:space="preserve"> </w:t>
      </w:r>
      <w:r>
        <w:t>must</w:t>
      </w:r>
      <w:r w:rsidR="009E3ED8">
        <w:t xml:space="preserve"> </w:t>
      </w:r>
      <w:r>
        <w:t>successfully</w:t>
      </w:r>
      <w:r w:rsidR="009E3ED8">
        <w:t xml:space="preserve"> </w:t>
      </w:r>
      <w:r>
        <w:t>complete</w:t>
      </w:r>
      <w:r w:rsidR="009E3ED8">
        <w:t xml:space="preserve"> </w:t>
      </w:r>
      <w:r w:rsidR="009459EB">
        <w:t>the</w:t>
      </w:r>
      <w:r w:rsidR="009E3ED8">
        <w:t xml:space="preserve"> </w:t>
      </w:r>
      <w:r w:rsidR="009459EB">
        <w:t>following</w:t>
      </w:r>
      <w:r w:rsidR="009E3ED8">
        <w:t xml:space="preserve"> </w:t>
      </w:r>
      <w:r>
        <w:t>30</w:t>
      </w:r>
      <w:r w:rsidR="009E3ED8">
        <w:t xml:space="preserve"> </w:t>
      </w:r>
      <w:r>
        <w:t>hours</w:t>
      </w:r>
      <w:r w:rsidR="009E3ED8">
        <w:t xml:space="preserve"> </w:t>
      </w:r>
      <w:r>
        <w:t>of</w:t>
      </w:r>
      <w:r w:rsidR="009E3ED8">
        <w:t xml:space="preserve"> </w:t>
      </w:r>
      <w:r>
        <w:t>course</w:t>
      </w:r>
      <w:r w:rsidR="009E3ED8">
        <w:t xml:space="preserve"> </w:t>
      </w:r>
      <w:r>
        <w:t>work</w:t>
      </w:r>
      <w:r w:rsidR="009459EB">
        <w:t>:</w:t>
      </w:r>
    </w:p>
    <w:p w14:paraId="2186FC69" w14:textId="77777777" w:rsidR="008363A1" w:rsidRDefault="008363A1" w:rsidP="008363A1">
      <w:pPr>
        <w:widowControl w:val="0"/>
        <w:autoSpaceDE w:val="0"/>
        <w:autoSpaceDN w:val="0"/>
        <w:adjustRightInd w:val="0"/>
        <w:ind w:left="1440"/>
        <w:contextualSpacing/>
      </w:pPr>
    </w:p>
    <w:p w14:paraId="528DFA6C" w14:textId="68D07244" w:rsidR="00631243" w:rsidRDefault="00631243" w:rsidP="00380F1E">
      <w:pPr>
        <w:widowControl w:val="0"/>
        <w:numPr>
          <w:ilvl w:val="0"/>
          <w:numId w:val="1"/>
        </w:numPr>
        <w:autoSpaceDE w:val="0"/>
        <w:autoSpaceDN w:val="0"/>
        <w:adjustRightInd w:val="0"/>
        <w:ind w:left="2435" w:right="192" w:hanging="275"/>
        <w:contextualSpacing/>
      </w:pPr>
      <w:r>
        <w:t>ENGL</w:t>
      </w:r>
      <w:r w:rsidR="009E3ED8">
        <w:t xml:space="preserve"> </w:t>
      </w:r>
      <w:r>
        <w:t>609</w:t>
      </w:r>
      <w:r w:rsidR="009E3ED8">
        <w:t xml:space="preserve"> </w:t>
      </w:r>
      <w:r w:rsidR="009459EB" w:rsidRPr="009459EB">
        <w:t>(</w:t>
      </w:r>
      <w:r w:rsidRPr="009459EB">
        <w:rPr>
          <w:iCs/>
        </w:rPr>
        <w:t>College</w:t>
      </w:r>
      <w:r w:rsidR="009E3ED8">
        <w:rPr>
          <w:iCs/>
        </w:rPr>
        <w:t xml:space="preserve"> </w:t>
      </w:r>
      <w:r w:rsidRPr="009459EB">
        <w:rPr>
          <w:iCs/>
        </w:rPr>
        <w:t>Composition</w:t>
      </w:r>
      <w:r w:rsidR="009E3ED8">
        <w:rPr>
          <w:iCs/>
        </w:rPr>
        <w:t xml:space="preserve"> </w:t>
      </w:r>
      <w:r w:rsidRPr="009459EB">
        <w:rPr>
          <w:iCs/>
        </w:rPr>
        <w:t>Pedagogy</w:t>
      </w:r>
      <w:r w:rsidR="009459EB">
        <w:rPr>
          <w:iCs/>
        </w:rPr>
        <w:t>)</w:t>
      </w:r>
      <w:r w:rsidR="00D00AFC">
        <w:rPr>
          <w:iCs/>
        </w:rPr>
        <w:t>,</w:t>
      </w:r>
      <w:r w:rsidR="009E3ED8">
        <w:rPr>
          <w:iCs/>
        </w:rPr>
        <w:t xml:space="preserve"> </w:t>
      </w:r>
      <w:r w:rsidR="00D00AFC">
        <w:rPr>
          <w:iCs/>
        </w:rPr>
        <w:t>3</w:t>
      </w:r>
      <w:r w:rsidR="009E3ED8">
        <w:rPr>
          <w:iCs/>
        </w:rPr>
        <w:t xml:space="preserve"> </w:t>
      </w:r>
      <w:r w:rsidR="00D00AFC">
        <w:rPr>
          <w:iCs/>
        </w:rPr>
        <w:t>hours</w:t>
      </w:r>
      <w:r w:rsidR="009459EB">
        <w:rPr>
          <w:iCs/>
        </w:rPr>
        <w:t>.</w:t>
      </w:r>
      <w:r w:rsidR="009E3ED8">
        <w:rPr>
          <w:iCs/>
        </w:rPr>
        <w:t xml:space="preserve"> </w:t>
      </w:r>
      <w:r w:rsidR="009459EB">
        <w:t>R</w:t>
      </w:r>
      <w:r>
        <w:t>equired</w:t>
      </w:r>
      <w:r w:rsidR="009E3ED8">
        <w:t xml:space="preserve"> </w:t>
      </w:r>
      <w:r>
        <w:t>of</w:t>
      </w:r>
      <w:r w:rsidR="009E3ED8">
        <w:t xml:space="preserve"> </w:t>
      </w:r>
      <w:r>
        <w:t>all</w:t>
      </w:r>
      <w:r w:rsidR="009E3ED8">
        <w:t xml:space="preserve"> </w:t>
      </w:r>
      <w:r>
        <w:t>graduate</w:t>
      </w:r>
      <w:r w:rsidR="009E3ED8">
        <w:t xml:space="preserve"> </w:t>
      </w:r>
      <w:r>
        <w:t>teaching</w:t>
      </w:r>
      <w:r w:rsidR="009E3ED8">
        <w:t xml:space="preserve"> </w:t>
      </w:r>
      <w:r>
        <w:t>assistants</w:t>
      </w:r>
      <w:r w:rsidR="009E3ED8">
        <w:t xml:space="preserve"> </w:t>
      </w:r>
      <w:r>
        <w:t>in</w:t>
      </w:r>
      <w:r w:rsidR="009E3ED8">
        <w:t xml:space="preserve"> </w:t>
      </w:r>
      <w:r>
        <w:t>thei</w:t>
      </w:r>
      <w:r w:rsidR="009459EB">
        <w:t>r</w:t>
      </w:r>
      <w:r w:rsidR="009E3ED8">
        <w:t xml:space="preserve"> </w:t>
      </w:r>
      <w:r w:rsidR="009459EB">
        <w:t>first</w:t>
      </w:r>
      <w:r w:rsidR="009E3ED8">
        <w:t xml:space="preserve"> </w:t>
      </w:r>
      <w:r w:rsidR="009459EB">
        <w:t>semester.</w:t>
      </w:r>
    </w:p>
    <w:p w14:paraId="2BCCD681" w14:textId="77777777" w:rsidR="008363A1" w:rsidRDefault="008363A1" w:rsidP="008363A1">
      <w:pPr>
        <w:widowControl w:val="0"/>
        <w:autoSpaceDE w:val="0"/>
        <w:autoSpaceDN w:val="0"/>
        <w:adjustRightInd w:val="0"/>
        <w:ind w:left="2435" w:right="192"/>
        <w:contextualSpacing/>
      </w:pPr>
    </w:p>
    <w:p w14:paraId="6C4DE176" w14:textId="3D342741" w:rsidR="00631243" w:rsidRDefault="00D00AFC" w:rsidP="00380F1E">
      <w:pPr>
        <w:widowControl w:val="0"/>
        <w:numPr>
          <w:ilvl w:val="0"/>
          <w:numId w:val="1"/>
        </w:numPr>
        <w:autoSpaceDE w:val="0"/>
        <w:autoSpaceDN w:val="0"/>
        <w:adjustRightInd w:val="0"/>
        <w:ind w:left="2435" w:right="310" w:hanging="275"/>
        <w:contextualSpacing/>
      </w:pPr>
      <w:r>
        <w:t>Foundation</w:t>
      </w:r>
      <w:r w:rsidR="009E3ED8">
        <w:t xml:space="preserve"> </w:t>
      </w:r>
      <w:r>
        <w:t>course:</w:t>
      </w:r>
      <w:r w:rsidR="009E3ED8">
        <w:t xml:space="preserve"> </w:t>
      </w:r>
      <w:r>
        <w:t>either</w:t>
      </w:r>
      <w:r w:rsidR="009E3ED8">
        <w:t xml:space="preserve"> </w:t>
      </w:r>
      <w:r w:rsidR="00631243">
        <w:t>ENGL</w:t>
      </w:r>
      <w:r w:rsidR="009E3ED8">
        <w:t xml:space="preserve"> </w:t>
      </w:r>
      <w:r w:rsidR="00631243">
        <w:t>680</w:t>
      </w:r>
      <w:r w:rsidR="009E3ED8">
        <w:t xml:space="preserve"> </w:t>
      </w:r>
      <w:r w:rsidR="009459EB">
        <w:t>(</w:t>
      </w:r>
      <w:r w:rsidR="00631243" w:rsidRPr="009459EB">
        <w:rPr>
          <w:iCs/>
        </w:rPr>
        <w:t>Introduction</w:t>
      </w:r>
      <w:r w:rsidR="009E3ED8">
        <w:rPr>
          <w:iCs/>
        </w:rPr>
        <w:t xml:space="preserve"> </w:t>
      </w:r>
      <w:r w:rsidR="00631243" w:rsidRPr="009459EB">
        <w:rPr>
          <w:iCs/>
        </w:rPr>
        <w:t>to</w:t>
      </w:r>
      <w:r w:rsidR="009E3ED8">
        <w:rPr>
          <w:iCs/>
        </w:rPr>
        <w:t xml:space="preserve"> </w:t>
      </w:r>
      <w:r w:rsidR="00631243" w:rsidRPr="009459EB">
        <w:rPr>
          <w:iCs/>
        </w:rPr>
        <w:t>Literary</w:t>
      </w:r>
      <w:r w:rsidR="009E3ED8">
        <w:rPr>
          <w:iCs/>
        </w:rPr>
        <w:t xml:space="preserve"> </w:t>
      </w:r>
      <w:r w:rsidR="00631243" w:rsidRPr="009459EB">
        <w:rPr>
          <w:iCs/>
        </w:rPr>
        <w:t>Research</w:t>
      </w:r>
      <w:r w:rsidR="009459EB">
        <w:rPr>
          <w:iCs/>
        </w:rPr>
        <w:t>)</w:t>
      </w:r>
      <w:r w:rsidR="009E3ED8">
        <w:t xml:space="preserve"> </w:t>
      </w:r>
      <w:r w:rsidR="00631243">
        <w:t>or</w:t>
      </w:r>
      <w:r w:rsidR="009E3ED8">
        <w:t xml:space="preserve"> </w:t>
      </w:r>
      <w:r w:rsidR="00631243">
        <w:t>ENGL</w:t>
      </w:r>
      <w:r w:rsidR="009E3ED8">
        <w:t xml:space="preserve"> </w:t>
      </w:r>
      <w:r w:rsidR="00631243">
        <w:t>682</w:t>
      </w:r>
      <w:r w:rsidR="009E3ED8">
        <w:t xml:space="preserve"> </w:t>
      </w:r>
      <w:r w:rsidR="009459EB">
        <w:t>(</w:t>
      </w:r>
      <w:r w:rsidR="00631243" w:rsidRPr="009459EB">
        <w:rPr>
          <w:iCs/>
        </w:rPr>
        <w:t>Recent</w:t>
      </w:r>
      <w:r w:rsidR="009E3ED8">
        <w:rPr>
          <w:iCs/>
        </w:rPr>
        <w:t xml:space="preserve"> </w:t>
      </w:r>
      <w:r w:rsidR="00631243" w:rsidRPr="009459EB">
        <w:rPr>
          <w:iCs/>
        </w:rPr>
        <w:t>Literary</w:t>
      </w:r>
      <w:r w:rsidR="009E3ED8">
        <w:rPr>
          <w:iCs/>
        </w:rPr>
        <w:t xml:space="preserve"> </w:t>
      </w:r>
      <w:r w:rsidR="00631243" w:rsidRPr="009459EB">
        <w:rPr>
          <w:iCs/>
        </w:rPr>
        <w:t>Criticism</w:t>
      </w:r>
      <w:r w:rsidR="009459EB">
        <w:rPr>
          <w:iCs/>
        </w:rPr>
        <w:t>)</w:t>
      </w:r>
      <w:r>
        <w:t>,</w:t>
      </w:r>
      <w:r w:rsidR="009E3ED8">
        <w:t xml:space="preserve"> </w:t>
      </w:r>
      <w:r>
        <w:t>3</w:t>
      </w:r>
      <w:r w:rsidR="009E3ED8">
        <w:t xml:space="preserve"> </w:t>
      </w:r>
      <w:r>
        <w:t>hours.</w:t>
      </w:r>
      <w:r w:rsidR="009E3ED8">
        <w:t xml:space="preserve"> </w:t>
      </w:r>
      <w:r>
        <w:t>Completion</w:t>
      </w:r>
      <w:r w:rsidR="009E3ED8">
        <w:t xml:space="preserve"> </w:t>
      </w:r>
      <w:r>
        <w:t>in</w:t>
      </w:r>
      <w:r w:rsidR="009E3ED8">
        <w:t xml:space="preserve"> </w:t>
      </w:r>
      <w:r>
        <w:t>the</w:t>
      </w:r>
      <w:r w:rsidR="009E3ED8">
        <w:t xml:space="preserve"> </w:t>
      </w:r>
      <w:r>
        <w:t>first</w:t>
      </w:r>
      <w:r w:rsidR="009E3ED8">
        <w:t xml:space="preserve"> </w:t>
      </w:r>
      <w:r>
        <w:t>year</w:t>
      </w:r>
      <w:r w:rsidR="009E3ED8">
        <w:t xml:space="preserve"> </w:t>
      </w:r>
      <w:r>
        <w:t>is</w:t>
      </w:r>
      <w:r w:rsidR="009E3ED8">
        <w:t xml:space="preserve"> </w:t>
      </w:r>
      <w:r>
        <w:t>recommended.</w:t>
      </w:r>
    </w:p>
    <w:p w14:paraId="02CF5A77" w14:textId="77777777" w:rsidR="008363A1" w:rsidRDefault="008363A1" w:rsidP="008363A1">
      <w:pPr>
        <w:widowControl w:val="0"/>
        <w:autoSpaceDE w:val="0"/>
        <w:autoSpaceDN w:val="0"/>
        <w:adjustRightInd w:val="0"/>
        <w:ind w:right="310"/>
        <w:contextualSpacing/>
      </w:pPr>
    </w:p>
    <w:p w14:paraId="67CE3E9A" w14:textId="2AFC1973" w:rsidR="00631243" w:rsidRDefault="00631243" w:rsidP="00380F1E">
      <w:pPr>
        <w:widowControl w:val="0"/>
        <w:numPr>
          <w:ilvl w:val="0"/>
          <w:numId w:val="2"/>
        </w:numPr>
        <w:autoSpaceDE w:val="0"/>
        <w:autoSpaceDN w:val="0"/>
        <w:adjustRightInd w:val="0"/>
        <w:ind w:left="2435" w:hanging="275"/>
        <w:contextualSpacing/>
      </w:pPr>
      <w:r>
        <w:t>Electives:</w:t>
      </w:r>
      <w:r w:rsidR="009E3ED8">
        <w:t xml:space="preserve"> </w:t>
      </w:r>
      <w:r>
        <w:t>600-</w:t>
      </w:r>
      <w:r w:rsidR="009E3ED8">
        <w:t xml:space="preserve"> </w:t>
      </w:r>
      <w:r>
        <w:t>or</w:t>
      </w:r>
      <w:r w:rsidR="009E3ED8">
        <w:t xml:space="preserve"> </w:t>
      </w:r>
      <w:r>
        <w:t>700-level</w:t>
      </w:r>
      <w:r w:rsidR="009E3ED8">
        <w:t xml:space="preserve"> </w:t>
      </w:r>
      <w:r w:rsidR="00D00AFC">
        <w:t>courses</w:t>
      </w:r>
      <w:r w:rsidR="009E3ED8">
        <w:t xml:space="preserve"> </w:t>
      </w:r>
      <w:r>
        <w:t>in</w:t>
      </w:r>
      <w:r w:rsidR="009E3ED8">
        <w:t xml:space="preserve"> </w:t>
      </w:r>
      <w:r>
        <w:t>English</w:t>
      </w:r>
      <w:r w:rsidR="009E3ED8">
        <w:t xml:space="preserve"> </w:t>
      </w:r>
      <w:r>
        <w:t>(excluding</w:t>
      </w:r>
      <w:r w:rsidR="009E3ED8">
        <w:t xml:space="preserve"> </w:t>
      </w:r>
      <w:r>
        <w:t>ENGL</w:t>
      </w:r>
      <w:r w:rsidR="009E3ED8">
        <w:t xml:space="preserve"> </w:t>
      </w:r>
      <w:r>
        <w:t>790</w:t>
      </w:r>
      <w:r w:rsidR="00D00AFC">
        <w:t>),</w:t>
      </w:r>
      <w:r w:rsidR="009E3ED8">
        <w:t xml:space="preserve"> </w:t>
      </w:r>
      <w:r w:rsidR="00D00AFC">
        <w:t>18</w:t>
      </w:r>
      <w:r w:rsidR="009E3ED8">
        <w:t xml:space="preserve"> </w:t>
      </w:r>
      <w:r w:rsidR="00D00AFC">
        <w:t>hours.</w:t>
      </w:r>
      <w:r w:rsidR="009E3ED8">
        <w:t xml:space="preserve"> </w:t>
      </w:r>
      <w:r>
        <w:t>A</w:t>
      </w:r>
      <w:r w:rsidR="009E3ED8">
        <w:t xml:space="preserve"> </w:t>
      </w:r>
      <w:r>
        <w:t>maximum</w:t>
      </w:r>
      <w:r w:rsidR="009E3ED8">
        <w:t xml:space="preserve"> </w:t>
      </w:r>
      <w:r>
        <w:t>of</w:t>
      </w:r>
      <w:r w:rsidR="009E3ED8">
        <w:t xml:space="preserve"> </w:t>
      </w:r>
      <w:r>
        <w:t>3</w:t>
      </w:r>
      <w:r w:rsidR="009E3ED8">
        <w:t xml:space="preserve"> </w:t>
      </w:r>
      <w:r>
        <w:t>hours</w:t>
      </w:r>
      <w:r w:rsidR="009E3ED8">
        <w:t xml:space="preserve"> </w:t>
      </w:r>
      <w:r>
        <w:t>of</w:t>
      </w:r>
      <w:r w:rsidR="009E3ED8">
        <w:t xml:space="preserve"> </w:t>
      </w:r>
      <w:r w:rsidR="00D00AFC">
        <w:t>ENGL</w:t>
      </w:r>
      <w:r w:rsidR="009E3ED8">
        <w:t xml:space="preserve"> </w:t>
      </w:r>
      <w:r w:rsidR="00D00AFC">
        <w:t>695</w:t>
      </w:r>
      <w:r w:rsidR="009E3ED8">
        <w:t xml:space="preserve"> </w:t>
      </w:r>
      <w:r w:rsidR="00D00AFC">
        <w:t>(</w:t>
      </w:r>
      <w:r w:rsidRPr="00D00AFC">
        <w:rPr>
          <w:iCs/>
        </w:rPr>
        <w:t>Independent</w:t>
      </w:r>
      <w:r w:rsidR="009E3ED8">
        <w:rPr>
          <w:iCs/>
        </w:rPr>
        <w:t xml:space="preserve"> </w:t>
      </w:r>
      <w:r w:rsidRPr="00D00AFC">
        <w:rPr>
          <w:iCs/>
        </w:rPr>
        <w:t>Study</w:t>
      </w:r>
      <w:r w:rsidR="00D00AFC">
        <w:rPr>
          <w:iCs/>
        </w:rPr>
        <w:t>)</w:t>
      </w:r>
      <w:r w:rsidR="009E3ED8">
        <w:t xml:space="preserve"> </w:t>
      </w:r>
      <w:r>
        <w:t>may</w:t>
      </w:r>
      <w:r w:rsidR="009E3ED8">
        <w:t xml:space="preserve"> </w:t>
      </w:r>
      <w:r>
        <w:t>be</w:t>
      </w:r>
      <w:r w:rsidR="009E3ED8">
        <w:t xml:space="preserve"> </w:t>
      </w:r>
      <w:r>
        <w:t>counted</w:t>
      </w:r>
      <w:r w:rsidR="009E3ED8">
        <w:t xml:space="preserve"> </w:t>
      </w:r>
      <w:r>
        <w:t>toward</w:t>
      </w:r>
      <w:r w:rsidR="009E3ED8">
        <w:t xml:space="preserve"> </w:t>
      </w:r>
      <w:r w:rsidR="00D00AFC">
        <w:t>this</w:t>
      </w:r>
      <w:r w:rsidR="009E3ED8">
        <w:t xml:space="preserve"> </w:t>
      </w:r>
      <w:r w:rsidR="00D00AFC">
        <w:t>requirement.</w:t>
      </w:r>
      <w:r w:rsidR="009E3ED8">
        <w:t xml:space="preserve"> </w:t>
      </w:r>
      <w:r w:rsidR="003D236D">
        <w:t>For</w:t>
      </w:r>
      <w:r w:rsidR="009E3ED8">
        <w:t xml:space="preserve"> </w:t>
      </w:r>
      <w:r w:rsidR="003D236D">
        <w:t>students</w:t>
      </w:r>
      <w:r w:rsidR="009E3ED8">
        <w:t xml:space="preserve"> </w:t>
      </w:r>
      <w:r w:rsidR="003D236D">
        <w:t>taking</w:t>
      </w:r>
      <w:r w:rsidR="009E3ED8">
        <w:t xml:space="preserve"> </w:t>
      </w:r>
      <w:r w:rsidR="003D236D">
        <w:t>the</w:t>
      </w:r>
      <w:r w:rsidR="009E3ED8">
        <w:t xml:space="preserve"> </w:t>
      </w:r>
      <w:r w:rsidR="003D236D">
        <w:t>M.A.</w:t>
      </w:r>
      <w:r w:rsidR="009E3ED8">
        <w:t xml:space="preserve"> </w:t>
      </w:r>
      <w:r w:rsidR="003D236D">
        <w:t>thesis</w:t>
      </w:r>
      <w:r w:rsidR="009E3ED8">
        <w:t xml:space="preserve"> </w:t>
      </w:r>
      <w:r w:rsidR="003D236D">
        <w:t>option,</w:t>
      </w:r>
      <w:r w:rsidR="009E3ED8">
        <w:t xml:space="preserve"> </w:t>
      </w:r>
      <w:r w:rsidR="003D236D">
        <w:t>ENGL</w:t>
      </w:r>
      <w:r w:rsidR="009E3ED8">
        <w:t xml:space="preserve"> </w:t>
      </w:r>
      <w:r w:rsidR="003D236D">
        <w:t>698</w:t>
      </w:r>
      <w:r w:rsidR="009E3ED8">
        <w:t xml:space="preserve"> </w:t>
      </w:r>
      <w:r w:rsidR="003D236D">
        <w:t>(Thesis)</w:t>
      </w:r>
      <w:r w:rsidR="009E3ED8">
        <w:t xml:space="preserve"> </w:t>
      </w:r>
      <w:r w:rsidR="003D236D">
        <w:t>replaces</w:t>
      </w:r>
      <w:r w:rsidR="009E3ED8">
        <w:t xml:space="preserve"> </w:t>
      </w:r>
      <w:r w:rsidR="003D236D">
        <w:t>6</w:t>
      </w:r>
      <w:r w:rsidR="009E3ED8">
        <w:t xml:space="preserve"> </w:t>
      </w:r>
      <w:r w:rsidR="003D236D">
        <w:t>of</w:t>
      </w:r>
      <w:r w:rsidR="009E3ED8">
        <w:t xml:space="preserve"> </w:t>
      </w:r>
      <w:r w:rsidR="003D236D">
        <w:t>the</w:t>
      </w:r>
      <w:r w:rsidR="009E3ED8">
        <w:t xml:space="preserve"> </w:t>
      </w:r>
      <w:r w:rsidR="003D236D">
        <w:t>elective</w:t>
      </w:r>
      <w:r w:rsidR="009E3ED8">
        <w:t xml:space="preserve"> </w:t>
      </w:r>
      <w:r w:rsidR="003D236D">
        <w:t>hours</w:t>
      </w:r>
      <w:r w:rsidR="009E3ED8">
        <w:t xml:space="preserve"> </w:t>
      </w:r>
      <w:r w:rsidR="003D236D">
        <w:t>(see</w:t>
      </w:r>
      <w:r w:rsidR="009E3ED8">
        <w:t xml:space="preserve"> </w:t>
      </w:r>
      <w:r w:rsidR="003D236D">
        <w:t>section</w:t>
      </w:r>
      <w:r w:rsidR="009E3ED8">
        <w:t xml:space="preserve"> </w:t>
      </w:r>
      <w:r w:rsidR="003D236D">
        <w:t>3.2.1).</w:t>
      </w:r>
    </w:p>
    <w:p w14:paraId="6E447CB3" w14:textId="77777777" w:rsidR="008363A1" w:rsidRDefault="008363A1" w:rsidP="008363A1">
      <w:pPr>
        <w:widowControl w:val="0"/>
        <w:autoSpaceDE w:val="0"/>
        <w:autoSpaceDN w:val="0"/>
        <w:adjustRightInd w:val="0"/>
        <w:ind w:left="2435"/>
        <w:contextualSpacing/>
      </w:pPr>
    </w:p>
    <w:p w14:paraId="5265EA02" w14:textId="7BA04C3D" w:rsidR="00B83A36" w:rsidRDefault="00631243" w:rsidP="00B83A36">
      <w:pPr>
        <w:widowControl w:val="0"/>
        <w:numPr>
          <w:ilvl w:val="0"/>
          <w:numId w:val="2"/>
        </w:numPr>
        <w:autoSpaceDE w:val="0"/>
        <w:autoSpaceDN w:val="0"/>
        <w:adjustRightInd w:val="0"/>
        <w:ind w:left="2435" w:hanging="275"/>
        <w:contextualSpacing/>
      </w:pPr>
      <w:r>
        <w:t>Seminars:</w:t>
      </w:r>
      <w:r w:rsidR="009E3ED8">
        <w:t xml:space="preserve"> </w:t>
      </w:r>
      <w:r w:rsidR="00D00AFC">
        <w:t>700</w:t>
      </w:r>
      <w:r>
        <w:t>-level</w:t>
      </w:r>
      <w:r w:rsidR="009E3ED8">
        <w:t xml:space="preserve"> </w:t>
      </w:r>
      <w:r w:rsidR="00D00AFC">
        <w:t>courses</w:t>
      </w:r>
      <w:r w:rsidR="009E3ED8">
        <w:t xml:space="preserve"> </w:t>
      </w:r>
      <w:r w:rsidR="00D00AFC">
        <w:t>in</w:t>
      </w:r>
      <w:r w:rsidR="009E3ED8">
        <w:t xml:space="preserve"> </w:t>
      </w:r>
      <w:r w:rsidR="00D00AFC">
        <w:t>English</w:t>
      </w:r>
      <w:r w:rsidR="009E3ED8">
        <w:t xml:space="preserve"> </w:t>
      </w:r>
      <w:r>
        <w:t>(excluding</w:t>
      </w:r>
      <w:r w:rsidR="009E3ED8">
        <w:t xml:space="preserve"> </w:t>
      </w:r>
      <w:r>
        <w:t>ENGL</w:t>
      </w:r>
      <w:r w:rsidR="009E3ED8">
        <w:t xml:space="preserve"> </w:t>
      </w:r>
      <w:r>
        <w:t>790</w:t>
      </w:r>
      <w:r w:rsidR="00D00AFC">
        <w:t>),</w:t>
      </w:r>
      <w:r w:rsidR="009E3ED8">
        <w:t xml:space="preserve"> </w:t>
      </w:r>
      <w:r w:rsidR="00D00AFC">
        <w:t>6</w:t>
      </w:r>
      <w:r w:rsidR="009E3ED8">
        <w:t xml:space="preserve"> </w:t>
      </w:r>
      <w:r w:rsidR="00D00AFC">
        <w:t>hours.</w:t>
      </w:r>
    </w:p>
    <w:p w14:paraId="09338BFB" w14:textId="77777777" w:rsidR="003A6856" w:rsidRDefault="003A6856" w:rsidP="008363A1">
      <w:pPr>
        <w:widowControl w:val="0"/>
        <w:autoSpaceDE w:val="0"/>
        <w:autoSpaceDN w:val="0"/>
        <w:adjustRightInd w:val="0"/>
        <w:contextualSpacing/>
      </w:pPr>
    </w:p>
    <w:p w14:paraId="198DCB17" w14:textId="6881ABEA" w:rsidR="003A6856" w:rsidRDefault="003A6856" w:rsidP="008363A1">
      <w:pPr>
        <w:widowControl w:val="0"/>
        <w:autoSpaceDE w:val="0"/>
        <w:autoSpaceDN w:val="0"/>
        <w:adjustRightInd w:val="0"/>
        <w:ind w:left="1440"/>
        <w:contextualSpacing/>
      </w:pPr>
      <w:r w:rsidRPr="009F3A48">
        <w:t>With</w:t>
      </w:r>
      <w:r w:rsidR="009E3ED8">
        <w:t xml:space="preserve"> </w:t>
      </w:r>
      <w:r w:rsidRPr="009F3A48">
        <w:t>the</w:t>
      </w:r>
      <w:r w:rsidR="009E3ED8">
        <w:t xml:space="preserve"> </w:t>
      </w:r>
      <w:r w:rsidRPr="009F3A48">
        <w:t>permission</w:t>
      </w:r>
      <w:r w:rsidR="009E3ED8">
        <w:t xml:space="preserve"> </w:t>
      </w:r>
      <w:r w:rsidRPr="009F3A48">
        <w:t>of</w:t>
      </w:r>
      <w:r w:rsidR="009E3ED8">
        <w:t xml:space="preserve"> </w:t>
      </w:r>
      <w:r w:rsidRPr="009F3A48">
        <w:t>the</w:t>
      </w:r>
      <w:r w:rsidR="009E3ED8">
        <w:t xml:space="preserve"> </w:t>
      </w:r>
      <w:r w:rsidRPr="009F3A48">
        <w:t>M.A.</w:t>
      </w:r>
      <w:r w:rsidR="009E3ED8">
        <w:t xml:space="preserve"> </w:t>
      </w:r>
      <w:r w:rsidRPr="009F3A48">
        <w:t>Program</w:t>
      </w:r>
      <w:r w:rsidR="009E3ED8">
        <w:t xml:space="preserve"> </w:t>
      </w:r>
      <w:r w:rsidRPr="009F3A48">
        <w:t>Supervisor,</w:t>
      </w:r>
      <w:r w:rsidR="009E3ED8">
        <w:t xml:space="preserve"> </w:t>
      </w:r>
      <w:r w:rsidRPr="009F3A48">
        <w:t>up</w:t>
      </w:r>
      <w:r w:rsidR="009E3ED8">
        <w:t xml:space="preserve"> </w:t>
      </w:r>
      <w:r w:rsidRPr="009F3A48">
        <w:t>to</w:t>
      </w:r>
      <w:r w:rsidR="009E3ED8">
        <w:t xml:space="preserve"> </w:t>
      </w:r>
      <w:r w:rsidR="009F3A48">
        <w:t>9</w:t>
      </w:r>
      <w:r w:rsidR="009E3ED8">
        <w:t xml:space="preserve"> </w:t>
      </w:r>
      <w:r w:rsidRPr="009F3A48">
        <w:t>hours</w:t>
      </w:r>
      <w:r w:rsidR="009E3ED8">
        <w:t xml:space="preserve"> </w:t>
      </w:r>
      <w:r w:rsidRPr="009F3A48">
        <w:t>of</w:t>
      </w:r>
      <w:r w:rsidR="009E3ED8">
        <w:t xml:space="preserve"> </w:t>
      </w:r>
      <w:r w:rsidRPr="009F3A48">
        <w:t>coursework</w:t>
      </w:r>
      <w:r w:rsidR="009E3ED8">
        <w:t xml:space="preserve"> </w:t>
      </w:r>
      <w:r w:rsidRPr="009F3A48">
        <w:t>in</w:t>
      </w:r>
      <w:r w:rsidR="009E3ED8">
        <w:t xml:space="preserve"> </w:t>
      </w:r>
      <w:r w:rsidRPr="009F3A48">
        <w:t>departments</w:t>
      </w:r>
      <w:r w:rsidR="009E3ED8">
        <w:t xml:space="preserve"> </w:t>
      </w:r>
      <w:r w:rsidRPr="009F3A48">
        <w:t>other</w:t>
      </w:r>
      <w:r w:rsidR="009E3ED8">
        <w:t xml:space="preserve"> </w:t>
      </w:r>
      <w:r w:rsidRPr="009F3A48">
        <w:t>than</w:t>
      </w:r>
      <w:r w:rsidR="009E3ED8">
        <w:t xml:space="preserve"> </w:t>
      </w:r>
      <w:r w:rsidRPr="009F3A48">
        <w:t>English</w:t>
      </w:r>
      <w:r w:rsidR="009E3ED8">
        <w:t xml:space="preserve"> </w:t>
      </w:r>
      <w:r w:rsidRPr="009F3A48">
        <w:t>may</w:t>
      </w:r>
      <w:r w:rsidR="009E3ED8">
        <w:t xml:space="preserve"> </w:t>
      </w:r>
      <w:r w:rsidRPr="009F3A48">
        <w:t>be</w:t>
      </w:r>
      <w:r w:rsidR="009E3ED8">
        <w:t xml:space="preserve"> </w:t>
      </w:r>
      <w:r w:rsidRPr="009F3A48">
        <w:t>applied</w:t>
      </w:r>
      <w:r w:rsidR="009E3ED8">
        <w:t xml:space="preserve"> </w:t>
      </w:r>
      <w:r w:rsidRPr="009F3A48">
        <w:t>to</w:t>
      </w:r>
      <w:r w:rsidR="009E3ED8">
        <w:t xml:space="preserve"> </w:t>
      </w:r>
      <w:r w:rsidRPr="009F3A48">
        <w:t>the</w:t>
      </w:r>
      <w:r w:rsidR="009E3ED8">
        <w:t xml:space="preserve"> </w:t>
      </w:r>
      <w:r w:rsidRPr="009F3A48">
        <w:t>requirements</w:t>
      </w:r>
      <w:r w:rsidR="009E3ED8">
        <w:t xml:space="preserve"> </w:t>
      </w:r>
      <w:r w:rsidRPr="009F3A48">
        <w:t>for</w:t>
      </w:r>
      <w:r w:rsidR="009E3ED8">
        <w:t xml:space="preserve"> </w:t>
      </w:r>
      <w:r w:rsidRPr="009F3A48">
        <w:t>the</w:t>
      </w:r>
      <w:r w:rsidR="009E3ED8">
        <w:t xml:space="preserve"> </w:t>
      </w:r>
      <w:r w:rsidRPr="009F3A48">
        <w:t>M.A.</w:t>
      </w:r>
      <w:r w:rsidR="009E3ED8">
        <w:t xml:space="preserve"> </w:t>
      </w:r>
      <w:r w:rsidRPr="009F3A48">
        <w:t>degree.</w:t>
      </w:r>
    </w:p>
    <w:p w14:paraId="6FB4FFF4" w14:textId="77777777" w:rsidR="003A6856" w:rsidRDefault="003A6856" w:rsidP="008363A1">
      <w:pPr>
        <w:widowControl w:val="0"/>
        <w:autoSpaceDE w:val="0"/>
        <w:autoSpaceDN w:val="0"/>
        <w:adjustRightInd w:val="0"/>
        <w:ind w:left="1080"/>
        <w:contextualSpacing/>
      </w:pPr>
    </w:p>
    <w:p w14:paraId="0DCC223D" w14:textId="161B9FCA" w:rsidR="00342A9B" w:rsidRPr="005E765A" w:rsidRDefault="00342A9B" w:rsidP="009947AC">
      <w:pPr>
        <w:pStyle w:val="Heading3"/>
        <w:tabs>
          <w:tab w:val="left" w:pos="2160"/>
        </w:tabs>
        <w:ind w:firstLine="1440"/>
      </w:pPr>
      <w:bookmarkStart w:id="15" w:name="_Toc153194124"/>
      <w:r w:rsidRPr="005E765A">
        <w:t>3.1.1</w:t>
      </w:r>
      <w:r w:rsidR="009E3ED8">
        <w:t xml:space="preserve"> </w:t>
      </w:r>
      <w:r w:rsidRPr="005E765A">
        <w:tab/>
        <w:t>Independent-Study</w:t>
      </w:r>
      <w:r w:rsidR="009E3ED8">
        <w:t xml:space="preserve"> </w:t>
      </w:r>
      <w:r w:rsidRPr="005E765A">
        <w:t>Courses</w:t>
      </w:r>
      <w:bookmarkEnd w:id="15"/>
      <w:r w:rsidR="009E3ED8">
        <w:t xml:space="preserve"> </w:t>
      </w:r>
    </w:p>
    <w:p w14:paraId="6B4A3588" w14:textId="77777777" w:rsidR="00342A9B" w:rsidRDefault="00342A9B" w:rsidP="00342A9B">
      <w:pPr>
        <w:widowControl w:val="0"/>
        <w:autoSpaceDE w:val="0"/>
        <w:autoSpaceDN w:val="0"/>
        <w:adjustRightInd w:val="0"/>
        <w:ind w:left="1440" w:right="265"/>
        <w:contextualSpacing/>
      </w:pPr>
    </w:p>
    <w:p w14:paraId="18F4852A" w14:textId="5CB6679F" w:rsidR="00342A9B" w:rsidRDefault="00342A9B" w:rsidP="00342A9B">
      <w:pPr>
        <w:widowControl w:val="0"/>
        <w:autoSpaceDE w:val="0"/>
        <w:autoSpaceDN w:val="0"/>
        <w:adjustRightInd w:val="0"/>
        <w:ind w:left="2160" w:right="265"/>
        <w:contextualSpacing/>
      </w:pPr>
      <w:r>
        <w:t>Independent-study</w:t>
      </w:r>
      <w:r w:rsidR="009E3ED8">
        <w:t xml:space="preserve"> </w:t>
      </w:r>
      <w:r>
        <w:t>courses</w:t>
      </w:r>
      <w:r w:rsidR="009E3ED8">
        <w:t xml:space="preserve"> </w:t>
      </w:r>
      <w:r>
        <w:t>are</w:t>
      </w:r>
      <w:r w:rsidR="009E3ED8">
        <w:t xml:space="preserve"> </w:t>
      </w:r>
      <w:r>
        <w:t>designed</w:t>
      </w:r>
      <w:r w:rsidR="009E3ED8">
        <w:t xml:space="preserve"> </w:t>
      </w:r>
      <w:r>
        <w:t>to</w:t>
      </w:r>
      <w:r w:rsidR="009E3ED8">
        <w:t xml:space="preserve"> </w:t>
      </w:r>
      <w:r>
        <w:t>give</w:t>
      </w:r>
      <w:r w:rsidR="009E3ED8">
        <w:t xml:space="preserve"> </w:t>
      </w:r>
      <w:r>
        <w:t>students</w:t>
      </w:r>
      <w:r w:rsidR="009E3ED8">
        <w:t xml:space="preserve"> </w:t>
      </w:r>
      <w:r>
        <w:t>increased</w:t>
      </w:r>
      <w:r w:rsidR="009E3ED8">
        <w:t xml:space="preserve"> </w:t>
      </w:r>
      <w:r>
        <w:t>flexibility</w:t>
      </w:r>
      <w:r w:rsidR="009E3ED8">
        <w:t xml:space="preserve"> </w:t>
      </w:r>
      <w:r>
        <w:t>in</w:t>
      </w:r>
      <w:r w:rsidR="009E3ED8">
        <w:t xml:space="preserve"> </w:t>
      </w:r>
      <w:r>
        <w:t>planning</w:t>
      </w:r>
      <w:r w:rsidR="009E3ED8">
        <w:t xml:space="preserve"> </w:t>
      </w:r>
      <w:r>
        <w:t>their</w:t>
      </w:r>
      <w:r w:rsidR="009E3ED8">
        <w:t xml:space="preserve"> </w:t>
      </w:r>
      <w:r>
        <w:t>programs</w:t>
      </w:r>
      <w:r w:rsidR="009E3ED8">
        <w:t xml:space="preserve"> </w:t>
      </w:r>
      <w:r>
        <w:t>of</w:t>
      </w:r>
      <w:r w:rsidR="009E3ED8">
        <w:t xml:space="preserve"> </w:t>
      </w:r>
      <w:r>
        <w:t>study.</w:t>
      </w:r>
      <w:r w:rsidR="009E3ED8">
        <w:t xml:space="preserve"> </w:t>
      </w:r>
      <w:r>
        <w:t>M.A.</w:t>
      </w:r>
      <w:r w:rsidR="009E3ED8">
        <w:t xml:space="preserve"> </w:t>
      </w:r>
      <w:r>
        <w:t>students</w:t>
      </w:r>
      <w:r w:rsidR="009E3ED8">
        <w:t xml:space="preserve"> </w:t>
      </w:r>
      <w:r>
        <w:t>may</w:t>
      </w:r>
      <w:r w:rsidR="009E3ED8">
        <w:t xml:space="preserve"> </w:t>
      </w:r>
      <w:r>
        <w:t>apply</w:t>
      </w:r>
      <w:r w:rsidR="009E3ED8">
        <w:t xml:space="preserve"> </w:t>
      </w:r>
      <w:r w:rsidR="00921790">
        <w:t>no</w:t>
      </w:r>
      <w:r w:rsidR="009E3ED8">
        <w:t xml:space="preserve"> </w:t>
      </w:r>
      <w:r w:rsidR="00921790">
        <w:t>more</w:t>
      </w:r>
      <w:r w:rsidR="009E3ED8">
        <w:t xml:space="preserve"> </w:t>
      </w:r>
      <w:r w:rsidR="00921790">
        <w:t>than</w:t>
      </w:r>
      <w:r w:rsidR="009E3ED8">
        <w:t xml:space="preserve"> </w:t>
      </w:r>
      <w:r>
        <w:t>3</w:t>
      </w:r>
      <w:r w:rsidR="009E3ED8">
        <w:t xml:space="preserve"> </w:t>
      </w:r>
      <w:r>
        <w:t>hours</w:t>
      </w:r>
      <w:r w:rsidR="009E3ED8">
        <w:t xml:space="preserve"> </w:t>
      </w:r>
      <w:r>
        <w:t>of</w:t>
      </w:r>
      <w:r w:rsidR="009E3ED8">
        <w:t xml:space="preserve"> </w:t>
      </w:r>
      <w:r>
        <w:t>independent</w:t>
      </w:r>
      <w:r w:rsidR="009E3ED8">
        <w:t xml:space="preserve"> </w:t>
      </w:r>
      <w:r>
        <w:t>study</w:t>
      </w:r>
      <w:r w:rsidR="009E3ED8">
        <w:t xml:space="preserve"> </w:t>
      </w:r>
      <w:r>
        <w:t>toward</w:t>
      </w:r>
      <w:r w:rsidR="009E3ED8">
        <w:t xml:space="preserve"> </w:t>
      </w:r>
      <w:r>
        <w:t>their</w:t>
      </w:r>
      <w:r w:rsidR="009E3ED8">
        <w:t xml:space="preserve"> </w:t>
      </w:r>
      <w:r>
        <w:t>required</w:t>
      </w:r>
      <w:r w:rsidR="009E3ED8">
        <w:t xml:space="preserve"> </w:t>
      </w:r>
      <w:r>
        <w:t>coursework.</w:t>
      </w:r>
    </w:p>
    <w:p w14:paraId="77A55F51" w14:textId="77777777" w:rsidR="00342A9B" w:rsidRDefault="00342A9B" w:rsidP="00342A9B">
      <w:pPr>
        <w:widowControl w:val="0"/>
        <w:autoSpaceDE w:val="0"/>
        <w:autoSpaceDN w:val="0"/>
        <w:adjustRightInd w:val="0"/>
        <w:ind w:left="1440" w:right="265"/>
        <w:contextualSpacing/>
      </w:pPr>
    </w:p>
    <w:p w14:paraId="1E469612" w14:textId="7CC0D91F" w:rsidR="00342A9B" w:rsidRDefault="00342A9B" w:rsidP="00342A9B">
      <w:pPr>
        <w:widowControl w:val="0"/>
        <w:autoSpaceDE w:val="0"/>
        <w:autoSpaceDN w:val="0"/>
        <w:adjustRightInd w:val="0"/>
        <w:ind w:left="2160" w:right="265"/>
        <w:contextualSpacing/>
      </w:pPr>
      <w:r>
        <w:t>An</w:t>
      </w:r>
      <w:r w:rsidR="009E3ED8">
        <w:t xml:space="preserve"> </w:t>
      </w:r>
      <w:r>
        <w:t>independent-study</w:t>
      </w:r>
      <w:r w:rsidR="009E3ED8">
        <w:t xml:space="preserve"> </w:t>
      </w:r>
      <w:r>
        <w:t>course</w:t>
      </w:r>
      <w:r w:rsidR="009E3ED8">
        <w:t xml:space="preserve"> </w:t>
      </w:r>
      <w:r>
        <w:t>is</w:t>
      </w:r>
      <w:r w:rsidR="009E3ED8">
        <w:t xml:space="preserve"> </w:t>
      </w:r>
      <w:r>
        <w:t>contracted</w:t>
      </w:r>
      <w:r w:rsidR="009E3ED8">
        <w:t xml:space="preserve"> </w:t>
      </w:r>
      <w:r>
        <w:t>between</w:t>
      </w:r>
      <w:r w:rsidR="009E3ED8">
        <w:t xml:space="preserve"> </w:t>
      </w:r>
      <w:r>
        <w:t>the</w:t>
      </w:r>
      <w:r w:rsidR="009E3ED8">
        <w:t xml:space="preserve"> </w:t>
      </w:r>
      <w:r>
        <w:t>student</w:t>
      </w:r>
      <w:r w:rsidR="009E3ED8">
        <w:t xml:space="preserve"> </w:t>
      </w:r>
      <w:r>
        <w:t>and</w:t>
      </w:r>
      <w:r w:rsidR="009E3ED8">
        <w:t xml:space="preserve"> </w:t>
      </w:r>
      <w:r>
        <w:t>the</w:t>
      </w:r>
      <w:r w:rsidR="009E3ED8">
        <w:t xml:space="preserve"> </w:t>
      </w:r>
      <w:r>
        <w:t>instructor.</w:t>
      </w:r>
      <w:r w:rsidR="009E3ED8">
        <w:t xml:space="preserve"> </w:t>
      </w:r>
      <w:r>
        <w:t>In</w:t>
      </w:r>
      <w:r w:rsidR="009E3ED8">
        <w:t xml:space="preserve"> </w:t>
      </w:r>
      <w:r>
        <w:t>the</w:t>
      </w:r>
      <w:r w:rsidR="009E3ED8">
        <w:t xml:space="preserve"> </w:t>
      </w:r>
      <w:r>
        <w:t>semester</w:t>
      </w:r>
      <w:r w:rsidR="009E3ED8">
        <w:t xml:space="preserve"> </w:t>
      </w:r>
      <w:r>
        <w:t>prior</w:t>
      </w:r>
      <w:r w:rsidR="009E3ED8">
        <w:t xml:space="preserve"> </w:t>
      </w:r>
      <w:r>
        <w:t>to</w:t>
      </w:r>
      <w:r w:rsidR="009E3ED8">
        <w:t xml:space="preserve"> </w:t>
      </w:r>
      <w:r>
        <w:t>taking</w:t>
      </w:r>
      <w:r w:rsidR="009E3ED8">
        <w:t xml:space="preserve"> </w:t>
      </w:r>
      <w:r>
        <w:t>such</w:t>
      </w:r>
      <w:r w:rsidR="009E3ED8">
        <w:t xml:space="preserve"> </w:t>
      </w:r>
      <w:r>
        <w:t>a</w:t>
      </w:r>
      <w:r w:rsidR="009E3ED8">
        <w:t xml:space="preserve"> </w:t>
      </w:r>
      <w:r>
        <w:t>course,</w:t>
      </w:r>
      <w:r w:rsidR="009E3ED8">
        <w:t xml:space="preserve"> </w:t>
      </w:r>
      <w:r>
        <w:t>the</w:t>
      </w:r>
      <w:r w:rsidR="009E3ED8">
        <w:t xml:space="preserve"> </w:t>
      </w:r>
      <w:r>
        <w:t>student</w:t>
      </w:r>
      <w:r w:rsidR="009E3ED8">
        <w:t xml:space="preserve"> </w:t>
      </w:r>
      <w:r>
        <w:t>meets</w:t>
      </w:r>
      <w:r w:rsidR="009E3ED8">
        <w:t xml:space="preserve"> </w:t>
      </w:r>
      <w:r>
        <w:t>with</w:t>
      </w:r>
      <w:r w:rsidR="009E3ED8">
        <w:t xml:space="preserve"> </w:t>
      </w:r>
      <w:r>
        <w:t>the</w:t>
      </w:r>
      <w:r w:rsidR="009E3ED8">
        <w:t xml:space="preserve"> </w:t>
      </w:r>
      <w:r>
        <w:t>instructor</w:t>
      </w:r>
      <w:r w:rsidR="009E3ED8">
        <w:t xml:space="preserve"> </w:t>
      </w:r>
      <w:r>
        <w:t>to</w:t>
      </w:r>
      <w:r w:rsidR="009E3ED8">
        <w:t xml:space="preserve"> </w:t>
      </w:r>
      <w:r>
        <w:t>agree</w:t>
      </w:r>
      <w:r w:rsidR="009E3ED8">
        <w:t xml:space="preserve"> </w:t>
      </w:r>
      <w:r>
        <w:t>on</w:t>
      </w:r>
      <w:r w:rsidR="009E3ED8">
        <w:t xml:space="preserve"> </w:t>
      </w:r>
      <w:r>
        <w:t>a</w:t>
      </w:r>
      <w:r w:rsidR="009E3ED8">
        <w:t xml:space="preserve"> </w:t>
      </w:r>
      <w:r>
        <w:t>reading</w:t>
      </w:r>
      <w:r w:rsidR="009E3ED8">
        <w:t xml:space="preserve"> </w:t>
      </w:r>
      <w:r>
        <w:t>list,</w:t>
      </w:r>
      <w:r w:rsidR="009E3ED8">
        <w:t xml:space="preserve"> </w:t>
      </w:r>
      <w:r>
        <w:t>the</w:t>
      </w:r>
      <w:r w:rsidR="009E3ED8">
        <w:t xml:space="preserve"> </w:t>
      </w:r>
      <w:r>
        <w:t>number</w:t>
      </w:r>
      <w:r w:rsidR="009E3ED8">
        <w:t xml:space="preserve"> </w:t>
      </w:r>
      <w:r>
        <w:t>and</w:t>
      </w:r>
      <w:r w:rsidR="009E3ED8">
        <w:t xml:space="preserve"> </w:t>
      </w:r>
      <w:r>
        <w:lastRenderedPageBreak/>
        <w:t>nature</w:t>
      </w:r>
      <w:r w:rsidR="009E3ED8">
        <w:t xml:space="preserve"> </w:t>
      </w:r>
      <w:r>
        <w:t>of</w:t>
      </w:r>
      <w:r w:rsidR="009E3ED8">
        <w:t xml:space="preserve"> </w:t>
      </w:r>
      <w:r>
        <w:t>the</w:t>
      </w:r>
      <w:r w:rsidR="009E3ED8">
        <w:t xml:space="preserve"> </w:t>
      </w:r>
      <w:r>
        <w:t>meetings,</w:t>
      </w:r>
      <w:r w:rsidR="009E3ED8">
        <w:t xml:space="preserve"> </w:t>
      </w:r>
      <w:r>
        <w:t>and</w:t>
      </w:r>
      <w:r w:rsidR="009E3ED8">
        <w:t xml:space="preserve"> </w:t>
      </w:r>
      <w:r>
        <w:t>the</w:t>
      </w:r>
      <w:r w:rsidR="009E3ED8">
        <w:t xml:space="preserve"> </w:t>
      </w:r>
      <w:r>
        <w:t>written</w:t>
      </w:r>
      <w:r w:rsidR="009E3ED8">
        <w:t xml:space="preserve"> </w:t>
      </w:r>
      <w:r>
        <w:t>work</w:t>
      </w:r>
      <w:r w:rsidR="009E3ED8">
        <w:t xml:space="preserve"> </w:t>
      </w:r>
      <w:r>
        <w:t>due.</w:t>
      </w:r>
      <w:r w:rsidR="009E3ED8">
        <w:t xml:space="preserve"> </w:t>
      </w:r>
      <w:r>
        <w:t>A</w:t>
      </w:r>
      <w:r w:rsidR="009E3ED8">
        <w:t xml:space="preserve"> </w:t>
      </w:r>
      <w:r>
        <w:t>course-approval</w:t>
      </w:r>
      <w:r w:rsidR="009E3ED8">
        <w:t xml:space="preserve"> </w:t>
      </w:r>
      <w:r>
        <w:t>form</w:t>
      </w:r>
      <w:r w:rsidR="009E3ED8">
        <w:t xml:space="preserve"> </w:t>
      </w:r>
      <w:r>
        <w:t>is</w:t>
      </w:r>
      <w:r w:rsidR="009E3ED8">
        <w:t xml:space="preserve"> </w:t>
      </w:r>
      <w:r>
        <w:t>completed</w:t>
      </w:r>
      <w:r w:rsidR="009E3ED8">
        <w:t xml:space="preserve"> </w:t>
      </w:r>
      <w:r>
        <w:t>and</w:t>
      </w:r>
      <w:r w:rsidR="009E3ED8">
        <w:t xml:space="preserve"> </w:t>
      </w:r>
      <w:r>
        <w:t>submitted</w:t>
      </w:r>
      <w:r w:rsidR="009E3ED8">
        <w:t xml:space="preserve"> </w:t>
      </w:r>
      <w:r>
        <w:t>to</w:t>
      </w:r>
      <w:r w:rsidR="009E3ED8">
        <w:t xml:space="preserve"> </w:t>
      </w:r>
      <w:r>
        <w:t>the</w:t>
      </w:r>
      <w:r w:rsidR="009E3ED8">
        <w:t xml:space="preserve"> </w:t>
      </w:r>
      <w:r>
        <w:t>Ph.D.</w:t>
      </w:r>
      <w:r w:rsidR="009E3ED8">
        <w:t xml:space="preserve"> </w:t>
      </w:r>
      <w:r w:rsidR="00F233B9">
        <w:t>Program</w:t>
      </w:r>
      <w:r w:rsidR="009E3ED8">
        <w:t xml:space="preserve"> </w:t>
      </w:r>
      <w:r w:rsidR="00F233B9">
        <w:t>Supervisor</w:t>
      </w:r>
      <w:r>
        <w:t>.</w:t>
      </w:r>
      <w:r w:rsidR="009E3ED8">
        <w:t xml:space="preserve"> </w:t>
      </w:r>
      <w:r>
        <w:t>The</w:t>
      </w:r>
      <w:r w:rsidR="009E3ED8">
        <w:t xml:space="preserve"> </w:t>
      </w:r>
      <w:r>
        <w:t>student</w:t>
      </w:r>
      <w:r w:rsidR="009E3ED8">
        <w:t xml:space="preserve"> </w:t>
      </w:r>
      <w:r>
        <w:t>then</w:t>
      </w:r>
      <w:r w:rsidR="009E3ED8">
        <w:t xml:space="preserve"> </w:t>
      </w:r>
      <w:r>
        <w:t>enrolls</w:t>
      </w:r>
      <w:r w:rsidR="009E3ED8">
        <w:t xml:space="preserve"> </w:t>
      </w:r>
      <w:r>
        <w:t>in</w:t>
      </w:r>
      <w:r w:rsidR="009E3ED8">
        <w:t xml:space="preserve"> </w:t>
      </w:r>
      <w:r>
        <w:t>ENGL</w:t>
      </w:r>
      <w:r w:rsidR="009E3ED8">
        <w:t xml:space="preserve"> </w:t>
      </w:r>
      <w:r>
        <w:t>695</w:t>
      </w:r>
      <w:r w:rsidR="009E3ED8">
        <w:t xml:space="preserve"> </w:t>
      </w:r>
      <w:r>
        <w:t>(Independent</w:t>
      </w:r>
      <w:r w:rsidR="009E3ED8">
        <w:t xml:space="preserve"> </w:t>
      </w:r>
      <w:r>
        <w:t>Study).</w:t>
      </w:r>
    </w:p>
    <w:p w14:paraId="14F7FCE5" w14:textId="77777777" w:rsidR="00342A9B" w:rsidRDefault="00342A9B" w:rsidP="00342A9B">
      <w:pPr>
        <w:widowControl w:val="0"/>
        <w:autoSpaceDE w:val="0"/>
        <w:autoSpaceDN w:val="0"/>
        <w:adjustRightInd w:val="0"/>
        <w:contextualSpacing/>
      </w:pPr>
    </w:p>
    <w:p w14:paraId="08AD9431" w14:textId="4782D18D" w:rsidR="003D236D" w:rsidRPr="005E765A" w:rsidRDefault="003B5EA8" w:rsidP="009947AC">
      <w:pPr>
        <w:pStyle w:val="Heading2"/>
        <w:tabs>
          <w:tab w:val="left" w:pos="1440"/>
          <w:tab w:val="left" w:pos="2160"/>
        </w:tabs>
        <w:ind w:left="540"/>
      </w:pPr>
      <w:bookmarkStart w:id="16" w:name="_Toc153194125"/>
      <w:r w:rsidRPr="005E765A">
        <w:t>3.2</w:t>
      </w:r>
      <w:r w:rsidRPr="005E765A">
        <w:tab/>
      </w:r>
      <w:r w:rsidR="003D236D" w:rsidRPr="005E765A">
        <w:t>M.A.</w:t>
      </w:r>
      <w:r w:rsidR="009E3ED8">
        <w:t xml:space="preserve"> </w:t>
      </w:r>
      <w:r w:rsidR="003D236D" w:rsidRPr="005E765A">
        <w:t>Thesis</w:t>
      </w:r>
      <w:bookmarkEnd w:id="16"/>
    </w:p>
    <w:p w14:paraId="061ADBB8" w14:textId="77777777" w:rsidR="003D236D" w:rsidRDefault="003D236D" w:rsidP="008363A1">
      <w:pPr>
        <w:widowControl w:val="0"/>
        <w:autoSpaceDE w:val="0"/>
        <w:autoSpaceDN w:val="0"/>
        <w:adjustRightInd w:val="0"/>
        <w:ind w:left="635"/>
        <w:contextualSpacing/>
      </w:pPr>
    </w:p>
    <w:p w14:paraId="4F6BD2FF" w14:textId="5581EE31" w:rsidR="003D236D" w:rsidRDefault="003D236D" w:rsidP="009947AC">
      <w:pPr>
        <w:widowControl w:val="0"/>
        <w:autoSpaceDE w:val="0"/>
        <w:autoSpaceDN w:val="0"/>
        <w:adjustRightInd w:val="0"/>
        <w:ind w:left="1440"/>
        <w:contextualSpacing/>
      </w:pPr>
      <w:r>
        <w:t>A</w:t>
      </w:r>
      <w:r w:rsidR="009E3ED8">
        <w:t xml:space="preserve"> </w:t>
      </w:r>
      <w:r>
        <w:t>thesis</w:t>
      </w:r>
      <w:r w:rsidR="009E3ED8">
        <w:t xml:space="preserve"> </w:t>
      </w:r>
      <w:r>
        <w:t>is</w:t>
      </w:r>
      <w:r w:rsidR="009E3ED8">
        <w:t xml:space="preserve"> </w:t>
      </w:r>
      <w:r>
        <w:t>optional</w:t>
      </w:r>
      <w:r w:rsidR="009E3ED8">
        <w:t xml:space="preserve"> </w:t>
      </w:r>
      <w:r>
        <w:t>for</w:t>
      </w:r>
      <w:r w:rsidR="009E3ED8">
        <w:t xml:space="preserve"> </w:t>
      </w:r>
      <w:r>
        <w:t>the</w:t>
      </w:r>
      <w:r w:rsidR="009E3ED8">
        <w:t xml:space="preserve"> </w:t>
      </w:r>
      <w:r>
        <w:t>M.A.</w:t>
      </w:r>
      <w:r w:rsidR="009E3ED8">
        <w:t xml:space="preserve"> </w:t>
      </w:r>
      <w:r>
        <w:t>degree.</w:t>
      </w:r>
      <w:r w:rsidR="009E3ED8">
        <w:t xml:space="preserve"> </w:t>
      </w:r>
      <w:r>
        <w:t>Students</w:t>
      </w:r>
      <w:r w:rsidR="009E3ED8">
        <w:t xml:space="preserve"> </w:t>
      </w:r>
      <w:r>
        <w:t>choosing</w:t>
      </w:r>
      <w:r w:rsidR="009E3ED8">
        <w:t xml:space="preserve"> </w:t>
      </w:r>
      <w:r>
        <w:t>the</w:t>
      </w:r>
      <w:r w:rsidR="009E3ED8">
        <w:t xml:space="preserve"> </w:t>
      </w:r>
      <w:r>
        <w:t>thesis</w:t>
      </w:r>
      <w:r w:rsidR="009E3ED8">
        <w:t xml:space="preserve"> </w:t>
      </w:r>
      <w:r>
        <w:t>option</w:t>
      </w:r>
      <w:r w:rsidR="009E3ED8">
        <w:t xml:space="preserve"> </w:t>
      </w:r>
      <w:r>
        <w:t>take</w:t>
      </w:r>
      <w:r w:rsidR="009E3ED8">
        <w:t xml:space="preserve"> </w:t>
      </w:r>
      <w:r>
        <w:t>6</w:t>
      </w:r>
      <w:r w:rsidR="009E3ED8">
        <w:t xml:space="preserve"> </w:t>
      </w:r>
      <w:r>
        <w:t>hours</w:t>
      </w:r>
      <w:r w:rsidR="009E3ED8">
        <w:t xml:space="preserve"> </w:t>
      </w:r>
      <w:r>
        <w:t>of</w:t>
      </w:r>
      <w:r w:rsidR="009E3ED8">
        <w:t xml:space="preserve"> </w:t>
      </w:r>
      <w:r>
        <w:t>ENGL</w:t>
      </w:r>
      <w:r w:rsidR="009E3ED8">
        <w:t xml:space="preserve"> </w:t>
      </w:r>
      <w:r>
        <w:t>698</w:t>
      </w:r>
      <w:r w:rsidR="009E3ED8">
        <w:t xml:space="preserve"> </w:t>
      </w:r>
      <w:r>
        <w:t>(Thesis)</w:t>
      </w:r>
      <w:r w:rsidR="009E3ED8">
        <w:t xml:space="preserve"> </w:t>
      </w:r>
      <w:r w:rsidR="00436314">
        <w:t>in</w:t>
      </w:r>
      <w:r w:rsidR="009E3ED8">
        <w:t xml:space="preserve"> </w:t>
      </w:r>
      <w:r w:rsidR="00436314">
        <w:t>lieu</w:t>
      </w:r>
      <w:r w:rsidR="009E3ED8">
        <w:t xml:space="preserve"> </w:t>
      </w:r>
      <w:r w:rsidR="00436314">
        <w:t>of</w:t>
      </w:r>
      <w:r w:rsidR="009E3ED8">
        <w:t xml:space="preserve"> </w:t>
      </w:r>
      <w:r w:rsidR="00436314">
        <w:t>6</w:t>
      </w:r>
      <w:r w:rsidR="009E3ED8">
        <w:t xml:space="preserve"> </w:t>
      </w:r>
      <w:r w:rsidR="00436314">
        <w:t>of</w:t>
      </w:r>
      <w:r w:rsidR="009E3ED8">
        <w:t xml:space="preserve"> </w:t>
      </w:r>
      <w:r w:rsidR="00436314">
        <w:t>their</w:t>
      </w:r>
      <w:r w:rsidR="009E3ED8">
        <w:t xml:space="preserve"> </w:t>
      </w:r>
      <w:r w:rsidR="00436314">
        <w:t>elective</w:t>
      </w:r>
      <w:r w:rsidR="009E3ED8">
        <w:t xml:space="preserve"> </w:t>
      </w:r>
      <w:r w:rsidR="00436314">
        <w:t>hours</w:t>
      </w:r>
      <w:r w:rsidR="009E3ED8">
        <w:t xml:space="preserve"> </w:t>
      </w:r>
      <w:r w:rsidR="00CF4ED4">
        <w:t>(see</w:t>
      </w:r>
      <w:r w:rsidR="009E3ED8">
        <w:t xml:space="preserve"> </w:t>
      </w:r>
      <w:r w:rsidR="00CF4ED4">
        <w:t>section</w:t>
      </w:r>
      <w:r w:rsidR="009E3ED8">
        <w:t xml:space="preserve"> </w:t>
      </w:r>
      <w:r w:rsidR="00CF4ED4">
        <w:t>3.</w:t>
      </w:r>
      <w:r w:rsidR="009E3ED8">
        <w:t>1</w:t>
      </w:r>
      <w:r w:rsidR="00CF4ED4">
        <w:t>).</w:t>
      </w:r>
      <w:r w:rsidR="009E3ED8">
        <w:t xml:space="preserve"> </w:t>
      </w:r>
    </w:p>
    <w:p w14:paraId="768A6078" w14:textId="77777777" w:rsidR="008363A1" w:rsidRDefault="008363A1" w:rsidP="000E3585">
      <w:pPr>
        <w:widowControl w:val="0"/>
        <w:autoSpaceDE w:val="0"/>
        <w:autoSpaceDN w:val="0"/>
        <w:adjustRightInd w:val="0"/>
        <w:ind w:left="1620"/>
        <w:contextualSpacing/>
      </w:pPr>
    </w:p>
    <w:p w14:paraId="35A3C1A6" w14:textId="13C5A161" w:rsidR="003D236D" w:rsidRDefault="00CF4ED4" w:rsidP="009947AC">
      <w:pPr>
        <w:widowControl w:val="0"/>
        <w:autoSpaceDE w:val="0"/>
        <w:autoSpaceDN w:val="0"/>
        <w:adjustRightInd w:val="0"/>
        <w:ind w:left="1440"/>
        <w:contextualSpacing/>
      </w:pPr>
      <w:r>
        <w:t>The</w:t>
      </w:r>
      <w:r w:rsidR="009E3ED8">
        <w:t xml:space="preserve"> </w:t>
      </w:r>
      <w:r w:rsidR="003D236D" w:rsidRPr="003D236D">
        <w:t>critical</w:t>
      </w:r>
      <w:r w:rsidR="009E3ED8">
        <w:t xml:space="preserve"> </w:t>
      </w:r>
      <w:r w:rsidR="003D236D" w:rsidRPr="003D236D">
        <w:t>thesis</w:t>
      </w:r>
      <w:r w:rsidR="009E3ED8">
        <w:t xml:space="preserve"> </w:t>
      </w:r>
      <w:r w:rsidR="003D236D" w:rsidRPr="003D236D">
        <w:t>is</w:t>
      </w:r>
      <w:r w:rsidR="009E3ED8">
        <w:t xml:space="preserve"> </w:t>
      </w:r>
      <w:r w:rsidR="003D236D" w:rsidRPr="003D236D">
        <w:t>a</w:t>
      </w:r>
      <w:r w:rsidR="009E3ED8">
        <w:t xml:space="preserve"> </w:t>
      </w:r>
      <w:r w:rsidR="003D236D" w:rsidRPr="003D236D">
        <w:t>work</w:t>
      </w:r>
      <w:r w:rsidR="009E3ED8">
        <w:t xml:space="preserve"> </w:t>
      </w:r>
      <w:r w:rsidR="003D236D" w:rsidRPr="003D236D">
        <w:t>of</w:t>
      </w:r>
      <w:r w:rsidR="009E3ED8">
        <w:t xml:space="preserve"> </w:t>
      </w:r>
      <w:r w:rsidR="003D236D" w:rsidRPr="003D236D">
        <w:t>scholarship</w:t>
      </w:r>
      <w:r w:rsidR="009E3ED8">
        <w:t xml:space="preserve"> </w:t>
      </w:r>
      <w:r w:rsidR="003D236D" w:rsidRPr="003D236D">
        <w:t>in</w:t>
      </w:r>
      <w:r w:rsidR="009E3ED8">
        <w:t xml:space="preserve"> </w:t>
      </w:r>
      <w:r w:rsidR="003D236D" w:rsidRPr="003D236D">
        <w:t>the</w:t>
      </w:r>
      <w:r w:rsidR="009E3ED8">
        <w:t xml:space="preserve"> </w:t>
      </w:r>
      <w:r w:rsidR="003D236D" w:rsidRPr="003D236D">
        <w:t>form</w:t>
      </w:r>
      <w:r w:rsidR="009E3ED8">
        <w:t xml:space="preserve"> </w:t>
      </w:r>
      <w:r w:rsidR="003D236D" w:rsidRPr="003D236D">
        <w:t>of</w:t>
      </w:r>
      <w:r w:rsidR="009E3ED8">
        <w:t xml:space="preserve"> </w:t>
      </w:r>
      <w:r w:rsidR="003D236D" w:rsidRPr="003D236D">
        <w:t>an</w:t>
      </w:r>
      <w:r w:rsidR="009E3ED8">
        <w:t xml:space="preserve"> </w:t>
      </w:r>
      <w:r w:rsidR="003D236D" w:rsidRPr="003D236D">
        <w:t>extended</w:t>
      </w:r>
      <w:r w:rsidR="009E3ED8">
        <w:t xml:space="preserve"> </w:t>
      </w:r>
      <w:r w:rsidR="003D236D" w:rsidRPr="003D236D">
        <w:t>research</w:t>
      </w:r>
      <w:r w:rsidR="009E3ED8">
        <w:t xml:space="preserve"> </w:t>
      </w:r>
      <w:r w:rsidR="003D236D" w:rsidRPr="003D236D">
        <w:t>paper</w:t>
      </w:r>
      <w:r w:rsidR="009E3ED8">
        <w:t xml:space="preserve"> </w:t>
      </w:r>
      <w:r w:rsidR="003D236D" w:rsidRPr="003D236D">
        <w:t>(usually</w:t>
      </w:r>
      <w:r w:rsidR="009E3ED8">
        <w:t xml:space="preserve"> </w:t>
      </w:r>
      <w:r w:rsidR="003D236D" w:rsidRPr="003D236D">
        <w:t>50-75</w:t>
      </w:r>
      <w:r w:rsidR="009E3ED8">
        <w:t xml:space="preserve"> </w:t>
      </w:r>
      <w:r w:rsidR="003D236D" w:rsidRPr="003D236D">
        <w:t>pages).</w:t>
      </w:r>
      <w:r w:rsidR="009E3ED8">
        <w:t xml:space="preserve"> </w:t>
      </w:r>
      <w:r w:rsidR="003D236D" w:rsidRPr="003D236D">
        <w:t>The</w:t>
      </w:r>
      <w:r w:rsidR="009E3ED8">
        <w:t xml:space="preserve"> </w:t>
      </w:r>
      <w:r w:rsidR="003D236D" w:rsidRPr="003D236D">
        <w:t>thesis</w:t>
      </w:r>
      <w:r w:rsidR="009E3ED8">
        <w:t xml:space="preserve"> </w:t>
      </w:r>
      <w:r w:rsidR="003D236D" w:rsidRPr="003D236D">
        <w:t>is</w:t>
      </w:r>
      <w:r w:rsidR="009E3ED8">
        <w:t xml:space="preserve"> </w:t>
      </w:r>
      <w:r w:rsidR="003D236D" w:rsidRPr="003D236D">
        <w:t>directed</w:t>
      </w:r>
      <w:r w:rsidR="009E3ED8">
        <w:t xml:space="preserve"> </w:t>
      </w:r>
      <w:r w:rsidR="003D236D" w:rsidRPr="003D236D">
        <w:t>by</w:t>
      </w:r>
      <w:r w:rsidR="009E3ED8">
        <w:t xml:space="preserve"> </w:t>
      </w:r>
      <w:r w:rsidR="003D236D" w:rsidRPr="003D236D">
        <w:t>a</w:t>
      </w:r>
      <w:r w:rsidR="009E3ED8">
        <w:t xml:space="preserve"> </w:t>
      </w:r>
      <w:r w:rsidR="003D236D" w:rsidRPr="003D236D">
        <w:t>regular</w:t>
      </w:r>
      <w:r w:rsidR="009E3ED8">
        <w:t xml:space="preserve"> </w:t>
      </w:r>
      <w:r w:rsidR="003D236D" w:rsidRPr="003D236D">
        <w:t>member</w:t>
      </w:r>
      <w:r w:rsidR="009E3ED8">
        <w:t xml:space="preserve"> </w:t>
      </w:r>
      <w:r w:rsidR="003D236D" w:rsidRPr="003D236D">
        <w:t>of</w:t>
      </w:r>
      <w:r w:rsidR="009E3ED8">
        <w:t xml:space="preserve"> </w:t>
      </w:r>
      <w:r w:rsidR="003D236D" w:rsidRPr="003D236D">
        <w:t>the</w:t>
      </w:r>
      <w:r w:rsidR="009E3ED8">
        <w:t xml:space="preserve"> </w:t>
      </w:r>
      <w:r w:rsidR="003D236D" w:rsidRPr="003D236D">
        <w:t>graduate</w:t>
      </w:r>
      <w:r w:rsidR="009E3ED8">
        <w:t xml:space="preserve"> </w:t>
      </w:r>
      <w:r w:rsidR="003D236D" w:rsidRPr="003D236D">
        <w:t>faculty</w:t>
      </w:r>
      <w:r w:rsidR="009E3ED8">
        <w:t xml:space="preserve"> </w:t>
      </w:r>
      <w:r w:rsidR="003D236D" w:rsidRPr="003D236D">
        <w:t>and</w:t>
      </w:r>
      <w:r w:rsidR="009E3ED8">
        <w:t xml:space="preserve"> </w:t>
      </w:r>
      <w:r w:rsidR="003D236D" w:rsidRPr="003D236D">
        <w:t>two</w:t>
      </w:r>
      <w:r w:rsidR="009E3ED8">
        <w:t xml:space="preserve"> </w:t>
      </w:r>
      <w:r w:rsidR="003D236D" w:rsidRPr="003D236D">
        <w:t>additional</w:t>
      </w:r>
      <w:r w:rsidR="009E3ED8">
        <w:t xml:space="preserve"> </w:t>
      </w:r>
      <w:r w:rsidR="003D236D" w:rsidRPr="003D236D">
        <w:t>committee</w:t>
      </w:r>
      <w:r w:rsidR="009E3ED8">
        <w:t xml:space="preserve"> </w:t>
      </w:r>
      <w:r w:rsidR="003D236D" w:rsidRPr="003D236D">
        <w:t>members.</w:t>
      </w:r>
      <w:r w:rsidR="009E3ED8">
        <w:t xml:space="preserve"> </w:t>
      </w:r>
      <w:r w:rsidR="003D236D" w:rsidRPr="003D236D">
        <w:t>It</w:t>
      </w:r>
      <w:r w:rsidR="009E3ED8">
        <w:t xml:space="preserve"> </w:t>
      </w:r>
      <w:r w:rsidR="003D236D" w:rsidRPr="003D236D">
        <w:t>is</w:t>
      </w:r>
      <w:r w:rsidR="009E3ED8">
        <w:t xml:space="preserve"> </w:t>
      </w:r>
      <w:r w:rsidR="003D236D" w:rsidRPr="003D236D">
        <w:t>recommended</w:t>
      </w:r>
      <w:r w:rsidR="009E3ED8">
        <w:t xml:space="preserve"> </w:t>
      </w:r>
      <w:r w:rsidR="003D236D" w:rsidRPr="003D236D">
        <w:t>that</w:t>
      </w:r>
      <w:r w:rsidR="009E3ED8">
        <w:t xml:space="preserve"> </w:t>
      </w:r>
      <w:r w:rsidR="003D236D" w:rsidRPr="003D236D">
        <w:t>one</w:t>
      </w:r>
      <w:r w:rsidR="009E3ED8">
        <w:t xml:space="preserve"> </w:t>
      </w:r>
      <w:r w:rsidR="003D236D" w:rsidRPr="003D236D">
        <w:t>member</w:t>
      </w:r>
      <w:r w:rsidR="009E3ED8">
        <w:t xml:space="preserve"> </w:t>
      </w:r>
      <w:r w:rsidR="003D236D" w:rsidRPr="003D236D">
        <w:t>be</w:t>
      </w:r>
      <w:r w:rsidR="009E3ED8">
        <w:t xml:space="preserve"> </w:t>
      </w:r>
      <w:r w:rsidR="003D236D" w:rsidRPr="003D236D">
        <w:t>from</w:t>
      </w:r>
      <w:r w:rsidR="009E3ED8">
        <w:t xml:space="preserve"> </w:t>
      </w:r>
      <w:r w:rsidR="003D236D" w:rsidRPr="003D236D">
        <w:t>outside</w:t>
      </w:r>
      <w:r w:rsidR="009E3ED8">
        <w:t xml:space="preserve"> </w:t>
      </w:r>
      <w:r w:rsidR="003D236D" w:rsidRPr="003D236D">
        <w:t>of</w:t>
      </w:r>
      <w:r w:rsidR="009E3ED8">
        <w:t xml:space="preserve"> </w:t>
      </w:r>
      <w:r w:rsidR="003D236D" w:rsidRPr="003D236D">
        <w:t>the</w:t>
      </w:r>
      <w:r w:rsidR="009E3ED8">
        <w:t xml:space="preserve"> </w:t>
      </w:r>
      <w:r w:rsidR="003D236D" w:rsidRPr="003D236D">
        <w:t>Department</w:t>
      </w:r>
      <w:r w:rsidR="009E3ED8">
        <w:t xml:space="preserve"> </w:t>
      </w:r>
      <w:r w:rsidR="003D236D" w:rsidRPr="003D236D">
        <w:t>of</w:t>
      </w:r>
      <w:r w:rsidR="009E3ED8">
        <w:t xml:space="preserve"> </w:t>
      </w:r>
      <w:r w:rsidR="003D236D" w:rsidRPr="003D236D">
        <w:t>English.</w:t>
      </w:r>
      <w:r w:rsidR="009E3ED8">
        <w:t xml:space="preserve"> </w:t>
      </w:r>
      <w:r w:rsidR="003D236D" w:rsidRPr="003D236D">
        <w:t>Students</w:t>
      </w:r>
      <w:r w:rsidR="009E3ED8">
        <w:t xml:space="preserve"> </w:t>
      </w:r>
      <w:r w:rsidR="003D236D" w:rsidRPr="003D236D">
        <w:t>must</w:t>
      </w:r>
      <w:r w:rsidR="009E3ED8">
        <w:t xml:space="preserve"> </w:t>
      </w:r>
      <w:r w:rsidR="003D236D" w:rsidRPr="003D236D">
        <w:t>satisfactorily</w:t>
      </w:r>
      <w:r w:rsidR="009E3ED8">
        <w:t xml:space="preserve"> </w:t>
      </w:r>
      <w:r w:rsidR="003D236D" w:rsidRPr="003D236D">
        <w:t>defend</w:t>
      </w:r>
      <w:r w:rsidR="009E3ED8">
        <w:t xml:space="preserve"> </w:t>
      </w:r>
      <w:r w:rsidR="003D236D" w:rsidRPr="003D236D">
        <w:t>their</w:t>
      </w:r>
      <w:r w:rsidR="009E3ED8">
        <w:t xml:space="preserve"> </w:t>
      </w:r>
      <w:r w:rsidR="003D236D" w:rsidRPr="003D236D">
        <w:t>completed</w:t>
      </w:r>
      <w:r w:rsidR="009E3ED8">
        <w:t xml:space="preserve"> </w:t>
      </w:r>
      <w:r w:rsidR="003D236D" w:rsidRPr="003D236D">
        <w:t>projects</w:t>
      </w:r>
      <w:r w:rsidR="009E3ED8">
        <w:t xml:space="preserve"> </w:t>
      </w:r>
      <w:r w:rsidR="003D236D" w:rsidRPr="003D236D">
        <w:t>before</w:t>
      </w:r>
      <w:r w:rsidR="009E3ED8">
        <w:t xml:space="preserve"> </w:t>
      </w:r>
      <w:r w:rsidR="003D236D" w:rsidRPr="003D236D">
        <w:t>their</w:t>
      </w:r>
      <w:r w:rsidR="009E3ED8">
        <w:t xml:space="preserve"> </w:t>
      </w:r>
      <w:r w:rsidR="003D236D" w:rsidRPr="003D236D">
        <w:t>committees</w:t>
      </w:r>
      <w:r w:rsidR="009E3ED8">
        <w:t xml:space="preserve"> </w:t>
      </w:r>
      <w:r w:rsidR="003D236D" w:rsidRPr="003D236D">
        <w:t>and</w:t>
      </w:r>
      <w:r w:rsidR="009E3ED8">
        <w:t xml:space="preserve"> </w:t>
      </w:r>
      <w:r w:rsidR="003D236D" w:rsidRPr="003D236D">
        <w:t>anyone</w:t>
      </w:r>
      <w:r w:rsidR="009E3ED8">
        <w:t xml:space="preserve"> </w:t>
      </w:r>
      <w:r w:rsidR="003D236D" w:rsidRPr="003D236D">
        <w:t>else</w:t>
      </w:r>
      <w:r w:rsidR="009E3ED8">
        <w:t xml:space="preserve"> </w:t>
      </w:r>
      <w:r w:rsidR="003D236D" w:rsidRPr="003D236D">
        <w:t>who</w:t>
      </w:r>
      <w:r w:rsidR="009E3ED8">
        <w:t xml:space="preserve"> </w:t>
      </w:r>
      <w:r w:rsidR="003D236D" w:rsidRPr="003D236D">
        <w:t>wishes</w:t>
      </w:r>
      <w:r w:rsidR="009E3ED8">
        <w:t xml:space="preserve"> </w:t>
      </w:r>
      <w:r w:rsidR="003D236D" w:rsidRPr="003D236D">
        <w:t>to</w:t>
      </w:r>
      <w:r w:rsidR="009E3ED8">
        <w:t xml:space="preserve"> </w:t>
      </w:r>
      <w:r w:rsidR="003D236D" w:rsidRPr="003D236D">
        <w:t>attend.</w:t>
      </w:r>
      <w:r w:rsidR="009E3ED8">
        <w:t xml:space="preserve"> </w:t>
      </w:r>
      <w:r w:rsidR="003D236D" w:rsidRPr="003D236D">
        <w:t>All</w:t>
      </w:r>
      <w:r w:rsidR="009E3ED8">
        <w:t xml:space="preserve"> </w:t>
      </w:r>
      <w:r w:rsidR="003D236D" w:rsidRPr="003D236D">
        <w:t>theses</w:t>
      </w:r>
      <w:r w:rsidR="009E3ED8">
        <w:t xml:space="preserve"> </w:t>
      </w:r>
      <w:r w:rsidR="003D236D" w:rsidRPr="003D236D">
        <w:t>m</w:t>
      </w:r>
      <w:r>
        <w:t>ust</w:t>
      </w:r>
      <w:r w:rsidR="009E3ED8">
        <w:t xml:space="preserve"> </w:t>
      </w:r>
      <w:r>
        <w:t>be</w:t>
      </w:r>
      <w:r w:rsidR="009E3ED8">
        <w:t xml:space="preserve"> </w:t>
      </w:r>
      <w:r>
        <w:t>filed</w:t>
      </w:r>
      <w:r w:rsidR="009E3ED8">
        <w:t xml:space="preserve"> </w:t>
      </w:r>
      <w:r>
        <w:t>electronically;</w:t>
      </w:r>
      <w:r w:rsidR="009E3ED8">
        <w:t xml:space="preserve"> </w:t>
      </w:r>
      <w:r>
        <w:t>see</w:t>
      </w:r>
      <w:r w:rsidR="009E3ED8">
        <w:t xml:space="preserve"> </w:t>
      </w:r>
      <w:r w:rsidR="00FD71A9">
        <w:t>section</w:t>
      </w:r>
      <w:r w:rsidR="009E3ED8">
        <w:t xml:space="preserve"> </w:t>
      </w:r>
      <w:r w:rsidR="00FD71A9">
        <w:t>6.</w:t>
      </w:r>
      <w:r w:rsidR="009E3ED8">
        <w:t>5</w:t>
      </w:r>
      <w:r w:rsidR="00FD71A9">
        <w:t>.5</w:t>
      </w:r>
      <w:r w:rsidR="003D236D" w:rsidRPr="003D236D">
        <w:t>.</w:t>
      </w:r>
    </w:p>
    <w:p w14:paraId="6648C010" w14:textId="77777777" w:rsidR="008363A1" w:rsidRDefault="008363A1" w:rsidP="008363A1">
      <w:pPr>
        <w:widowControl w:val="0"/>
        <w:autoSpaceDE w:val="0"/>
        <w:autoSpaceDN w:val="0"/>
        <w:adjustRightInd w:val="0"/>
        <w:ind w:left="1440"/>
        <w:contextualSpacing/>
      </w:pPr>
    </w:p>
    <w:p w14:paraId="12525752" w14:textId="0FCE578A" w:rsidR="00631243" w:rsidRPr="00DE0DE0" w:rsidRDefault="00631243" w:rsidP="009947AC">
      <w:pPr>
        <w:pStyle w:val="Heading2"/>
        <w:tabs>
          <w:tab w:val="left" w:pos="1440"/>
        </w:tabs>
        <w:ind w:left="540"/>
      </w:pPr>
      <w:bookmarkStart w:id="17" w:name="_Toc153194126"/>
      <w:r w:rsidRPr="00DE0DE0">
        <w:t>3.</w:t>
      </w:r>
      <w:r w:rsidR="009E3ED8">
        <w:t xml:space="preserve">3 </w:t>
      </w:r>
      <w:r w:rsidRPr="00DE0DE0">
        <w:tab/>
        <w:t>Plan</w:t>
      </w:r>
      <w:r w:rsidR="009E3ED8">
        <w:t xml:space="preserve"> </w:t>
      </w:r>
      <w:r w:rsidRPr="00DE0DE0">
        <w:t>of</w:t>
      </w:r>
      <w:r w:rsidR="009E3ED8">
        <w:t xml:space="preserve"> </w:t>
      </w:r>
      <w:r w:rsidRPr="00DE0DE0">
        <w:t>Study</w:t>
      </w:r>
      <w:bookmarkEnd w:id="17"/>
      <w:r w:rsidR="009E3ED8">
        <w:t xml:space="preserve"> </w:t>
      </w:r>
    </w:p>
    <w:p w14:paraId="7BEC921E" w14:textId="77777777" w:rsidR="008363A1" w:rsidRDefault="008363A1" w:rsidP="008363A1">
      <w:pPr>
        <w:widowControl w:val="0"/>
        <w:autoSpaceDE w:val="0"/>
        <w:autoSpaceDN w:val="0"/>
        <w:adjustRightInd w:val="0"/>
        <w:ind w:left="1440"/>
        <w:contextualSpacing/>
      </w:pPr>
    </w:p>
    <w:p w14:paraId="3DAE84FB" w14:textId="0B41DD17" w:rsidR="003A6856" w:rsidRDefault="00631243" w:rsidP="009947AC">
      <w:pPr>
        <w:widowControl w:val="0"/>
        <w:autoSpaceDE w:val="0"/>
        <w:autoSpaceDN w:val="0"/>
        <w:adjustRightInd w:val="0"/>
        <w:ind w:left="1440"/>
        <w:contextualSpacing/>
      </w:pPr>
      <w:r>
        <w:t>During</w:t>
      </w:r>
      <w:r w:rsidR="009E3ED8">
        <w:t xml:space="preserve"> </w:t>
      </w:r>
      <w:r>
        <w:t>the</w:t>
      </w:r>
      <w:r w:rsidR="009E3ED8">
        <w:t xml:space="preserve"> </w:t>
      </w:r>
      <w:r>
        <w:t>first</w:t>
      </w:r>
      <w:r w:rsidR="009E3ED8">
        <w:t xml:space="preserve"> </w:t>
      </w:r>
      <w:r>
        <w:t>semester</w:t>
      </w:r>
      <w:r w:rsidR="009E3ED8">
        <w:t xml:space="preserve"> </w:t>
      </w:r>
      <w:r>
        <w:t>in</w:t>
      </w:r>
      <w:r w:rsidR="009E3ED8">
        <w:t xml:space="preserve"> </w:t>
      </w:r>
      <w:r>
        <w:t>residence</w:t>
      </w:r>
      <w:r w:rsidR="003A6856">
        <w:t>,</w:t>
      </w:r>
      <w:r w:rsidR="009E3ED8">
        <w:t xml:space="preserve"> </w:t>
      </w:r>
      <w:r>
        <w:t>M.A.</w:t>
      </w:r>
      <w:r w:rsidR="009E3ED8">
        <w:t xml:space="preserve"> </w:t>
      </w:r>
      <w:r>
        <w:t>stu</w:t>
      </w:r>
      <w:r w:rsidR="003A6856">
        <w:t>dents</w:t>
      </w:r>
      <w:r w:rsidR="009E3ED8">
        <w:t xml:space="preserve"> </w:t>
      </w:r>
      <w:r w:rsidR="003A6856">
        <w:t>must</w:t>
      </w:r>
      <w:r w:rsidR="009E3ED8">
        <w:t xml:space="preserve"> </w:t>
      </w:r>
      <w:r w:rsidR="003A6856">
        <w:t>file</w:t>
      </w:r>
      <w:r w:rsidR="009E3ED8">
        <w:t xml:space="preserve"> </w:t>
      </w:r>
      <w:r w:rsidR="003A6856">
        <w:t>a</w:t>
      </w:r>
      <w:r w:rsidR="009E3ED8">
        <w:t xml:space="preserve"> </w:t>
      </w:r>
      <w:r w:rsidR="003A6856">
        <w:t>Plan</w:t>
      </w:r>
      <w:r w:rsidR="009E3ED8">
        <w:t xml:space="preserve"> </w:t>
      </w:r>
      <w:r w:rsidR="003A6856">
        <w:t>of</w:t>
      </w:r>
      <w:r w:rsidR="009E3ED8">
        <w:t xml:space="preserve"> </w:t>
      </w:r>
      <w:r w:rsidR="003A6856">
        <w:t>Study</w:t>
      </w:r>
      <w:r w:rsidR="009E3ED8">
        <w:t xml:space="preserve"> </w:t>
      </w:r>
      <w:r w:rsidR="003A6856">
        <w:t>in</w:t>
      </w:r>
      <w:r w:rsidR="009E3ED8">
        <w:t xml:space="preserve"> </w:t>
      </w:r>
      <w:r w:rsidR="003A6856">
        <w:t>consultation</w:t>
      </w:r>
      <w:r w:rsidR="009E3ED8">
        <w:t xml:space="preserve"> </w:t>
      </w:r>
      <w:r w:rsidR="003A6856">
        <w:t>with</w:t>
      </w:r>
      <w:r w:rsidR="009E3ED8">
        <w:t xml:space="preserve"> </w:t>
      </w:r>
      <w:r w:rsidR="003A6856">
        <w:t>the</w:t>
      </w:r>
      <w:r w:rsidR="009E3ED8">
        <w:t xml:space="preserve"> </w:t>
      </w:r>
      <w:r w:rsidR="003A6856">
        <w:t>M.A.</w:t>
      </w:r>
      <w:r w:rsidR="009E3ED8">
        <w:t xml:space="preserve"> </w:t>
      </w:r>
      <w:r w:rsidR="003A6856">
        <w:t>Program</w:t>
      </w:r>
      <w:r w:rsidR="009E3ED8">
        <w:t xml:space="preserve"> </w:t>
      </w:r>
      <w:r w:rsidR="003A6856">
        <w:t>Supervisor.</w:t>
      </w:r>
      <w:r w:rsidR="009E3ED8">
        <w:t xml:space="preserve"> </w:t>
      </w:r>
      <w:r w:rsidR="003A6856">
        <w:t>A</w:t>
      </w:r>
      <w:r w:rsidR="009E3ED8">
        <w:t xml:space="preserve"> </w:t>
      </w:r>
      <w:r w:rsidR="003A6856">
        <w:t>copy</w:t>
      </w:r>
      <w:r w:rsidR="009E3ED8">
        <w:t xml:space="preserve"> </w:t>
      </w:r>
      <w:r>
        <w:t>is</w:t>
      </w:r>
      <w:r w:rsidR="009E3ED8">
        <w:t xml:space="preserve"> </w:t>
      </w:r>
      <w:r>
        <w:t>kept</w:t>
      </w:r>
      <w:r w:rsidR="009E3ED8">
        <w:t xml:space="preserve"> </w:t>
      </w:r>
      <w:r>
        <w:t>in</w:t>
      </w:r>
      <w:r w:rsidR="009E3ED8">
        <w:t xml:space="preserve"> </w:t>
      </w:r>
      <w:r>
        <w:t>the</w:t>
      </w:r>
      <w:r w:rsidR="009E3ED8">
        <w:t xml:space="preserve"> </w:t>
      </w:r>
      <w:r>
        <w:t>student’s</w:t>
      </w:r>
      <w:r w:rsidR="009E3ED8">
        <w:t xml:space="preserve"> </w:t>
      </w:r>
      <w:r>
        <w:t>file,</w:t>
      </w:r>
      <w:r w:rsidR="009E3ED8">
        <w:t xml:space="preserve"> </w:t>
      </w:r>
      <w:r>
        <w:t>and</w:t>
      </w:r>
      <w:r w:rsidR="009E3ED8">
        <w:t xml:space="preserve"> </w:t>
      </w:r>
      <w:r>
        <w:t>the</w:t>
      </w:r>
      <w:r w:rsidR="009E3ED8">
        <w:t xml:space="preserve"> </w:t>
      </w:r>
      <w:r>
        <w:t>original</w:t>
      </w:r>
      <w:r w:rsidR="009E3ED8">
        <w:t xml:space="preserve"> </w:t>
      </w:r>
      <w:r>
        <w:t>i</w:t>
      </w:r>
      <w:r w:rsidR="003A6856">
        <w:t>s</w:t>
      </w:r>
      <w:r w:rsidR="009E3ED8">
        <w:t xml:space="preserve"> </w:t>
      </w:r>
      <w:r w:rsidR="003A6856">
        <w:t>filed</w:t>
      </w:r>
      <w:r w:rsidR="009E3ED8">
        <w:t xml:space="preserve"> </w:t>
      </w:r>
      <w:r w:rsidR="003A6856">
        <w:t>with</w:t>
      </w:r>
      <w:r w:rsidR="009E3ED8">
        <w:t xml:space="preserve"> </w:t>
      </w:r>
      <w:r w:rsidR="003A6856">
        <w:t>the</w:t>
      </w:r>
      <w:r w:rsidR="009E3ED8">
        <w:t xml:space="preserve"> </w:t>
      </w:r>
      <w:r w:rsidR="003A6856">
        <w:t>dean’s</w:t>
      </w:r>
      <w:r w:rsidR="009E3ED8">
        <w:t xml:space="preserve"> </w:t>
      </w:r>
      <w:r w:rsidR="003A6856">
        <w:t>office.</w:t>
      </w:r>
      <w:r w:rsidR="009E3ED8">
        <w:t xml:space="preserve"> </w:t>
      </w:r>
    </w:p>
    <w:p w14:paraId="6B30633A" w14:textId="77777777" w:rsidR="003A6856" w:rsidRDefault="003A6856" w:rsidP="000E3585">
      <w:pPr>
        <w:widowControl w:val="0"/>
        <w:autoSpaceDE w:val="0"/>
        <w:autoSpaceDN w:val="0"/>
        <w:adjustRightInd w:val="0"/>
        <w:ind w:left="1620"/>
        <w:contextualSpacing/>
      </w:pPr>
    </w:p>
    <w:p w14:paraId="3A5BA44D" w14:textId="0AE8BA64" w:rsidR="00631243" w:rsidRDefault="003A6856" w:rsidP="009947AC">
      <w:pPr>
        <w:widowControl w:val="0"/>
        <w:autoSpaceDE w:val="0"/>
        <w:autoSpaceDN w:val="0"/>
        <w:adjustRightInd w:val="0"/>
        <w:ind w:left="1440"/>
        <w:contextualSpacing/>
      </w:pPr>
      <w:r>
        <w:t>The</w:t>
      </w:r>
      <w:r w:rsidR="009E3ED8">
        <w:t xml:space="preserve"> </w:t>
      </w:r>
      <w:r>
        <w:t>Plan</w:t>
      </w:r>
      <w:r w:rsidR="009E3ED8">
        <w:t xml:space="preserve"> </w:t>
      </w:r>
      <w:r>
        <w:t>of</w:t>
      </w:r>
      <w:r w:rsidR="009E3ED8">
        <w:t xml:space="preserve"> </w:t>
      </w:r>
      <w:r>
        <w:t>Study</w:t>
      </w:r>
      <w:r w:rsidR="009E3ED8">
        <w:t xml:space="preserve"> </w:t>
      </w:r>
      <w:r>
        <w:t>may</w:t>
      </w:r>
      <w:r w:rsidR="009E3ED8">
        <w:t xml:space="preserve"> </w:t>
      </w:r>
      <w:r>
        <w:t>be</w:t>
      </w:r>
      <w:r w:rsidR="009E3ED8">
        <w:t xml:space="preserve"> </w:t>
      </w:r>
      <w:r>
        <w:t>amended</w:t>
      </w:r>
      <w:r w:rsidR="009E3ED8">
        <w:t xml:space="preserve"> </w:t>
      </w:r>
      <w:r>
        <w:t>at</w:t>
      </w:r>
      <w:r w:rsidR="009E3ED8">
        <w:t xml:space="preserve"> </w:t>
      </w:r>
      <w:r>
        <w:t>any</w:t>
      </w:r>
      <w:r w:rsidR="009E3ED8">
        <w:t xml:space="preserve"> </w:t>
      </w:r>
      <w:r>
        <w:t>time</w:t>
      </w:r>
      <w:r w:rsidR="009E3ED8">
        <w:t xml:space="preserve"> </w:t>
      </w:r>
      <w:r>
        <w:t>in</w:t>
      </w:r>
      <w:r w:rsidR="009E3ED8">
        <w:t xml:space="preserve"> </w:t>
      </w:r>
      <w:r>
        <w:t>consultation</w:t>
      </w:r>
      <w:r w:rsidR="009E3ED8">
        <w:t xml:space="preserve"> </w:t>
      </w:r>
      <w:r>
        <w:t>with</w:t>
      </w:r>
      <w:r w:rsidR="009E3ED8">
        <w:t xml:space="preserve"> </w:t>
      </w:r>
      <w:r>
        <w:t>the</w:t>
      </w:r>
      <w:r w:rsidR="009E3ED8">
        <w:t xml:space="preserve"> </w:t>
      </w:r>
      <w:r>
        <w:t>M.A.</w:t>
      </w:r>
      <w:r w:rsidR="009E3ED8">
        <w:t xml:space="preserve"> </w:t>
      </w:r>
      <w:r>
        <w:t>Program</w:t>
      </w:r>
      <w:r w:rsidR="009E3ED8">
        <w:t xml:space="preserve"> </w:t>
      </w:r>
      <w:r>
        <w:t>supervisor.</w:t>
      </w:r>
    </w:p>
    <w:p w14:paraId="68BAFE1A" w14:textId="77777777" w:rsidR="003A6856" w:rsidRDefault="003A6856" w:rsidP="000E3585">
      <w:pPr>
        <w:widowControl w:val="0"/>
        <w:autoSpaceDE w:val="0"/>
        <w:autoSpaceDN w:val="0"/>
        <w:adjustRightInd w:val="0"/>
        <w:ind w:left="1620"/>
        <w:contextualSpacing/>
      </w:pPr>
    </w:p>
    <w:p w14:paraId="68B32D5E" w14:textId="616B28D5" w:rsidR="00631243" w:rsidRDefault="00631243" w:rsidP="009947AC">
      <w:pPr>
        <w:widowControl w:val="0"/>
        <w:autoSpaceDE w:val="0"/>
        <w:autoSpaceDN w:val="0"/>
        <w:adjustRightInd w:val="0"/>
        <w:ind w:left="1440" w:right="806"/>
        <w:contextualSpacing/>
      </w:pPr>
      <w:r>
        <w:t>All</w:t>
      </w:r>
      <w:r w:rsidR="009E3ED8">
        <w:t xml:space="preserve"> </w:t>
      </w:r>
      <w:r>
        <w:t>students</w:t>
      </w:r>
      <w:r w:rsidR="009E3ED8">
        <w:t xml:space="preserve"> </w:t>
      </w:r>
      <w:r>
        <w:t>are</w:t>
      </w:r>
      <w:r w:rsidR="009E3ED8">
        <w:t xml:space="preserve"> </w:t>
      </w:r>
      <w:r>
        <w:t>responsible</w:t>
      </w:r>
      <w:r w:rsidR="009E3ED8">
        <w:t xml:space="preserve"> </w:t>
      </w:r>
      <w:r>
        <w:t>for</w:t>
      </w:r>
      <w:r w:rsidR="009E3ED8">
        <w:t xml:space="preserve"> </w:t>
      </w:r>
      <w:r>
        <w:t>monitoring</w:t>
      </w:r>
      <w:r w:rsidR="009E3ED8">
        <w:t xml:space="preserve"> </w:t>
      </w:r>
      <w:r>
        <w:t>their</w:t>
      </w:r>
      <w:r w:rsidR="009E3ED8">
        <w:t xml:space="preserve"> </w:t>
      </w:r>
      <w:r>
        <w:t>progress</w:t>
      </w:r>
      <w:r w:rsidR="009E3ED8">
        <w:t xml:space="preserve"> </w:t>
      </w:r>
      <w:r>
        <w:t>toward</w:t>
      </w:r>
      <w:r w:rsidR="009E3ED8">
        <w:t xml:space="preserve"> </w:t>
      </w:r>
      <w:r>
        <w:t>the</w:t>
      </w:r>
      <w:r w:rsidR="009E3ED8">
        <w:t xml:space="preserve"> </w:t>
      </w:r>
      <w:r>
        <w:t>degree</w:t>
      </w:r>
      <w:r w:rsidR="009E3ED8">
        <w:t xml:space="preserve"> </w:t>
      </w:r>
      <w:r>
        <w:t>using</w:t>
      </w:r>
      <w:r w:rsidR="009E3ED8">
        <w:t xml:space="preserve"> </w:t>
      </w:r>
      <w:r>
        <w:t>DegreeWorks.</w:t>
      </w:r>
      <w:r w:rsidR="009E3ED8">
        <w:t xml:space="preserve"> </w:t>
      </w:r>
    </w:p>
    <w:p w14:paraId="3CE06E01" w14:textId="77777777" w:rsidR="00631243" w:rsidRDefault="00631243" w:rsidP="008363A1">
      <w:pPr>
        <w:widowControl w:val="0"/>
        <w:autoSpaceDE w:val="0"/>
        <w:autoSpaceDN w:val="0"/>
        <w:adjustRightInd w:val="0"/>
        <w:contextualSpacing/>
      </w:pPr>
    </w:p>
    <w:p w14:paraId="08E8E3B3" w14:textId="6DD7B6D1" w:rsidR="00631243" w:rsidRDefault="00631243" w:rsidP="009947AC">
      <w:pPr>
        <w:pStyle w:val="Heading1"/>
        <w:tabs>
          <w:tab w:val="left" w:pos="540"/>
        </w:tabs>
        <w:rPr>
          <w:b/>
          <w:bCs/>
          <w:color w:val="335989"/>
        </w:rPr>
      </w:pPr>
      <w:bookmarkStart w:id="18" w:name="_Toc153194127"/>
      <w:r>
        <w:rPr>
          <w:b/>
          <w:bCs/>
          <w:color w:val="335989"/>
        </w:rPr>
        <w:t>4</w:t>
      </w:r>
      <w:r w:rsidR="009E3ED8">
        <w:rPr>
          <w:b/>
          <w:bCs/>
          <w:color w:val="335989"/>
        </w:rPr>
        <w:t xml:space="preserve"> </w:t>
      </w:r>
      <w:r>
        <w:rPr>
          <w:b/>
          <w:bCs/>
          <w:color w:val="335989"/>
        </w:rPr>
        <w:tab/>
        <w:t>Requirements</w:t>
      </w:r>
      <w:r w:rsidR="009E3ED8">
        <w:rPr>
          <w:b/>
          <w:bCs/>
          <w:color w:val="335989"/>
        </w:rPr>
        <w:t xml:space="preserve"> </w:t>
      </w:r>
      <w:r>
        <w:rPr>
          <w:b/>
          <w:bCs/>
          <w:color w:val="335989"/>
        </w:rPr>
        <w:t>for</w:t>
      </w:r>
      <w:r w:rsidR="009E3ED8">
        <w:rPr>
          <w:b/>
          <w:bCs/>
          <w:color w:val="335989"/>
        </w:rPr>
        <w:t xml:space="preserve"> </w:t>
      </w:r>
      <w:r>
        <w:rPr>
          <w:b/>
          <w:bCs/>
          <w:color w:val="335989"/>
        </w:rPr>
        <w:t>the</w:t>
      </w:r>
      <w:r w:rsidR="009E3ED8">
        <w:rPr>
          <w:b/>
          <w:bCs/>
          <w:color w:val="335989"/>
        </w:rPr>
        <w:t xml:space="preserve"> </w:t>
      </w:r>
      <w:r>
        <w:rPr>
          <w:b/>
          <w:bCs/>
          <w:color w:val="335989"/>
        </w:rPr>
        <w:t>M.A.</w:t>
      </w:r>
      <w:r w:rsidR="009E3ED8">
        <w:rPr>
          <w:b/>
          <w:bCs/>
          <w:color w:val="335989"/>
        </w:rPr>
        <w:t xml:space="preserve"> </w:t>
      </w:r>
      <w:r>
        <w:rPr>
          <w:b/>
          <w:bCs/>
          <w:color w:val="335989"/>
        </w:rPr>
        <w:t>in</w:t>
      </w:r>
      <w:r w:rsidR="009E3ED8">
        <w:rPr>
          <w:b/>
          <w:bCs/>
          <w:color w:val="335989"/>
        </w:rPr>
        <w:t xml:space="preserve"> </w:t>
      </w:r>
      <w:r>
        <w:rPr>
          <w:b/>
          <w:bCs/>
          <w:color w:val="335989"/>
        </w:rPr>
        <w:t>P.W.E.</w:t>
      </w:r>
      <w:r w:rsidR="009E3ED8">
        <w:rPr>
          <w:b/>
          <w:bCs/>
          <w:color w:val="335989"/>
        </w:rPr>
        <w:t xml:space="preserve"> </w:t>
      </w:r>
      <w:r>
        <w:rPr>
          <w:b/>
          <w:bCs/>
          <w:color w:val="335989"/>
        </w:rPr>
        <w:t>Program</w:t>
      </w:r>
      <w:bookmarkEnd w:id="18"/>
      <w:r w:rsidR="009E3ED8">
        <w:rPr>
          <w:b/>
          <w:bCs/>
          <w:color w:val="335989"/>
        </w:rPr>
        <w:t xml:space="preserve"> </w:t>
      </w:r>
    </w:p>
    <w:p w14:paraId="6973FA81" w14:textId="77777777" w:rsidR="00631243" w:rsidRDefault="00631243" w:rsidP="008363A1">
      <w:pPr>
        <w:widowControl w:val="0"/>
        <w:autoSpaceDE w:val="0"/>
        <w:autoSpaceDN w:val="0"/>
        <w:adjustRightInd w:val="0"/>
        <w:contextualSpacing/>
      </w:pPr>
    </w:p>
    <w:p w14:paraId="215E14B6" w14:textId="0B6F7A95" w:rsidR="00631243" w:rsidRPr="00DE0DE0" w:rsidRDefault="00631243" w:rsidP="009947AC">
      <w:pPr>
        <w:pStyle w:val="Heading2"/>
        <w:tabs>
          <w:tab w:val="left" w:pos="1440"/>
          <w:tab w:val="left" w:pos="2160"/>
        </w:tabs>
        <w:ind w:left="540"/>
      </w:pPr>
      <w:bookmarkStart w:id="19" w:name="_Toc153194128"/>
      <w:r w:rsidRPr="00DE0DE0">
        <w:t>4.1</w:t>
      </w:r>
      <w:r w:rsidR="009E3ED8">
        <w:t xml:space="preserve"> </w:t>
      </w:r>
      <w:r w:rsidRPr="00DE0DE0">
        <w:tab/>
        <w:t>Courses</w:t>
      </w:r>
      <w:bookmarkEnd w:id="19"/>
      <w:r w:rsidR="009E3ED8">
        <w:t xml:space="preserve"> </w:t>
      </w:r>
    </w:p>
    <w:p w14:paraId="314D4889" w14:textId="77777777" w:rsidR="00342A9B" w:rsidRDefault="00342A9B" w:rsidP="008363A1">
      <w:pPr>
        <w:widowControl w:val="0"/>
        <w:autoSpaceDE w:val="0"/>
        <w:autoSpaceDN w:val="0"/>
        <w:adjustRightInd w:val="0"/>
        <w:ind w:left="1440" w:firstLine="5"/>
        <w:contextualSpacing/>
      </w:pPr>
    </w:p>
    <w:p w14:paraId="7CE46F01" w14:textId="0161FB4E" w:rsidR="00631243" w:rsidRDefault="00631243" w:rsidP="009947AC">
      <w:pPr>
        <w:widowControl w:val="0"/>
        <w:autoSpaceDE w:val="0"/>
        <w:autoSpaceDN w:val="0"/>
        <w:adjustRightInd w:val="0"/>
        <w:ind w:left="1440"/>
        <w:contextualSpacing/>
      </w:pPr>
      <w:r>
        <w:t>The</w:t>
      </w:r>
      <w:r w:rsidR="009E3ED8">
        <w:t xml:space="preserve"> </w:t>
      </w:r>
      <w:r>
        <w:t>following</w:t>
      </w:r>
      <w:r w:rsidR="009E3ED8">
        <w:t xml:space="preserve"> </w:t>
      </w:r>
      <w:r>
        <w:t>classes</w:t>
      </w:r>
      <w:r w:rsidR="009E3ED8">
        <w:t xml:space="preserve"> </w:t>
      </w:r>
      <w:r>
        <w:t>are</w:t>
      </w:r>
      <w:r w:rsidR="009E3ED8">
        <w:t xml:space="preserve"> </w:t>
      </w:r>
      <w:r>
        <w:t>specifically</w:t>
      </w:r>
      <w:r w:rsidR="009E3ED8">
        <w:t xml:space="preserve"> </w:t>
      </w:r>
      <w:r>
        <w:t>required</w:t>
      </w:r>
      <w:r w:rsidR="009E3ED8">
        <w:t xml:space="preserve"> </w:t>
      </w:r>
      <w:r>
        <w:t>and</w:t>
      </w:r>
      <w:r w:rsidR="009E3ED8">
        <w:t xml:space="preserve"> </w:t>
      </w:r>
      <w:r>
        <w:t>offered</w:t>
      </w:r>
      <w:r w:rsidR="009E3ED8">
        <w:t xml:space="preserve"> </w:t>
      </w:r>
      <w:r>
        <w:t>regularly:</w:t>
      </w:r>
      <w:r w:rsidR="009E3ED8">
        <w:t xml:space="preserve"> </w:t>
      </w:r>
    </w:p>
    <w:p w14:paraId="62838541" w14:textId="77777777" w:rsidR="00342A9B" w:rsidRDefault="00342A9B" w:rsidP="000E3585">
      <w:pPr>
        <w:widowControl w:val="0"/>
        <w:autoSpaceDE w:val="0"/>
        <w:autoSpaceDN w:val="0"/>
        <w:adjustRightInd w:val="0"/>
        <w:ind w:left="1620"/>
        <w:contextualSpacing/>
      </w:pPr>
    </w:p>
    <w:p w14:paraId="3F0A74AB" w14:textId="315CDDEB" w:rsidR="00E77A50" w:rsidRPr="00E77A50" w:rsidRDefault="00E77A50" w:rsidP="000E3585">
      <w:pPr>
        <w:widowControl w:val="0"/>
        <w:autoSpaceDE w:val="0"/>
        <w:autoSpaceDN w:val="0"/>
        <w:adjustRightInd w:val="0"/>
        <w:ind w:left="1620"/>
        <w:contextualSpacing/>
      </w:pPr>
      <w:r w:rsidRPr="00E77A50">
        <w:t>•</w:t>
      </w:r>
      <w:r w:rsidR="009E3ED8">
        <w:t xml:space="preserve"> </w:t>
      </w:r>
      <w:r w:rsidRPr="00E77A50">
        <w:t>ENGL</w:t>
      </w:r>
      <w:r w:rsidR="009E3ED8">
        <w:t xml:space="preserve"> </w:t>
      </w:r>
      <w:r w:rsidRPr="00E77A50">
        <w:t>601:</w:t>
      </w:r>
      <w:r w:rsidR="009E3ED8">
        <w:t xml:space="preserve"> </w:t>
      </w:r>
      <w:r w:rsidRPr="00E77A50">
        <w:t>Studies</w:t>
      </w:r>
      <w:r w:rsidR="009E3ED8">
        <w:t xml:space="preserve"> </w:t>
      </w:r>
      <w:r w:rsidRPr="00E77A50">
        <w:t>in</w:t>
      </w:r>
      <w:r w:rsidR="009E3ED8">
        <w:t xml:space="preserve"> </w:t>
      </w:r>
      <w:r w:rsidRPr="00E77A50">
        <w:t>Composition</w:t>
      </w:r>
      <w:r w:rsidR="009E3ED8">
        <w:t xml:space="preserve"> </w:t>
      </w:r>
      <w:r w:rsidRPr="00E77A50">
        <w:t>and</w:t>
      </w:r>
      <w:r w:rsidR="009E3ED8">
        <w:t xml:space="preserve"> </w:t>
      </w:r>
      <w:r w:rsidRPr="00E77A50">
        <w:t>Rhetoric</w:t>
      </w:r>
      <w:r w:rsidR="009E3ED8">
        <w:t xml:space="preserve"> </w:t>
      </w:r>
    </w:p>
    <w:p w14:paraId="0F2A9366" w14:textId="6F4E3289" w:rsidR="00E77A50" w:rsidRPr="00E77A50" w:rsidRDefault="00E77A50" w:rsidP="000E3585">
      <w:pPr>
        <w:widowControl w:val="0"/>
        <w:autoSpaceDE w:val="0"/>
        <w:autoSpaceDN w:val="0"/>
        <w:adjustRightInd w:val="0"/>
        <w:ind w:left="1620"/>
        <w:contextualSpacing/>
      </w:pPr>
      <w:r w:rsidRPr="00E77A50">
        <w:t>•</w:t>
      </w:r>
      <w:r w:rsidR="009E3ED8">
        <w:t xml:space="preserve"> </w:t>
      </w:r>
      <w:r w:rsidRPr="00E77A50">
        <w:t>ENGL</w:t>
      </w:r>
      <w:r w:rsidR="009E3ED8">
        <w:t xml:space="preserve"> </w:t>
      </w:r>
      <w:r w:rsidRPr="00E77A50">
        <w:t>602:</w:t>
      </w:r>
      <w:r w:rsidR="009E3ED8">
        <w:t xml:space="preserve"> </w:t>
      </w:r>
      <w:r w:rsidRPr="00E77A50">
        <w:t>Editing</w:t>
      </w:r>
    </w:p>
    <w:p w14:paraId="6F656A45" w14:textId="7E9D15A2" w:rsidR="00E77A50" w:rsidRPr="00E77A50" w:rsidRDefault="00E77A50" w:rsidP="000E3585">
      <w:pPr>
        <w:widowControl w:val="0"/>
        <w:autoSpaceDE w:val="0"/>
        <w:autoSpaceDN w:val="0"/>
        <w:adjustRightInd w:val="0"/>
        <w:ind w:left="1620"/>
        <w:contextualSpacing/>
      </w:pPr>
      <w:r w:rsidRPr="00E77A50">
        <w:t>•</w:t>
      </w:r>
      <w:r w:rsidR="009E3ED8">
        <w:t xml:space="preserve"> </w:t>
      </w:r>
      <w:r w:rsidRPr="00E77A50">
        <w:t>ENGL</w:t>
      </w:r>
      <w:r w:rsidR="009E3ED8">
        <w:t xml:space="preserve"> </w:t>
      </w:r>
      <w:r w:rsidRPr="00E77A50">
        <w:t>605:</w:t>
      </w:r>
      <w:r w:rsidR="009E3ED8">
        <w:t xml:space="preserve"> </w:t>
      </w:r>
      <w:r w:rsidRPr="00E77A50">
        <w:t>Professional</w:t>
      </w:r>
      <w:r w:rsidR="009E3ED8">
        <w:t xml:space="preserve"> </w:t>
      </w:r>
      <w:r w:rsidRPr="00E77A50">
        <w:t>Writing</w:t>
      </w:r>
      <w:r w:rsidR="009E3ED8">
        <w:t xml:space="preserve"> </w:t>
      </w:r>
      <w:r w:rsidRPr="00E77A50">
        <w:t>Theory</w:t>
      </w:r>
    </w:p>
    <w:p w14:paraId="212FFDA8" w14:textId="77777777" w:rsidR="00631243" w:rsidRDefault="00631243" w:rsidP="008363A1">
      <w:pPr>
        <w:widowControl w:val="0"/>
        <w:autoSpaceDE w:val="0"/>
        <w:autoSpaceDN w:val="0"/>
        <w:adjustRightInd w:val="0"/>
        <w:ind w:left="1440"/>
        <w:contextualSpacing/>
      </w:pPr>
    </w:p>
    <w:p w14:paraId="410752C5" w14:textId="144237EC" w:rsidR="00222111" w:rsidRDefault="00E77A50" w:rsidP="009947AC">
      <w:pPr>
        <w:pStyle w:val="Heading2"/>
        <w:tabs>
          <w:tab w:val="left" w:pos="1440"/>
        </w:tabs>
        <w:ind w:left="540"/>
      </w:pPr>
      <w:bookmarkStart w:id="20" w:name="_Toc153194129"/>
      <w:r w:rsidRPr="005E765A">
        <w:t>4.2</w:t>
      </w:r>
      <w:r w:rsidR="009E3ED8">
        <w:t xml:space="preserve"> </w:t>
      </w:r>
      <w:r w:rsidRPr="005E765A">
        <w:tab/>
        <w:t>Professional</w:t>
      </w:r>
      <w:r w:rsidR="009E3ED8">
        <w:t xml:space="preserve"> </w:t>
      </w:r>
      <w:r w:rsidRPr="005E765A">
        <w:t>Writing</w:t>
      </w:r>
      <w:r w:rsidR="009E3ED8">
        <w:t xml:space="preserve"> </w:t>
      </w:r>
      <w:r w:rsidRPr="005E765A">
        <w:t>and</w:t>
      </w:r>
      <w:r w:rsidR="009E3ED8">
        <w:t xml:space="preserve"> </w:t>
      </w:r>
      <w:r w:rsidRPr="005E765A">
        <w:t>Editing</w:t>
      </w:r>
      <w:r w:rsidR="009E3ED8">
        <w:t xml:space="preserve"> </w:t>
      </w:r>
      <w:r w:rsidRPr="005E765A">
        <w:t>Electives</w:t>
      </w:r>
      <w:bookmarkEnd w:id="20"/>
      <w:r w:rsidR="009E3ED8">
        <w:t xml:space="preserve"> </w:t>
      </w:r>
    </w:p>
    <w:p w14:paraId="67D32594" w14:textId="77777777" w:rsidR="00222111" w:rsidRDefault="00222111" w:rsidP="00DE0DE0">
      <w:pPr>
        <w:pStyle w:val="Heading2"/>
      </w:pPr>
    </w:p>
    <w:p w14:paraId="0630179D" w14:textId="2565B94F" w:rsidR="00E77A50" w:rsidRPr="00222111" w:rsidRDefault="00E77A50" w:rsidP="009947AC">
      <w:pPr>
        <w:ind w:left="1440"/>
        <w:rPr>
          <w:rFonts w:asciiTheme="majorHAnsi" w:hAnsiTheme="majorHAnsi" w:cstheme="majorBidi"/>
          <w:b/>
          <w:bCs/>
          <w:color w:val="4E81BC"/>
          <w:sz w:val="28"/>
          <w:szCs w:val="28"/>
        </w:rPr>
      </w:pPr>
      <w:r w:rsidRPr="001C60FB">
        <w:t>In</w:t>
      </w:r>
      <w:r w:rsidR="009E3ED8">
        <w:t xml:space="preserve"> </w:t>
      </w:r>
      <w:r w:rsidRPr="001C60FB">
        <w:t>consultation</w:t>
      </w:r>
      <w:r w:rsidR="009E3ED8">
        <w:t xml:space="preserve"> </w:t>
      </w:r>
      <w:r w:rsidRPr="001C60FB">
        <w:t>with</w:t>
      </w:r>
      <w:r w:rsidR="009E3ED8">
        <w:t xml:space="preserve"> </w:t>
      </w:r>
      <w:r w:rsidRPr="001C60FB">
        <w:t>the</w:t>
      </w:r>
      <w:r w:rsidR="009E3ED8">
        <w:t xml:space="preserve"> </w:t>
      </w:r>
      <w:r w:rsidRPr="001C60FB">
        <w:t>advisor,</w:t>
      </w:r>
      <w:r w:rsidR="009E3ED8">
        <w:t xml:space="preserve"> </w:t>
      </w:r>
      <w:r w:rsidRPr="001C60FB">
        <w:t>students</w:t>
      </w:r>
      <w:r w:rsidR="009E3ED8">
        <w:t xml:space="preserve"> </w:t>
      </w:r>
      <w:r w:rsidRPr="001C60FB">
        <w:t>will</w:t>
      </w:r>
      <w:r w:rsidR="009E3ED8">
        <w:t xml:space="preserve"> </w:t>
      </w:r>
      <w:r w:rsidRPr="001C60FB">
        <w:t>individualize</w:t>
      </w:r>
      <w:r w:rsidR="009E3ED8">
        <w:t xml:space="preserve"> </w:t>
      </w:r>
      <w:r w:rsidRPr="001C60FB">
        <w:t>their</w:t>
      </w:r>
      <w:r w:rsidR="009E3ED8">
        <w:t xml:space="preserve"> </w:t>
      </w:r>
      <w:r w:rsidRPr="001C60FB">
        <w:t>plan</w:t>
      </w:r>
      <w:r w:rsidR="009E3ED8">
        <w:t xml:space="preserve"> </w:t>
      </w:r>
      <w:r w:rsidRPr="001C60FB">
        <w:t>of</w:t>
      </w:r>
      <w:r w:rsidR="009E3ED8">
        <w:t xml:space="preserve"> </w:t>
      </w:r>
      <w:r w:rsidRPr="001C60FB">
        <w:t>study</w:t>
      </w:r>
      <w:r w:rsidR="009E3ED8">
        <w:t xml:space="preserve"> </w:t>
      </w:r>
      <w:r w:rsidRPr="001C60FB">
        <w:t>by</w:t>
      </w:r>
      <w:r w:rsidR="009E3ED8">
        <w:t xml:space="preserve"> </w:t>
      </w:r>
      <w:r w:rsidRPr="001C60FB">
        <w:t>choosing</w:t>
      </w:r>
      <w:r w:rsidR="009E3ED8">
        <w:t xml:space="preserve"> </w:t>
      </w:r>
      <w:r w:rsidRPr="001C60FB">
        <w:t>two</w:t>
      </w:r>
      <w:r w:rsidR="009E3ED8">
        <w:t xml:space="preserve"> </w:t>
      </w:r>
      <w:r w:rsidRPr="001C60FB">
        <w:t>500</w:t>
      </w:r>
      <w:r w:rsidR="009E3ED8">
        <w:t xml:space="preserve"> </w:t>
      </w:r>
      <w:r w:rsidRPr="001C60FB">
        <w:t>or</w:t>
      </w:r>
      <w:r w:rsidR="009E3ED8">
        <w:t xml:space="preserve"> </w:t>
      </w:r>
      <w:r w:rsidRPr="001C60FB">
        <w:t>600-level</w:t>
      </w:r>
      <w:r w:rsidR="009E3ED8">
        <w:t xml:space="preserve"> </w:t>
      </w:r>
      <w:r w:rsidRPr="001C60FB">
        <w:t>courses</w:t>
      </w:r>
      <w:r w:rsidR="009E3ED8">
        <w:t xml:space="preserve"> </w:t>
      </w:r>
      <w:r w:rsidRPr="001C60FB">
        <w:t>that</w:t>
      </w:r>
      <w:r w:rsidR="009E3ED8">
        <w:t xml:space="preserve"> </w:t>
      </w:r>
      <w:r w:rsidRPr="001C60FB">
        <w:t>develop</w:t>
      </w:r>
      <w:r w:rsidR="009E3ED8">
        <w:t xml:space="preserve"> </w:t>
      </w:r>
      <w:r w:rsidRPr="001C60FB">
        <w:t>a</w:t>
      </w:r>
      <w:r w:rsidR="009E3ED8">
        <w:t xml:space="preserve"> </w:t>
      </w:r>
      <w:r w:rsidRPr="001C60FB">
        <w:t>specific</w:t>
      </w:r>
      <w:r w:rsidR="009E3ED8">
        <w:t xml:space="preserve"> </w:t>
      </w:r>
      <w:r w:rsidRPr="001C60FB">
        <w:t>focus</w:t>
      </w:r>
      <w:r w:rsidR="009E3ED8">
        <w:t xml:space="preserve"> </w:t>
      </w:r>
      <w:r w:rsidRPr="001C60FB">
        <w:t>within</w:t>
      </w:r>
      <w:r w:rsidR="009E3ED8">
        <w:t xml:space="preserve"> </w:t>
      </w:r>
      <w:r w:rsidRPr="001C60FB">
        <w:t>the</w:t>
      </w:r>
      <w:r w:rsidR="009E3ED8">
        <w:t xml:space="preserve"> </w:t>
      </w:r>
      <w:r w:rsidRPr="001C60FB">
        <w:t>general</w:t>
      </w:r>
      <w:r w:rsidR="009E3ED8">
        <w:t xml:space="preserve"> </w:t>
      </w:r>
      <w:r w:rsidRPr="001C60FB">
        <w:t>field</w:t>
      </w:r>
      <w:r w:rsidR="009E3ED8">
        <w:t xml:space="preserve"> </w:t>
      </w:r>
      <w:r w:rsidRPr="001C60FB">
        <w:t>of</w:t>
      </w:r>
      <w:r w:rsidR="009E3ED8">
        <w:t xml:space="preserve"> </w:t>
      </w:r>
      <w:r w:rsidRPr="001C60FB">
        <w:t>professional</w:t>
      </w:r>
      <w:r w:rsidR="009E3ED8">
        <w:t xml:space="preserve"> </w:t>
      </w:r>
      <w:r w:rsidRPr="001C60FB">
        <w:t>writing</w:t>
      </w:r>
      <w:r w:rsidR="009E3ED8">
        <w:t xml:space="preserve"> </w:t>
      </w:r>
      <w:r w:rsidRPr="001C60FB">
        <w:t>and</w:t>
      </w:r>
      <w:r w:rsidR="009E3ED8">
        <w:t xml:space="preserve"> </w:t>
      </w:r>
      <w:r w:rsidRPr="001C60FB">
        <w:t>editing.</w:t>
      </w:r>
      <w:r w:rsidR="009E3ED8">
        <w:t xml:space="preserve"> </w:t>
      </w:r>
      <w:r w:rsidRPr="001C60FB">
        <w:t>Students</w:t>
      </w:r>
      <w:r w:rsidR="009E3ED8">
        <w:t xml:space="preserve"> </w:t>
      </w:r>
      <w:r w:rsidRPr="001C60FB">
        <w:t>must</w:t>
      </w:r>
      <w:r w:rsidR="009E3ED8">
        <w:t xml:space="preserve"> </w:t>
      </w:r>
      <w:r w:rsidRPr="001C60FB">
        <w:t>work</w:t>
      </w:r>
      <w:r w:rsidR="009E3ED8">
        <w:t xml:space="preserve"> </w:t>
      </w:r>
      <w:r w:rsidRPr="001C60FB">
        <w:t>with</w:t>
      </w:r>
      <w:r w:rsidR="009E3ED8">
        <w:t xml:space="preserve"> </w:t>
      </w:r>
      <w:r w:rsidRPr="001C60FB">
        <w:t>an</w:t>
      </w:r>
      <w:r w:rsidR="009E3ED8">
        <w:t xml:space="preserve"> </w:t>
      </w:r>
      <w:r w:rsidRPr="001C60FB">
        <w:t>advisor</w:t>
      </w:r>
      <w:r w:rsidR="009E3ED8">
        <w:t xml:space="preserve"> </w:t>
      </w:r>
      <w:r w:rsidRPr="001C60FB">
        <w:t>to</w:t>
      </w:r>
      <w:r w:rsidR="009E3ED8">
        <w:t xml:space="preserve"> </w:t>
      </w:r>
      <w:r w:rsidRPr="001C60FB">
        <w:t>file</w:t>
      </w:r>
      <w:r w:rsidR="009E3ED8">
        <w:t xml:space="preserve"> </w:t>
      </w:r>
      <w:r w:rsidRPr="001C60FB">
        <w:t>an</w:t>
      </w:r>
      <w:r w:rsidR="009E3ED8">
        <w:t xml:space="preserve"> </w:t>
      </w:r>
      <w:r w:rsidRPr="001C60FB">
        <w:t>approved</w:t>
      </w:r>
      <w:r w:rsidR="009E3ED8">
        <w:t xml:space="preserve"> </w:t>
      </w:r>
      <w:r w:rsidRPr="001C60FB">
        <w:t>plan</w:t>
      </w:r>
      <w:r w:rsidR="009E3ED8">
        <w:t xml:space="preserve"> </w:t>
      </w:r>
      <w:r w:rsidRPr="001C60FB">
        <w:t>of</w:t>
      </w:r>
      <w:r w:rsidR="009E3ED8">
        <w:t xml:space="preserve"> </w:t>
      </w:r>
      <w:r w:rsidRPr="001C60FB">
        <w:t>study</w:t>
      </w:r>
      <w:r w:rsidR="009E3ED8">
        <w:t xml:space="preserve"> </w:t>
      </w:r>
      <w:r w:rsidRPr="001C60FB">
        <w:t>by</w:t>
      </w:r>
      <w:r w:rsidR="009E3ED8">
        <w:t xml:space="preserve"> </w:t>
      </w:r>
      <w:r w:rsidRPr="001C60FB">
        <w:t>the</w:t>
      </w:r>
      <w:r w:rsidR="009E3ED8">
        <w:t xml:space="preserve"> </w:t>
      </w:r>
      <w:r w:rsidRPr="001C60FB">
        <w:t>end</w:t>
      </w:r>
      <w:r w:rsidR="009E3ED8">
        <w:t xml:space="preserve"> </w:t>
      </w:r>
      <w:r w:rsidRPr="001C60FB">
        <w:t>of</w:t>
      </w:r>
      <w:r w:rsidR="009E3ED8">
        <w:t xml:space="preserve"> </w:t>
      </w:r>
      <w:r w:rsidRPr="001C60FB">
        <w:t>their</w:t>
      </w:r>
      <w:r w:rsidR="009E3ED8">
        <w:t xml:space="preserve"> </w:t>
      </w:r>
      <w:r w:rsidRPr="001C60FB">
        <w:t>first</w:t>
      </w:r>
      <w:r w:rsidR="009E3ED8">
        <w:t xml:space="preserve"> </w:t>
      </w:r>
      <w:r w:rsidRPr="001C60FB">
        <w:t>semester.</w:t>
      </w:r>
    </w:p>
    <w:p w14:paraId="15D690DF" w14:textId="77777777" w:rsidR="00E77A50" w:rsidRDefault="00E77A50" w:rsidP="001C60FB">
      <w:pPr>
        <w:pStyle w:val="Heading2"/>
        <w:rPr>
          <w:b/>
          <w:bCs/>
          <w:color w:val="4E81BC"/>
        </w:rPr>
      </w:pPr>
    </w:p>
    <w:p w14:paraId="4922CB4E" w14:textId="5DCAA652" w:rsidR="00631243" w:rsidRPr="00DE0DE0" w:rsidRDefault="00631243" w:rsidP="009947AC">
      <w:pPr>
        <w:pStyle w:val="Heading2"/>
        <w:tabs>
          <w:tab w:val="left" w:pos="1440"/>
        </w:tabs>
        <w:ind w:left="540"/>
      </w:pPr>
      <w:bookmarkStart w:id="21" w:name="_Toc153194130"/>
      <w:r w:rsidRPr="00DE0DE0">
        <w:t>4.</w:t>
      </w:r>
      <w:r w:rsidR="00E77A50" w:rsidRPr="00DE0DE0">
        <w:t>3</w:t>
      </w:r>
      <w:r w:rsidR="009E3ED8">
        <w:t xml:space="preserve"> </w:t>
      </w:r>
      <w:r w:rsidRPr="00DE0DE0">
        <w:tab/>
        <w:t>General</w:t>
      </w:r>
      <w:r w:rsidR="009E3ED8">
        <w:t xml:space="preserve"> </w:t>
      </w:r>
      <w:r w:rsidRPr="00DE0DE0">
        <w:t>Distribution</w:t>
      </w:r>
      <w:r w:rsidR="009E3ED8">
        <w:t xml:space="preserve"> </w:t>
      </w:r>
      <w:r w:rsidR="00E77A50" w:rsidRPr="00DE0DE0">
        <w:t>English</w:t>
      </w:r>
      <w:r w:rsidR="009E3ED8">
        <w:t xml:space="preserve"> </w:t>
      </w:r>
      <w:r w:rsidR="00E77A50" w:rsidRPr="00DE0DE0">
        <w:t>Coursework</w:t>
      </w:r>
      <w:bookmarkEnd w:id="21"/>
      <w:r w:rsidR="009E3ED8">
        <w:t xml:space="preserve"> </w:t>
      </w:r>
    </w:p>
    <w:p w14:paraId="56DE4ECB" w14:textId="77777777" w:rsidR="00342A9B" w:rsidRPr="00342A9B" w:rsidRDefault="00342A9B" w:rsidP="00342A9B">
      <w:pPr>
        <w:widowControl w:val="0"/>
        <w:tabs>
          <w:tab w:val="left" w:pos="720"/>
          <w:tab w:val="left" w:pos="1080"/>
        </w:tabs>
        <w:autoSpaceDE w:val="0"/>
        <w:autoSpaceDN w:val="0"/>
        <w:adjustRightInd w:val="0"/>
        <w:ind w:firstLine="720"/>
        <w:contextualSpacing/>
        <w:jc w:val="both"/>
        <w:rPr>
          <w:b/>
          <w:bCs/>
          <w:color w:val="4E81BC"/>
          <w:sz w:val="26"/>
          <w:szCs w:val="26"/>
        </w:rPr>
      </w:pPr>
    </w:p>
    <w:p w14:paraId="657E622C" w14:textId="5902C6DA" w:rsidR="00E77A50" w:rsidRDefault="00E77A50" w:rsidP="009947AC">
      <w:pPr>
        <w:widowControl w:val="0"/>
        <w:autoSpaceDE w:val="0"/>
        <w:autoSpaceDN w:val="0"/>
        <w:adjustRightInd w:val="0"/>
        <w:ind w:left="1440" w:right="312"/>
        <w:contextualSpacing/>
      </w:pPr>
      <w:r w:rsidRPr="00E77A50">
        <w:t>In</w:t>
      </w:r>
      <w:r w:rsidR="009E3ED8">
        <w:t xml:space="preserve"> </w:t>
      </w:r>
      <w:r w:rsidRPr="00E77A50">
        <w:t>addition</w:t>
      </w:r>
      <w:r w:rsidR="009E3ED8">
        <w:t xml:space="preserve"> </w:t>
      </w:r>
      <w:r w:rsidRPr="00E77A50">
        <w:t>to</w:t>
      </w:r>
      <w:r w:rsidR="009E3ED8">
        <w:t xml:space="preserve"> </w:t>
      </w:r>
      <w:r w:rsidRPr="00E77A50">
        <w:t>specific</w:t>
      </w:r>
      <w:r w:rsidR="009E3ED8">
        <w:t xml:space="preserve"> </w:t>
      </w:r>
      <w:r w:rsidRPr="00E77A50">
        <w:t>required</w:t>
      </w:r>
      <w:r w:rsidR="009E3ED8">
        <w:t xml:space="preserve"> </w:t>
      </w:r>
      <w:r w:rsidRPr="00E77A50">
        <w:t>English</w:t>
      </w:r>
      <w:r w:rsidR="009E3ED8">
        <w:t xml:space="preserve"> </w:t>
      </w:r>
      <w:r w:rsidRPr="00E77A50">
        <w:t>courses,</w:t>
      </w:r>
      <w:r w:rsidR="009E3ED8">
        <w:t xml:space="preserve"> </w:t>
      </w:r>
      <w:r w:rsidRPr="00E77A50">
        <w:t>students</w:t>
      </w:r>
      <w:r w:rsidR="009E3ED8">
        <w:t xml:space="preserve"> </w:t>
      </w:r>
      <w:r w:rsidRPr="00E77A50">
        <w:t>must</w:t>
      </w:r>
      <w:r w:rsidR="009E3ED8">
        <w:t xml:space="preserve"> </w:t>
      </w:r>
      <w:r w:rsidRPr="00E77A50">
        <w:t>complete</w:t>
      </w:r>
      <w:r w:rsidR="009E3ED8">
        <w:t xml:space="preserve"> </w:t>
      </w:r>
      <w:r w:rsidRPr="00E77A50">
        <w:t>a</w:t>
      </w:r>
      <w:r w:rsidR="009E3ED8">
        <w:t xml:space="preserve"> </w:t>
      </w:r>
      <w:r w:rsidRPr="00E77A50">
        <w:t>minimum</w:t>
      </w:r>
      <w:r w:rsidR="009E3ED8">
        <w:t xml:space="preserve"> </w:t>
      </w:r>
      <w:r w:rsidRPr="00E77A50">
        <w:t>of</w:t>
      </w:r>
      <w:r w:rsidR="009E3ED8">
        <w:t xml:space="preserve"> </w:t>
      </w:r>
      <w:r w:rsidRPr="00E77A50">
        <w:t>nine</w:t>
      </w:r>
      <w:r w:rsidR="009E3ED8">
        <w:t xml:space="preserve"> </w:t>
      </w:r>
      <w:r w:rsidRPr="00E77A50">
        <w:t>credits</w:t>
      </w:r>
      <w:r w:rsidR="009E3ED8">
        <w:t xml:space="preserve"> </w:t>
      </w:r>
      <w:r w:rsidRPr="00E77A50">
        <w:t>in</w:t>
      </w:r>
      <w:r w:rsidR="009E3ED8">
        <w:t xml:space="preserve"> </w:t>
      </w:r>
      <w:r w:rsidRPr="00E77A50">
        <w:t>general</w:t>
      </w:r>
      <w:r w:rsidR="009E3ED8">
        <w:t xml:space="preserve"> </w:t>
      </w:r>
      <w:r w:rsidRPr="00E77A50">
        <w:t>English</w:t>
      </w:r>
      <w:r w:rsidR="009E3ED8">
        <w:t xml:space="preserve"> </w:t>
      </w:r>
      <w:r w:rsidRPr="00E77A50">
        <w:t>studies.</w:t>
      </w:r>
      <w:r w:rsidR="009E3ED8">
        <w:t xml:space="preserve"> </w:t>
      </w:r>
      <w:r w:rsidRPr="00E77A50">
        <w:t>Courses</w:t>
      </w:r>
      <w:r w:rsidR="009E3ED8">
        <w:t xml:space="preserve"> </w:t>
      </w:r>
      <w:r w:rsidRPr="00E77A50">
        <w:t>may</w:t>
      </w:r>
      <w:r w:rsidR="009E3ED8">
        <w:t xml:space="preserve"> </w:t>
      </w:r>
      <w:r w:rsidRPr="00E77A50">
        <w:t>include</w:t>
      </w:r>
      <w:r w:rsidR="009E3ED8">
        <w:t xml:space="preserve"> </w:t>
      </w:r>
      <w:r w:rsidRPr="00E77A50">
        <w:t>literature,</w:t>
      </w:r>
      <w:r w:rsidR="009E3ED8">
        <w:t xml:space="preserve"> </w:t>
      </w:r>
      <w:r w:rsidRPr="00E77A50">
        <w:t>writing,</w:t>
      </w:r>
      <w:r w:rsidR="009E3ED8">
        <w:t xml:space="preserve"> </w:t>
      </w:r>
      <w:r w:rsidRPr="00E77A50">
        <w:t>and/or</w:t>
      </w:r>
      <w:r w:rsidR="009E3ED8">
        <w:t xml:space="preserve"> </w:t>
      </w:r>
      <w:r w:rsidRPr="00E77A50">
        <w:t>linguistics</w:t>
      </w:r>
      <w:r w:rsidR="009E3ED8">
        <w:t xml:space="preserve"> </w:t>
      </w:r>
      <w:r w:rsidRPr="00E77A50">
        <w:t>courses</w:t>
      </w:r>
      <w:r w:rsidR="009E3ED8">
        <w:t xml:space="preserve"> </w:t>
      </w:r>
      <w:r w:rsidRPr="00E77A50">
        <w:t>offered</w:t>
      </w:r>
      <w:r w:rsidR="009E3ED8">
        <w:t xml:space="preserve"> </w:t>
      </w:r>
      <w:r w:rsidRPr="00E77A50">
        <w:t>by</w:t>
      </w:r>
      <w:r w:rsidR="009E3ED8">
        <w:t xml:space="preserve"> </w:t>
      </w:r>
      <w:r w:rsidRPr="00E77A50">
        <w:t>the</w:t>
      </w:r>
      <w:r w:rsidR="009E3ED8">
        <w:t xml:space="preserve"> </w:t>
      </w:r>
      <w:r w:rsidRPr="00E77A50">
        <w:t>Department</w:t>
      </w:r>
      <w:r w:rsidR="009E3ED8">
        <w:t xml:space="preserve"> </w:t>
      </w:r>
      <w:r w:rsidRPr="00E77A50">
        <w:t>of</w:t>
      </w:r>
      <w:r w:rsidR="009E3ED8">
        <w:t xml:space="preserve"> </w:t>
      </w:r>
      <w:r w:rsidRPr="00E77A50">
        <w:t>English</w:t>
      </w:r>
      <w:r w:rsidR="009E3ED8">
        <w:t xml:space="preserve"> </w:t>
      </w:r>
      <w:r w:rsidRPr="00E77A50">
        <w:t>and</w:t>
      </w:r>
      <w:r w:rsidR="009E3ED8">
        <w:t xml:space="preserve"> </w:t>
      </w:r>
      <w:r w:rsidRPr="00E77A50">
        <w:t>are</w:t>
      </w:r>
      <w:r w:rsidR="009E3ED8">
        <w:t xml:space="preserve"> </w:t>
      </w:r>
      <w:r w:rsidRPr="00E77A50">
        <w:t>chosen</w:t>
      </w:r>
      <w:r w:rsidR="009E3ED8">
        <w:t xml:space="preserve"> </w:t>
      </w:r>
      <w:r w:rsidRPr="00E77A50">
        <w:t>in</w:t>
      </w:r>
      <w:r w:rsidR="009E3ED8">
        <w:t xml:space="preserve"> </w:t>
      </w:r>
      <w:r w:rsidRPr="00E77A50">
        <w:t>consultation</w:t>
      </w:r>
      <w:r w:rsidR="009E3ED8">
        <w:t xml:space="preserve"> </w:t>
      </w:r>
      <w:r w:rsidRPr="00E77A50">
        <w:t>with</w:t>
      </w:r>
      <w:r w:rsidR="009E3ED8">
        <w:t xml:space="preserve"> </w:t>
      </w:r>
      <w:r w:rsidRPr="00E77A50">
        <w:t>the</w:t>
      </w:r>
      <w:r w:rsidR="009E3ED8">
        <w:t xml:space="preserve"> </w:t>
      </w:r>
      <w:r w:rsidRPr="00E77A50">
        <w:t>advisor.</w:t>
      </w:r>
      <w:r w:rsidR="009E3ED8">
        <w:t xml:space="preserve"> </w:t>
      </w:r>
      <w:r w:rsidRPr="00E77A50">
        <w:t>General</w:t>
      </w:r>
      <w:r w:rsidR="009E3ED8">
        <w:t xml:space="preserve"> </w:t>
      </w:r>
      <w:r w:rsidRPr="00E77A50">
        <w:t>distribution</w:t>
      </w:r>
      <w:r w:rsidR="009E3ED8">
        <w:t xml:space="preserve"> </w:t>
      </w:r>
      <w:r w:rsidRPr="00E77A50">
        <w:t>hours</w:t>
      </w:r>
      <w:r w:rsidR="009E3ED8">
        <w:t xml:space="preserve"> </w:t>
      </w:r>
      <w:r w:rsidRPr="00E77A50">
        <w:t>may</w:t>
      </w:r>
      <w:r w:rsidR="009E3ED8">
        <w:t xml:space="preserve"> </w:t>
      </w:r>
      <w:r w:rsidRPr="00E77A50">
        <w:t>often</w:t>
      </w:r>
      <w:r w:rsidR="009E3ED8">
        <w:t xml:space="preserve"> </w:t>
      </w:r>
      <w:r w:rsidRPr="00E77A50">
        <w:t>include</w:t>
      </w:r>
      <w:r w:rsidR="009E3ED8">
        <w:t xml:space="preserve"> </w:t>
      </w:r>
      <w:r w:rsidRPr="00E77A50">
        <w:t>requirements</w:t>
      </w:r>
      <w:r w:rsidR="009E3ED8">
        <w:t xml:space="preserve"> </w:t>
      </w:r>
      <w:r w:rsidRPr="00E77A50">
        <w:t>dictated</w:t>
      </w:r>
      <w:r w:rsidR="009E3ED8">
        <w:t xml:space="preserve"> </w:t>
      </w:r>
      <w:r w:rsidRPr="00E77A50">
        <w:t>by</w:t>
      </w:r>
      <w:r w:rsidR="009E3ED8">
        <w:t xml:space="preserve"> </w:t>
      </w:r>
      <w:r w:rsidRPr="00E77A50">
        <w:t>graduate</w:t>
      </w:r>
      <w:r w:rsidR="009E3ED8">
        <w:t xml:space="preserve"> </w:t>
      </w:r>
      <w:r w:rsidRPr="00E77A50">
        <w:t>teaching</w:t>
      </w:r>
      <w:r w:rsidR="009E3ED8">
        <w:t xml:space="preserve"> </w:t>
      </w:r>
      <w:r w:rsidRPr="00E77A50">
        <w:t>status,</w:t>
      </w:r>
      <w:r w:rsidR="009E3ED8">
        <w:t xml:space="preserve"> </w:t>
      </w:r>
      <w:r w:rsidRPr="00E77A50">
        <w:t>prior</w:t>
      </w:r>
      <w:r w:rsidR="009E3ED8">
        <w:t xml:space="preserve"> </w:t>
      </w:r>
      <w:r w:rsidRPr="00E77A50">
        <w:t>coursework,</w:t>
      </w:r>
      <w:r w:rsidR="009E3ED8">
        <w:t xml:space="preserve"> </w:t>
      </w:r>
      <w:r w:rsidRPr="00E77A50">
        <w:t>and</w:t>
      </w:r>
      <w:r w:rsidR="009E3ED8">
        <w:t xml:space="preserve"> </w:t>
      </w:r>
      <w:r w:rsidRPr="00E77A50">
        <w:t>departmental</w:t>
      </w:r>
      <w:r w:rsidR="009E3ED8">
        <w:t xml:space="preserve"> </w:t>
      </w:r>
      <w:r w:rsidRPr="00E77A50">
        <w:t>guidelines.</w:t>
      </w:r>
      <w:r w:rsidR="009E3ED8">
        <w:t xml:space="preserve"> </w:t>
      </w:r>
      <w:r w:rsidRPr="00E77A50">
        <w:t>Students</w:t>
      </w:r>
      <w:r w:rsidR="009E3ED8">
        <w:t xml:space="preserve"> </w:t>
      </w:r>
      <w:r w:rsidRPr="00E77A50">
        <w:t>may</w:t>
      </w:r>
      <w:r w:rsidR="009E3ED8">
        <w:t xml:space="preserve"> </w:t>
      </w:r>
      <w:r w:rsidRPr="00E77A50">
        <w:t>not</w:t>
      </w:r>
      <w:r w:rsidR="009E3ED8">
        <w:t xml:space="preserve"> </w:t>
      </w:r>
      <w:r w:rsidRPr="00E77A50">
        <w:t>use</w:t>
      </w:r>
      <w:r w:rsidR="009E3ED8">
        <w:t xml:space="preserve"> </w:t>
      </w:r>
      <w:r w:rsidRPr="00E77A50">
        <w:t>the</w:t>
      </w:r>
      <w:r w:rsidR="009E3ED8">
        <w:t xml:space="preserve"> </w:t>
      </w:r>
      <w:r w:rsidRPr="00E77A50">
        <w:t>same</w:t>
      </w:r>
      <w:r w:rsidR="009E3ED8">
        <w:t xml:space="preserve"> </w:t>
      </w:r>
      <w:r w:rsidRPr="00E77A50">
        <w:t>course(s)</w:t>
      </w:r>
      <w:r w:rsidR="009E3ED8">
        <w:t xml:space="preserve"> </w:t>
      </w:r>
      <w:r w:rsidRPr="00E77A50">
        <w:t>to</w:t>
      </w:r>
      <w:r w:rsidR="009E3ED8">
        <w:t xml:space="preserve"> </w:t>
      </w:r>
      <w:r w:rsidRPr="00E77A50">
        <w:t>fulfill</w:t>
      </w:r>
      <w:r w:rsidR="009E3ED8">
        <w:t xml:space="preserve"> </w:t>
      </w:r>
      <w:r w:rsidRPr="00E77A50">
        <w:t>the</w:t>
      </w:r>
      <w:r w:rsidR="009E3ED8">
        <w:t xml:space="preserve"> </w:t>
      </w:r>
      <w:r w:rsidRPr="00E77A50">
        <w:t>general</w:t>
      </w:r>
      <w:r w:rsidR="009E3ED8">
        <w:t xml:space="preserve"> </w:t>
      </w:r>
      <w:r w:rsidRPr="00E77A50">
        <w:t>distribution</w:t>
      </w:r>
      <w:r w:rsidR="009E3ED8">
        <w:t xml:space="preserve"> </w:t>
      </w:r>
      <w:r w:rsidRPr="00E77A50">
        <w:t>and</w:t>
      </w:r>
      <w:r w:rsidR="009E3ED8">
        <w:t xml:space="preserve"> </w:t>
      </w:r>
      <w:r w:rsidRPr="00E77A50">
        <w:t>the</w:t>
      </w:r>
      <w:r w:rsidR="009E3ED8">
        <w:t xml:space="preserve"> </w:t>
      </w:r>
      <w:r w:rsidRPr="00E77A50">
        <w:t>professional</w:t>
      </w:r>
      <w:r w:rsidR="009E3ED8">
        <w:t xml:space="preserve"> </w:t>
      </w:r>
      <w:r w:rsidRPr="00E77A50">
        <w:t>writing</w:t>
      </w:r>
      <w:r w:rsidR="009E3ED8">
        <w:t xml:space="preserve"> </w:t>
      </w:r>
      <w:r w:rsidRPr="00E77A50">
        <w:t>electives</w:t>
      </w:r>
      <w:r w:rsidR="009E3ED8">
        <w:t xml:space="preserve"> </w:t>
      </w:r>
      <w:r w:rsidRPr="00E77A50">
        <w:t>requirements.</w:t>
      </w:r>
    </w:p>
    <w:p w14:paraId="20B8731E" w14:textId="77777777" w:rsidR="00342A9B" w:rsidRDefault="00342A9B" w:rsidP="008363A1">
      <w:pPr>
        <w:widowControl w:val="0"/>
        <w:autoSpaceDE w:val="0"/>
        <w:autoSpaceDN w:val="0"/>
        <w:adjustRightInd w:val="0"/>
        <w:ind w:left="1440" w:right="150"/>
        <w:contextualSpacing/>
      </w:pPr>
    </w:p>
    <w:p w14:paraId="5F250A88" w14:textId="76FB47D7" w:rsidR="00631243" w:rsidRPr="00DE0DE0" w:rsidRDefault="00631243" w:rsidP="009947AC">
      <w:pPr>
        <w:pStyle w:val="Heading2"/>
        <w:tabs>
          <w:tab w:val="left" w:pos="1440"/>
        </w:tabs>
        <w:ind w:left="540"/>
      </w:pPr>
      <w:bookmarkStart w:id="22" w:name="_Toc153194131"/>
      <w:r w:rsidRPr="00DE0DE0">
        <w:t>4.</w:t>
      </w:r>
      <w:r w:rsidR="00E77A50" w:rsidRPr="00DE0DE0">
        <w:t>4</w:t>
      </w:r>
      <w:r w:rsidR="009E3ED8">
        <w:t xml:space="preserve"> </w:t>
      </w:r>
      <w:r w:rsidRPr="00DE0DE0">
        <w:tab/>
        <w:t>Practical</w:t>
      </w:r>
      <w:r w:rsidR="009E3ED8">
        <w:t xml:space="preserve"> </w:t>
      </w:r>
      <w:r w:rsidRPr="00DE0DE0">
        <w:t>Application</w:t>
      </w:r>
      <w:bookmarkEnd w:id="22"/>
      <w:r w:rsidR="009E3ED8">
        <w:t xml:space="preserve"> </w:t>
      </w:r>
    </w:p>
    <w:p w14:paraId="2B11EBEF" w14:textId="77777777" w:rsidR="00342A9B" w:rsidRDefault="00342A9B" w:rsidP="008363A1">
      <w:pPr>
        <w:widowControl w:val="0"/>
        <w:autoSpaceDE w:val="0"/>
        <w:autoSpaceDN w:val="0"/>
        <w:adjustRightInd w:val="0"/>
        <w:ind w:left="1440"/>
        <w:contextualSpacing/>
      </w:pPr>
    </w:p>
    <w:p w14:paraId="6994F235" w14:textId="14BCC04D" w:rsidR="00631243" w:rsidRDefault="00631243" w:rsidP="009947AC">
      <w:pPr>
        <w:widowControl w:val="0"/>
        <w:autoSpaceDE w:val="0"/>
        <w:autoSpaceDN w:val="0"/>
        <w:adjustRightInd w:val="0"/>
        <w:ind w:left="1440"/>
        <w:contextualSpacing/>
      </w:pPr>
      <w:r>
        <w:t>Students</w:t>
      </w:r>
      <w:r w:rsidR="009E3ED8">
        <w:t xml:space="preserve"> </w:t>
      </w:r>
      <w:r>
        <w:t>must</w:t>
      </w:r>
      <w:r w:rsidR="009E3ED8">
        <w:t xml:space="preserve"> </w:t>
      </w:r>
      <w:r>
        <w:t>either</w:t>
      </w:r>
      <w:r w:rsidR="009E3ED8">
        <w:t xml:space="preserve"> </w:t>
      </w:r>
      <w:r>
        <w:t>participate</w:t>
      </w:r>
      <w:r w:rsidR="009E3ED8">
        <w:t xml:space="preserve"> </w:t>
      </w:r>
      <w:r>
        <w:t>in</w:t>
      </w:r>
      <w:r w:rsidR="009E3ED8">
        <w:t xml:space="preserve"> </w:t>
      </w:r>
      <w:r>
        <w:t>an</w:t>
      </w:r>
      <w:r w:rsidR="009E3ED8">
        <w:t xml:space="preserve"> </w:t>
      </w:r>
      <w:r>
        <w:t>internship</w:t>
      </w:r>
      <w:r w:rsidR="009E3ED8">
        <w:t xml:space="preserve"> </w:t>
      </w:r>
      <w:r>
        <w:t>or</w:t>
      </w:r>
      <w:r w:rsidR="009E3ED8">
        <w:t xml:space="preserve"> </w:t>
      </w:r>
      <w:r>
        <w:t>write</w:t>
      </w:r>
      <w:r w:rsidR="009E3ED8">
        <w:t xml:space="preserve"> </w:t>
      </w:r>
      <w:r>
        <w:t>an</w:t>
      </w:r>
      <w:r w:rsidR="009E3ED8">
        <w:t xml:space="preserve"> </w:t>
      </w:r>
      <w:r>
        <w:t>M.A.</w:t>
      </w:r>
      <w:r w:rsidR="009E3ED8">
        <w:t xml:space="preserve"> </w:t>
      </w:r>
      <w:r>
        <w:t>thesis.</w:t>
      </w:r>
      <w:r w:rsidR="009E3ED8">
        <w:t xml:space="preserve"> </w:t>
      </w:r>
    </w:p>
    <w:p w14:paraId="121CD8E9" w14:textId="77777777" w:rsidR="00342A9B" w:rsidRDefault="00342A9B" w:rsidP="008363A1">
      <w:pPr>
        <w:widowControl w:val="0"/>
        <w:autoSpaceDE w:val="0"/>
        <w:autoSpaceDN w:val="0"/>
        <w:adjustRightInd w:val="0"/>
        <w:ind w:left="1440"/>
        <w:contextualSpacing/>
      </w:pPr>
    </w:p>
    <w:p w14:paraId="77BA2D92" w14:textId="4397E975" w:rsidR="00631243" w:rsidRPr="00B505C3" w:rsidRDefault="00342A9B" w:rsidP="001961D9">
      <w:pPr>
        <w:pStyle w:val="Heading3"/>
        <w:ind w:firstLine="1440"/>
        <w:rPr>
          <w:bCs w:val="0"/>
          <w:szCs w:val="24"/>
        </w:rPr>
      </w:pPr>
      <w:bookmarkStart w:id="23" w:name="_Toc153194132"/>
      <w:r w:rsidRPr="00B505C3">
        <w:rPr>
          <w:bCs w:val="0"/>
          <w:szCs w:val="24"/>
        </w:rPr>
        <w:t>4.</w:t>
      </w:r>
      <w:r w:rsidR="00E77A50" w:rsidRPr="00B505C3">
        <w:rPr>
          <w:bCs w:val="0"/>
          <w:szCs w:val="24"/>
        </w:rPr>
        <w:t>4</w:t>
      </w:r>
      <w:r w:rsidRPr="00B505C3">
        <w:rPr>
          <w:bCs w:val="0"/>
          <w:szCs w:val="24"/>
        </w:rPr>
        <w:t>.1</w:t>
      </w:r>
      <w:r w:rsidRPr="00B505C3">
        <w:rPr>
          <w:bCs w:val="0"/>
          <w:szCs w:val="24"/>
        </w:rPr>
        <w:tab/>
      </w:r>
      <w:r w:rsidR="00631243" w:rsidRPr="00B505C3">
        <w:rPr>
          <w:bCs w:val="0"/>
          <w:szCs w:val="24"/>
        </w:rPr>
        <w:t>Internship</w:t>
      </w:r>
      <w:r w:rsidR="009E3ED8">
        <w:rPr>
          <w:bCs w:val="0"/>
          <w:szCs w:val="24"/>
        </w:rPr>
        <w:t xml:space="preserve"> </w:t>
      </w:r>
      <w:r w:rsidR="00631243" w:rsidRPr="00B505C3">
        <w:rPr>
          <w:bCs w:val="0"/>
          <w:szCs w:val="24"/>
        </w:rPr>
        <w:t>(3</w:t>
      </w:r>
      <w:r w:rsidR="009E3ED8">
        <w:rPr>
          <w:bCs w:val="0"/>
          <w:szCs w:val="24"/>
        </w:rPr>
        <w:t xml:space="preserve"> </w:t>
      </w:r>
      <w:r w:rsidR="00631243" w:rsidRPr="00B505C3">
        <w:rPr>
          <w:bCs w:val="0"/>
          <w:szCs w:val="24"/>
        </w:rPr>
        <w:t>hours)</w:t>
      </w:r>
      <w:bookmarkEnd w:id="23"/>
      <w:r w:rsidR="009E3ED8">
        <w:rPr>
          <w:bCs w:val="0"/>
          <w:szCs w:val="24"/>
        </w:rPr>
        <w:t xml:space="preserve"> </w:t>
      </w:r>
    </w:p>
    <w:p w14:paraId="3C732C75" w14:textId="77777777" w:rsidR="00342A9B" w:rsidRPr="00342A9B" w:rsidRDefault="00342A9B" w:rsidP="008363A1">
      <w:pPr>
        <w:widowControl w:val="0"/>
        <w:tabs>
          <w:tab w:val="left" w:pos="1440"/>
        </w:tabs>
        <w:autoSpaceDE w:val="0"/>
        <w:autoSpaceDN w:val="0"/>
        <w:adjustRightInd w:val="0"/>
        <w:contextualSpacing/>
        <w:rPr>
          <w:b/>
          <w:bCs/>
          <w:color w:val="4E81BC"/>
          <w:sz w:val="23"/>
          <w:szCs w:val="23"/>
        </w:rPr>
      </w:pPr>
    </w:p>
    <w:p w14:paraId="4CBAFA06" w14:textId="44DDC18D" w:rsidR="00E77A50" w:rsidRDefault="00E77A50" w:rsidP="00B02471">
      <w:pPr>
        <w:widowControl w:val="0"/>
        <w:tabs>
          <w:tab w:val="left" w:pos="1440"/>
        </w:tabs>
        <w:autoSpaceDE w:val="0"/>
        <w:autoSpaceDN w:val="0"/>
        <w:adjustRightInd w:val="0"/>
        <w:ind w:left="2160"/>
        <w:contextualSpacing/>
      </w:pPr>
      <w:r>
        <w:t>Students</w:t>
      </w:r>
      <w:r w:rsidR="009E3ED8">
        <w:t xml:space="preserve"> </w:t>
      </w:r>
      <w:r>
        <w:t>who</w:t>
      </w:r>
      <w:r w:rsidR="009E3ED8">
        <w:t xml:space="preserve"> </w:t>
      </w:r>
      <w:r>
        <w:t>choose</w:t>
      </w:r>
      <w:r w:rsidR="009E3ED8">
        <w:t xml:space="preserve"> </w:t>
      </w:r>
      <w:r>
        <w:t>the</w:t>
      </w:r>
      <w:r w:rsidR="009E3ED8">
        <w:t xml:space="preserve"> </w:t>
      </w:r>
      <w:r>
        <w:t>internship</w:t>
      </w:r>
      <w:r w:rsidR="009E3ED8">
        <w:t xml:space="preserve"> </w:t>
      </w:r>
      <w:r>
        <w:t>option</w:t>
      </w:r>
      <w:r w:rsidR="009E3ED8">
        <w:t xml:space="preserve"> </w:t>
      </w:r>
      <w:r>
        <w:t>will</w:t>
      </w:r>
      <w:r w:rsidR="009E3ED8">
        <w:t xml:space="preserve"> </w:t>
      </w:r>
      <w:r>
        <w:t>work</w:t>
      </w:r>
      <w:r w:rsidR="009E3ED8">
        <w:t xml:space="preserve"> </w:t>
      </w:r>
      <w:r>
        <w:t>for</w:t>
      </w:r>
      <w:r w:rsidR="009E3ED8">
        <w:t xml:space="preserve"> </w:t>
      </w:r>
      <w:r>
        <w:t>a</w:t>
      </w:r>
      <w:r w:rsidR="009E3ED8">
        <w:t xml:space="preserve"> </w:t>
      </w:r>
      <w:r>
        <w:t>local</w:t>
      </w:r>
      <w:r w:rsidR="009E3ED8">
        <w:t xml:space="preserve"> </w:t>
      </w:r>
      <w:r>
        <w:t>or</w:t>
      </w:r>
      <w:r w:rsidR="009E3ED8">
        <w:t xml:space="preserve"> </w:t>
      </w:r>
      <w:r>
        <w:t>regional</w:t>
      </w:r>
      <w:r w:rsidR="009E3ED8">
        <w:t xml:space="preserve"> </w:t>
      </w:r>
      <w:r>
        <w:t>company,</w:t>
      </w:r>
      <w:r w:rsidR="009E3ED8">
        <w:t xml:space="preserve"> </w:t>
      </w:r>
      <w:r>
        <w:t>program,</w:t>
      </w:r>
      <w:r w:rsidR="009E3ED8">
        <w:t xml:space="preserve"> </w:t>
      </w:r>
      <w:r>
        <w:t>or</w:t>
      </w:r>
      <w:r w:rsidR="009E3ED8">
        <w:t xml:space="preserve"> </w:t>
      </w:r>
      <w:r>
        <w:t>organization</w:t>
      </w:r>
      <w:r w:rsidR="009E3ED8">
        <w:t xml:space="preserve"> </w:t>
      </w:r>
      <w:r>
        <w:t>for</w:t>
      </w:r>
      <w:r w:rsidR="009E3ED8">
        <w:t xml:space="preserve"> </w:t>
      </w:r>
      <w:r>
        <w:t>8-10</w:t>
      </w:r>
      <w:r w:rsidR="009E3ED8">
        <w:t xml:space="preserve"> </w:t>
      </w:r>
      <w:r>
        <w:t>hours</w:t>
      </w:r>
      <w:r w:rsidR="009E3ED8">
        <w:t xml:space="preserve"> </w:t>
      </w:r>
      <w:r>
        <w:t>a</w:t>
      </w:r>
      <w:r w:rsidR="009E3ED8">
        <w:t xml:space="preserve"> </w:t>
      </w:r>
      <w:r>
        <w:t>week</w:t>
      </w:r>
      <w:r w:rsidR="009E3ED8">
        <w:t xml:space="preserve"> </w:t>
      </w:r>
      <w:r>
        <w:t>for</w:t>
      </w:r>
      <w:r w:rsidR="009E3ED8">
        <w:t xml:space="preserve"> </w:t>
      </w:r>
      <w:r>
        <w:t>12-15</w:t>
      </w:r>
      <w:r w:rsidR="009E3ED8">
        <w:t xml:space="preserve"> </w:t>
      </w:r>
      <w:r>
        <w:t>weeks.</w:t>
      </w:r>
      <w:r w:rsidR="009E3ED8">
        <w:t xml:space="preserve"> </w:t>
      </w:r>
      <w:r>
        <w:t>Students</w:t>
      </w:r>
      <w:r w:rsidR="009E3ED8">
        <w:t xml:space="preserve"> </w:t>
      </w:r>
      <w:r>
        <w:t>will</w:t>
      </w:r>
      <w:r w:rsidR="009E3ED8">
        <w:t xml:space="preserve"> </w:t>
      </w:r>
      <w:r>
        <w:t>engage</w:t>
      </w:r>
      <w:r w:rsidR="009E3ED8">
        <w:t xml:space="preserve"> </w:t>
      </w:r>
      <w:r>
        <w:t>in</w:t>
      </w:r>
      <w:r w:rsidR="009E3ED8">
        <w:t xml:space="preserve"> </w:t>
      </w:r>
      <w:r>
        <w:t>a</w:t>
      </w:r>
      <w:r w:rsidR="009E3ED8">
        <w:t xml:space="preserve"> </w:t>
      </w:r>
      <w:r>
        <w:t>variety</w:t>
      </w:r>
      <w:r w:rsidR="009E3ED8">
        <w:t xml:space="preserve"> </w:t>
      </w:r>
      <w:r>
        <w:t>of</w:t>
      </w:r>
      <w:r w:rsidR="009E3ED8">
        <w:t xml:space="preserve"> </w:t>
      </w:r>
      <w:r>
        <w:t>supervised</w:t>
      </w:r>
      <w:r w:rsidR="009E3ED8">
        <w:t xml:space="preserve"> </w:t>
      </w:r>
      <w:r>
        <w:t>writing</w:t>
      </w:r>
      <w:r w:rsidR="009E3ED8">
        <w:t xml:space="preserve"> </w:t>
      </w:r>
      <w:r>
        <w:t>tasks,</w:t>
      </w:r>
      <w:r w:rsidR="009E3ED8">
        <w:t xml:space="preserve"> </w:t>
      </w:r>
      <w:r>
        <w:t>including</w:t>
      </w:r>
      <w:r w:rsidR="009E3ED8">
        <w:t xml:space="preserve"> </w:t>
      </w:r>
      <w:r>
        <w:t>research,</w:t>
      </w:r>
      <w:r w:rsidR="009E3ED8">
        <w:t xml:space="preserve"> </w:t>
      </w:r>
      <w:r>
        <w:t>editing,</w:t>
      </w:r>
      <w:r w:rsidR="009E3ED8">
        <w:t xml:space="preserve"> </w:t>
      </w:r>
      <w:r>
        <w:t>proofreading,</w:t>
      </w:r>
      <w:r w:rsidR="009E3ED8">
        <w:t xml:space="preserve"> </w:t>
      </w:r>
      <w:r>
        <w:t>project</w:t>
      </w:r>
      <w:r w:rsidR="009E3ED8">
        <w:t xml:space="preserve"> </w:t>
      </w:r>
      <w:r>
        <w:t>management,</w:t>
      </w:r>
      <w:r w:rsidR="009E3ED8">
        <w:t xml:space="preserve"> </w:t>
      </w:r>
      <w:r>
        <w:t>and</w:t>
      </w:r>
      <w:r w:rsidR="009E3ED8">
        <w:t xml:space="preserve"> </w:t>
      </w:r>
      <w:r>
        <w:t>content</w:t>
      </w:r>
      <w:r w:rsidR="009E3ED8">
        <w:t xml:space="preserve"> </w:t>
      </w:r>
      <w:r>
        <w:t>development.</w:t>
      </w:r>
      <w:r w:rsidR="009E3ED8">
        <w:t xml:space="preserve"> </w:t>
      </w:r>
    </w:p>
    <w:p w14:paraId="3C168D86" w14:textId="77777777" w:rsidR="00E77A50" w:rsidRDefault="00E77A50" w:rsidP="00B02471">
      <w:pPr>
        <w:widowControl w:val="0"/>
        <w:tabs>
          <w:tab w:val="left" w:pos="1440"/>
        </w:tabs>
        <w:autoSpaceDE w:val="0"/>
        <w:autoSpaceDN w:val="0"/>
        <w:adjustRightInd w:val="0"/>
        <w:ind w:left="2160"/>
        <w:contextualSpacing/>
      </w:pPr>
    </w:p>
    <w:p w14:paraId="4D47519F" w14:textId="77560C96" w:rsidR="00631243" w:rsidRDefault="00E77A50" w:rsidP="00E77A50">
      <w:pPr>
        <w:widowControl w:val="0"/>
        <w:autoSpaceDE w:val="0"/>
        <w:autoSpaceDN w:val="0"/>
        <w:adjustRightInd w:val="0"/>
        <w:ind w:left="2160"/>
        <w:contextualSpacing/>
      </w:pPr>
      <w:r>
        <w:t>At</w:t>
      </w:r>
      <w:r w:rsidR="009E3ED8">
        <w:t xml:space="preserve"> </w:t>
      </w:r>
      <w:r>
        <w:t>the</w:t>
      </w:r>
      <w:r w:rsidR="009E3ED8">
        <w:t xml:space="preserve"> </w:t>
      </w:r>
      <w:r>
        <w:t>end</w:t>
      </w:r>
      <w:r w:rsidR="009E3ED8">
        <w:t xml:space="preserve"> </w:t>
      </w:r>
      <w:r>
        <w:t>of</w:t>
      </w:r>
      <w:r w:rsidR="009E3ED8">
        <w:t xml:space="preserve"> </w:t>
      </w:r>
      <w:r>
        <w:t>the</w:t>
      </w:r>
      <w:r w:rsidR="009E3ED8">
        <w:t xml:space="preserve"> </w:t>
      </w:r>
      <w:r>
        <w:t>internship</w:t>
      </w:r>
      <w:r w:rsidR="009E3ED8">
        <w:t xml:space="preserve"> </w:t>
      </w:r>
      <w:r>
        <w:t>period,</w:t>
      </w:r>
      <w:r w:rsidR="009E3ED8">
        <w:t xml:space="preserve"> </w:t>
      </w:r>
      <w:r>
        <w:t>students</w:t>
      </w:r>
      <w:r w:rsidR="009E3ED8">
        <w:t xml:space="preserve"> </w:t>
      </w:r>
      <w:r>
        <w:t>will</w:t>
      </w:r>
      <w:r w:rsidR="009E3ED8">
        <w:t xml:space="preserve"> </w:t>
      </w:r>
      <w:r>
        <w:t>submit</w:t>
      </w:r>
      <w:r w:rsidR="009E3ED8">
        <w:t xml:space="preserve"> </w:t>
      </w:r>
      <w:r>
        <w:t>a</w:t>
      </w:r>
      <w:r w:rsidR="009E3ED8">
        <w:t xml:space="preserve"> </w:t>
      </w:r>
      <w:r>
        <w:t>portfolio</w:t>
      </w:r>
      <w:r w:rsidR="009E3ED8">
        <w:t xml:space="preserve"> </w:t>
      </w:r>
      <w:r>
        <w:t>to</w:t>
      </w:r>
      <w:r w:rsidR="009E3ED8">
        <w:t xml:space="preserve"> </w:t>
      </w:r>
      <w:r>
        <w:t>the</w:t>
      </w:r>
      <w:r w:rsidR="009E3ED8">
        <w:t xml:space="preserve"> </w:t>
      </w:r>
      <w:r>
        <w:t>Professional</w:t>
      </w:r>
      <w:r w:rsidR="009E3ED8">
        <w:t xml:space="preserve"> </w:t>
      </w:r>
      <w:r>
        <w:t>Writing</w:t>
      </w:r>
      <w:r w:rsidR="009E3ED8">
        <w:t xml:space="preserve"> </w:t>
      </w:r>
      <w:r>
        <w:t>Coordinator</w:t>
      </w:r>
      <w:r w:rsidR="009E3ED8">
        <w:t xml:space="preserve"> </w:t>
      </w:r>
      <w:r>
        <w:t>that</w:t>
      </w:r>
      <w:r w:rsidR="009E3ED8">
        <w:t xml:space="preserve"> </w:t>
      </w:r>
      <w:r>
        <w:t>documents</w:t>
      </w:r>
      <w:r w:rsidR="009E3ED8">
        <w:t xml:space="preserve"> </w:t>
      </w:r>
      <w:r>
        <w:t>and</w:t>
      </w:r>
      <w:r w:rsidR="009E3ED8">
        <w:t xml:space="preserve"> </w:t>
      </w:r>
      <w:r>
        <w:t>reflects</w:t>
      </w:r>
      <w:r w:rsidR="009E3ED8">
        <w:t xml:space="preserve"> </w:t>
      </w:r>
      <w:r>
        <w:t>on</w:t>
      </w:r>
      <w:r w:rsidR="009E3ED8">
        <w:t xml:space="preserve"> </w:t>
      </w:r>
      <w:r>
        <w:t>their</w:t>
      </w:r>
      <w:r w:rsidR="009E3ED8">
        <w:t xml:space="preserve"> </w:t>
      </w:r>
      <w:r>
        <w:t>internship</w:t>
      </w:r>
      <w:r w:rsidR="009E3ED8">
        <w:t xml:space="preserve"> </w:t>
      </w:r>
      <w:r>
        <w:t>experience.</w:t>
      </w:r>
      <w:r w:rsidR="009E3ED8">
        <w:t xml:space="preserve"> </w:t>
      </w:r>
      <w:r>
        <w:t>Students</w:t>
      </w:r>
      <w:r w:rsidR="009E3ED8">
        <w:t xml:space="preserve"> </w:t>
      </w:r>
      <w:r>
        <w:t>register</w:t>
      </w:r>
      <w:r w:rsidR="009E3ED8">
        <w:t xml:space="preserve"> </w:t>
      </w:r>
      <w:r>
        <w:t>for</w:t>
      </w:r>
      <w:r w:rsidR="009E3ED8">
        <w:t xml:space="preserve"> </w:t>
      </w:r>
      <w:r>
        <w:t>ENGL</w:t>
      </w:r>
      <w:r w:rsidR="009E3ED8">
        <w:t xml:space="preserve"> </w:t>
      </w:r>
      <w:r>
        <w:t>610</w:t>
      </w:r>
      <w:r w:rsidR="009E3ED8">
        <w:t xml:space="preserve"> </w:t>
      </w:r>
      <w:r>
        <w:t>Professional</w:t>
      </w:r>
      <w:r w:rsidR="009E3ED8">
        <w:t xml:space="preserve"> </w:t>
      </w:r>
      <w:r>
        <w:t>Writing</w:t>
      </w:r>
      <w:r w:rsidR="009E3ED8">
        <w:t xml:space="preserve"> </w:t>
      </w:r>
      <w:r>
        <w:t>Internship</w:t>
      </w:r>
      <w:r w:rsidR="009E3ED8">
        <w:t xml:space="preserve"> </w:t>
      </w:r>
      <w:r>
        <w:t>to</w:t>
      </w:r>
      <w:r w:rsidR="009E3ED8">
        <w:t xml:space="preserve"> </w:t>
      </w:r>
      <w:r>
        <w:t>earn</w:t>
      </w:r>
      <w:r w:rsidR="009E3ED8">
        <w:t xml:space="preserve"> </w:t>
      </w:r>
      <w:r>
        <w:t>credit</w:t>
      </w:r>
      <w:r w:rsidR="009E3ED8">
        <w:t xml:space="preserve"> </w:t>
      </w:r>
      <w:r>
        <w:t>toward</w:t>
      </w:r>
      <w:r w:rsidR="009E3ED8">
        <w:t xml:space="preserve"> </w:t>
      </w:r>
      <w:r>
        <w:t>the</w:t>
      </w:r>
      <w:r w:rsidR="009E3ED8">
        <w:t xml:space="preserve"> </w:t>
      </w:r>
      <w:r>
        <w:t>degree.</w:t>
      </w:r>
    </w:p>
    <w:p w14:paraId="4109A4C8" w14:textId="77777777" w:rsidR="001C60FB" w:rsidRDefault="001C60FB" w:rsidP="00E77A50">
      <w:pPr>
        <w:widowControl w:val="0"/>
        <w:autoSpaceDE w:val="0"/>
        <w:autoSpaceDN w:val="0"/>
        <w:adjustRightInd w:val="0"/>
        <w:ind w:left="2160"/>
        <w:contextualSpacing/>
      </w:pPr>
    </w:p>
    <w:p w14:paraId="441328FD" w14:textId="7C9B5DE0" w:rsidR="00631243" w:rsidRPr="00B505C3" w:rsidRDefault="00631243" w:rsidP="001961D9">
      <w:pPr>
        <w:pStyle w:val="Heading3"/>
        <w:ind w:firstLine="1440"/>
        <w:rPr>
          <w:bCs w:val="0"/>
          <w:szCs w:val="24"/>
        </w:rPr>
      </w:pPr>
      <w:bookmarkStart w:id="24" w:name="_Toc153194133"/>
      <w:r w:rsidRPr="00B505C3">
        <w:rPr>
          <w:bCs w:val="0"/>
          <w:szCs w:val="24"/>
        </w:rPr>
        <w:t>4.</w:t>
      </w:r>
      <w:r w:rsidR="00E77A50" w:rsidRPr="00B505C3">
        <w:rPr>
          <w:bCs w:val="0"/>
          <w:szCs w:val="24"/>
        </w:rPr>
        <w:t>4</w:t>
      </w:r>
      <w:r w:rsidRPr="00B505C3">
        <w:rPr>
          <w:bCs w:val="0"/>
          <w:szCs w:val="24"/>
        </w:rPr>
        <w:t>.2</w:t>
      </w:r>
      <w:r w:rsidR="009E3ED8">
        <w:rPr>
          <w:bCs w:val="0"/>
          <w:szCs w:val="24"/>
        </w:rPr>
        <w:t xml:space="preserve"> </w:t>
      </w:r>
      <w:r w:rsidRPr="00B505C3">
        <w:rPr>
          <w:bCs w:val="0"/>
          <w:szCs w:val="24"/>
        </w:rPr>
        <w:tab/>
        <w:t>Critical</w:t>
      </w:r>
      <w:r w:rsidR="009E3ED8">
        <w:rPr>
          <w:bCs w:val="0"/>
          <w:szCs w:val="24"/>
        </w:rPr>
        <w:t xml:space="preserve"> </w:t>
      </w:r>
      <w:r w:rsidRPr="00B505C3">
        <w:rPr>
          <w:bCs w:val="0"/>
          <w:szCs w:val="24"/>
        </w:rPr>
        <w:t>Thesis</w:t>
      </w:r>
      <w:r w:rsidR="009E3ED8">
        <w:rPr>
          <w:bCs w:val="0"/>
          <w:szCs w:val="24"/>
        </w:rPr>
        <w:t xml:space="preserve"> </w:t>
      </w:r>
      <w:r w:rsidRPr="00B505C3">
        <w:rPr>
          <w:bCs w:val="0"/>
          <w:szCs w:val="24"/>
        </w:rPr>
        <w:t>(3-6</w:t>
      </w:r>
      <w:r w:rsidR="009E3ED8">
        <w:rPr>
          <w:bCs w:val="0"/>
          <w:szCs w:val="24"/>
        </w:rPr>
        <w:t xml:space="preserve"> </w:t>
      </w:r>
      <w:r w:rsidRPr="00B505C3">
        <w:rPr>
          <w:bCs w:val="0"/>
          <w:szCs w:val="24"/>
        </w:rPr>
        <w:t>hours)</w:t>
      </w:r>
      <w:bookmarkEnd w:id="24"/>
      <w:r w:rsidR="009E3ED8">
        <w:rPr>
          <w:bCs w:val="0"/>
          <w:szCs w:val="24"/>
        </w:rPr>
        <w:t xml:space="preserve"> </w:t>
      </w:r>
    </w:p>
    <w:p w14:paraId="2E1855CA" w14:textId="77777777" w:rsidR="00342A9B" w:rsidRDefault="00342A9B" w:rsidP="008363A1">
      <w:pPr>
        <w:widowControl w:val="0"/>
        <w:autoSpaceDE w:val="0"/>
        <w:autoSpaceDN w:val="0"/>
        <w:adjustRightInd w:val="0"/>
        <w:ind w:left="1800" w:right="158"/>
        <w:contextualSpacing/>
      </w:pPr>
    </w:p>
    <w:p w14:paraId="76A00517" w14:textId="222ADAA0" w:rsidR="00631243" w:rsidRDefault="00631243" w:rsidP="00342A9B">
      <w:pPr>
        <w:widowControl w:val="0"/>
        <w:autoSpaceDE w:val="0"/>
        <w:autoSpaceDN w:val="0"/>
        <w:adjustRightInd w:val="0"/>
        <w:ind w:left="2160" w:right="158"/>
        <w:contextualSpacing/>
      </w:pPr>
      <w:r>
        <w:t>The</w:t>
      </w:r>
      <w:r w:rsidR="009E3ED8">
        <w:t xml:space="preserve"> </w:t>
      </w:r>
      <w:r>
        <w:t>M.A.</w:t>
      </w:r>
      <w:r w:rsidR="009E3ED8">
        <w:t xml:space="preserve"> </w:t>
      </w:r>
      <w:r>
        <w:t>thesis</w:t>
      </w:r>
      <w:r w:rsidR="009E3ED8">
        <w:t xml:space="preserve"> </w:t>
      </w:r>
      <w:r>
        <w:t>is</w:t>
      </w:r>
      <w:r w:rsidR="009E3ED8">
        <w:t xml:space="preserve"> </w:t>
      </w:r>
      <w:r>
        <w:t>a</w:t>
      </w:r>
      <w:r w:rsidR="009E3ED8">
        <w:t xml:space="preserve"> </w:t>
      </w:r>
      <w:r>
        <w:t>work</w:t>
      </w:r>
      <w:r w:rsidR="009E3ED8">
        <w:t xml:space="preserve"> </w:t>
      </w:r>
      <w:r>
        <w:t>of</w:t>
      </w:r>
      <w:r w:rsidR="009E3ED8">
        <w:t xml:space="preserve"> </w:t>
      </w:r>
      <w:r>
        <w:t>scholarship</w:t>
      </w:r>
      <w:r w:rsidR="009E3ED8">
        <w:t xml:space="preserve"> </w:t>
      </w:r>
      <w:r>
        <w:t>in</w:t>
      </w:r>
      <w:r w:rsidR="009E3ED8">
        <w:t xml:space="preserve"> </w:t>
      </w:r>
      <w:r>
        <w:t>the</w:t>
      </w:r>
      <w:r w:rsidR="009E3ED8">
        <w:t xml:space="preserve"> </w:t>
      </w:r>
      <w:r>
        <w:t>form</w:t>
      </w:r>
      <w:r w:rsidR="009E3ED8">
        <w:t xml:space="preserve"> </w:t>
      </w:r>
      <w:r>
        <w:t>of</w:t>
      </w:r>
      <w:r w:rsidR="009E3ED8">
        <w:t xml:space="preserve"> </w:t>
      </w:r>
      <w:r>
        <w:t>an</w:t>
      </w:r>
      <w:r w:rsidR="009E3ED8">
        <w:t xml:space="preserve"> </w:t>
      </w:r>
      <w:r>
        <w:t>extended</w:t>
      </w:r>
      <w:r w:rsidR="009E3ED8">
        <w:t xml:space="preserve"> </w:t>
      </w:r>
      <w:r>
        <w:t>research</w:t>
      </w:r>
      <w:r w:rsidR="009E3ED8">
        <w:t xml:space="preserve"> </w:t>
      </w:r>
      <w:r>
        <w:t>paper</w:t>
      </w:r>
      <w:r w:rsidR="009E3ED8">
        <w:t xml:space="preserve"> </w:t>
      </w:r>
      <w:r>
        <w:t>(usually</w:t>
      </w:r>
      <w:r w:rsidR="009E3ED8">
        <w:t xml:space="preserve"> </w:t>
      </w:r>
      <w:r>
        <w:t>50-75</w:t>
      </w:r>
      <w:r w:rsidR="009E3ED8">
        <w:t xml:space="preserve"> </w:t>
      </w:r>
      <w:r>
        <w:t>pages)</w:t>
      </w:r>
      <w:r w:rsidR="009E3ED8">
        <w:t xml:space="preserve"> </w:t>
      </w:r>
      <w:r>
        <w:t>on</w:t>
      </w:r>
      <w:r w:rsidR="009E3ED8">
        <w:t xml:space="preserve"> </w:t>
      </w:r>
      <w:r>
        <w:t>a</w:t>
      </w:r>
      <w:r w:rsidR="009E3ED8">
        <w:t xml:space="preserve"> </w:t>
      </w:r>
      <w:r>
        <w:t>topic</w:t>
      </w:r>
      <w:r w:rsidR="009E3ED8">
        <w:t xml:space="preserve"> </w:t>
      </w:r>
      <w:r>
        <w:t>in</w:t>
      </w:r>
      <w:r w:rsidR="009E3ED8">
        <w:t xml:space="preserve"> </w:t>
      </w:r>
      <w:r>
        <w:t>the</w:t>
      </w:r>
      <w:r w:rsidR="009E3ED8">
        <w:t xml:space="preserve"> </w:t>
      </w:r>
      <w:r>
        <w:t>field.</w:t>
      </w:r>
      <w:r w:rsidR="009E3ED8">
        <w:t xml:space="preserve"> </w:t>
      </w:r>
      <w:r>
        <w:t>The</w:t>
      </w:r>
      <w:r w:rsidR="009E3ED8">
        <w:t xml:space="preserve"> </w:t>
      </w:r>
      <w:r>
        <w:t>thesis</w:t>
      </w:r>
      <w:r w:rsidR="009E3ED8">
        <w:t xml:space="preserve"> </w:t>
      </w:r>
      <w:r>
        <w:t>is</w:t>
      </w:r>
      <w:r w:rsidR="009E3ED8">
        <w:t xml:space="preserve"> </w:t>
      </w:r>
      <w:r>
        <w:t>dir</w:t>
      </w:r>
      <w:r w:rsidR="005A47C1">
        <w:t>ected</w:t>
      </w:r>
      <w:r w:rsidR="009E3ED8">
        <w:t xml:space="preserve"> </w:t>
      </w:r>
      <w:r w:rsidR="005A47C1">
        <w:t>by</w:t>
      </w:r>
      <w:r w:rsidR="009E3ED8">
        <w:t xml:space="preserve"> </w:t>
      </w:r>
      <w:r w:rsidR="005A47C1">
        <w:t>a</w:t>
      </w:r>
      <w:r w:rsidR="009E3ED8">
        <w:t xml:space="preserve"> </w:t>
      </w:r>
      <w:r w:rsidR="005A47C1">
        <w:t>regular</w:t>
      </w:r>
      <w:r w:rsidR="009E3ED8">
        <w:t xml:space="preserve"> </w:t>
      </w:r>
      <w:r w:rsidR="005A47C1">
        <w:t>member</w:t>
      </w:r>
      <w:r w:rsidR="009E3ED8">
        <w:t xml:space="preserve"> </w:t>
      </w:r>
      <w:r w:rsidR="005A47C1">
        <w:t>of</w:t>
      </w:r>
      <w:r w:rsidR="009E3ED8">
        <w:t xml:space="preserve"> </w:t>
      </w:r>
      <w:r w:rsidR="005A47C1">
        <w:t>the</w:t>
      </w:r>
      <w:r w:rsidR="009E3ED8">
        <w:t xml:space="preserve"> </w:t>
      </w:r>
      <w:r>
        <w:t>graduate</w:t>
      </w:r>
      <w:r w:rsidR="009E3ED8">
        <w:t xml:space="preserve"> </w:t>
      </w:r>
      <w:r>
        <w:t>faculty</w:t>
      </w:r>
      <w:r w:rsidR="009E3ED8">
        <w:t xml:space="preserve"> </w:t>
      </w:r>
      <w:r>
        <w:t>and</w:t>
      </w:r>
      <w:r w:rsidR="009E3ED8">
        <w:t xml:space="preserve"> </w:t>
      </w:r>
      <w:r>
        <w:t>two</w:t>
      </w:r>
      <w:r w:rsidR="009E3ED8">
        <w:t xml:space="preserve"> </w:t>
      </w:r>
      <w:r>
        <w:t>additional</w:t>
      </w:r>
      <w:r w:rsidR="009E3ED8">
        <w:t xml:space="preserve"> </w:t>
      </w:r>
      <w:r>
        <w:t>committee</w:t>
      </w:r>
      <w:r w:rsidR="009E3ED8">
        <w:t xml:space="preserve"> </w:t>
      </w:r>
      <w:r>
        <w:t>members.</w:t>
      </w:r>
      <w:r w:rsidR="009E3ED8">
        <w:t xml:space="preserve"> </w:t>
      </w:r>
    </w:p>
    <w:p w14:paraId="73F033F8" w14:textId="77777777" w:rsidR="00342A9B" w:rsidRDefault="00342A9B" w:rsidP="008363A1">
      <w:pPr>
        <w:widowControl w:val="0"/>
        <w:autoSpaceDE w:val="0"/>
        <w:autoSpaceDN w:val="0"/>
        <w:adjustRightInd w:val="0"/>
        <w:ind w:left="1800"/>
        <w:contextualSpacing/>
      </w:pPr>
    </w:p>
    <w:p w14:paraId="6106B198" w14:textId="0FA688FF" w:rsidR="00631243" w:rsidRDefault="00631243" w:rsidP="00342A9B">
      <w:pPr>
        <w:widowControl w:val="0"/>
        <w:autoSpaceDE w:val="0"/>
        <w:autoSpaceDN w:val="0"/>
        <w:adjustRightInd w:val="0"/>
        <w:ind w:left="2160"/>
        <w:contextualSpacing/>
      </w:pPr>
      <w:r>
        <w:t>Students</w:t>
      </w:r>
      <w:r w:rsidR="009E3ED8">
        <w:t xml:space="preserve"> </w:t>
      </w:r>
      <w:r>
        <w:t>must</w:t>
      </w:r>
      <w:r w:rsidR="009E3ED8">
        <w:t xml:space="preserve"> </w:t>
      </w:r>
      <w:r>
        <w:t>satisfactorily</w:t>
      </w:r>
      <w:r w:rsidR="009E3ED8">
        <w:t xml:space="preserve"> </w:t>
      </w:r>
      <w:r>
        <w:t>defend</w:t>
      </w:r>
      <w:r w:rsidR="009E3ED8">
        <w:t xml:space="preserve"> </w:t>
      </w:r>
      <w:r>
        <w:t>their</w:t>
      </w:r>
      <w:r w:rsidR="009E3ED8">
        <w:t xml:space="preserve"> </w:t>
      </w:r>
      <w:r>
        <w:t>completed</w:t>
      </w:r>
      <w:r w:rsidR="009E3ED8">
        <w:t xml:space="preserve"> </w:t>
      </w:r>
      <w:r>
        <w:t>projects</w:t>
      </w:r>
      <w:r w:rsidR="009E3ED8">
        <w:t xml:space="preserve"> </w:t>
      </w:r>
      <w:r>
        <w:t>before</w:t>
      </w:r>
      <w:r w:rsidR="009E3ED8">
        <w:t xml:space="preserve"> </w:t>
      </w:r>
      <w:r>
        <w:t>their</w:t>
      </w:r>
      <w:r w:rsidR="009E3ED8">
        <w:t xml:space="preserve"> </w:t>
      </w:r>
      <w:r>
        <w:t>committees</w:t>
      </w:r>
      <w:r w:rsidR="009E3ED8">
        <w:t xml:space="preserve"> </w:t>
      </w:r>
      <w:r>
        <w:t>and</w:t>
      </w:r>
      <w:r w:rsidR="009E3ED8">
        <w:t xml:space="preserve"> </w:t>
      </w:r>
      <w:r>
        <w:t>anyone</w:t>
      </w:r>
      <w:r w:rsidR="009E3ED8">
        <w:t xml:space="preserve"> </w:t>
      </w:r>
      <w:r>
        <w:t>else</w:t>
      </w:r>
      <w:r w:rsidR="009E3ED8">
        <w:t xml:space="preserve"> </w:t>
      </w:r>
      <w:r>
        <w:t>who</w:t>
      </w:r>
      <w:r w:rsidR="009E3ED8">
        <w:t xml:space="preserve"> </w:t>
      </w:r>
      <w:r>
        <w:t>wishes</w:t>
      </w:r>
      <w:r w:rsidR="009E3ED8">
        <w:t xml:space="preserve"> </w:t>
      </w:r>
      <w:r>
        <w:t>to</w:t>
      </w:r>
      <w:r w:rsidR="009E3ED8">
        <w:t xml:space="preserve"> </w:t>
      </w:r>
      <w:r>
        <w:t>attend.</w:t>
      </w:r>
      <w:r w:rsidR="009E3ED8">
        <w:t xml:space="preserve"> </w:t>
      </w:r>
      <w:r>
        <w:t>All</w:t>
      </w:r>
      <w:r w:rsidR="009E3ED8">
        <w:t xml:space="preserve"> </w:t>
      </w:r>
      <w:r>
        <w:t>theses</w:t>
      </w:r>
      <w:r w:rsidR="009E3ED8">
        <w:t xml:space="preserve"> </w:t>
      </w:r>
      <w:r>
        <w:t>must</w:t>
      </w:r>
      <w:r w:rsidR="009E3ED8">
        <w:t xml:space="preserve"> </w:t>
      </w:r>
      <w:r>
        <w:t>be</w:t>
      </w:r>
      <w:r w:rsidR="009E3ED8">
        <w:t xml:space="preserve"> </w:t>
      </w:r>
      <w:r>
        <w:t>filed</w:t>
      </w:r>
      <w:r w:rsidR="009E3ED8">
        <w:t xml:space="preserve"> </w:t>
      </w:r>
      <w:r>
        <w:t>electronically</w:t>
      </w:r>
      <w:r w:rsidR="00FD71A9">
        <w:t>;</w:t>
      </w:r>
      <w:r w:rsidR="009E3ED8">
        <w:t xml:space="preserve"> </w:t>
      </w:r>
      <w:r w:rsidR="00FD71A9">
        <w:t>see</w:t>
      </w:r>
      <w:r w:rsidR="009E3ED8">
        <w:t xml:space="preserve"> </w:t>
      </w:r>
      <w:r w:rsidR="00FD71A9">
        <w:t>section</w:t>
      </w:r>
      <w:r w:rsidR="009E3ED8">
        <w:t xml:space="preserve"> </w:t>
      </w:r>
      <w:r w:rsidR="00FD71A9">
        <w:t>6.</w:t>
      </w:r>
      <w:r w:rsidR="009E3ED8">
        <w:t>5</w:t>
      </w:r>
      <w:r w:rsidR="00FD71A9">
        <w:t>.5</w:t>
      </w:r>
      <w:r>
        <w:t>.</w:t>
      </w:r>
    </w:p>
    <w:p w14:paraId="58D801D6" w14:textId="77777777" w:rsidR="00342A9B" w:rsidRDefault="00342A9B" w:rsidP="008363A1">
      <w:pPr>
        <w:widowControl w:val="0"/>
        <w:autoSpaceDE w:val="0"/>
        <w:autoSpaceDN w:val="0"/>
        <w:adjustRightInd w:val="0"/>
        <w:ind w:left="1800"/>
        <w:contextualSpacing/>
      </w:pPr>
    </w:p>
    <w:p w14:paraId="71CB64FA" w14:textId="46ACB9A7" w:rsidR="00631243" w:rsidRPr="00DE0DE0" w:rsidRDefault="00631243" w:rsidP="009947AC">
      <w:pPr>
        <w:pStyle w:val="Heading2"/>
        <w:tabs>
          <w:tab w:val="left" w:pos="1440"/>
        </w:tabs>
        <w:ind w:left="540"/>
      </w:pPr>
      <w:bookmarkStart w:id="25" w:name="_Toc153194134"/>
      <w:r w:rsidRPr="00DE0DE0">
        <w:t>4.</w:t>
      </w:r>
      <w:r w:rsidR="00E77A50" w:rsidRPr="00DE0DE0">
        <w:t>5</w:t>
      </w:r>
      <w:r w:rsidR="009E3ED8">
        <w:t xml:space="preserve"> </w:t>
      </w:r>
      <w:r w:rsidRPr="00DE0DE0">
        <w:tab/>
        <w:t>Plan</w:t>
      </w:r>
      <w:r w:rsidR="009E3ED8">
        <w:t xml:space="preserve"> </w:t>
      </w:r>
      <w:r w:rsidRPr="00DE0DE0">
        <w:t>of</w:t>
      </w:r>
      <w:r w:rsidR="009E3ED8">
        <w:t xml:space="preserve"> </w:t>
      </w:r>
      <w:r w:rsidRPr="00DE0DE0">
        <w:t>Study</w:t>
      </w:r>
      <w:bookmarkEnd w:id="25"/>
      <w:r w:rsidR="009E3ED8">
        <w:t xml:space="preserve"> </w:t>
      </w:r>
    </w:p>
    <w:p w14:paraId="22EDBCCA" w14:textId="77777777" w:rsidR="00342A9B" w:rsidRPr="00342A9B" w:rsidRDefault="00342A9B" w:rsidP="00342A9B">
      <w:pPr>
        <w:widowControl w:val="0"/>
        <w:tabs>
          <w:tab w:val="left" w:pos="720"/>
          <w:tab w:val="left" w:pos="1080"/>
        </w:tabs>
        <w:autoSpaceDE w:val="0"/>
        <w:autoSpaceDN w:val="0"/>
        <w:adjustRightInd w:val="0"/>
        <w:ind w:firstLine="720"/>
        <w:contextualSpacing/>
        <w:jc w:val="both"/>
        <w:rPr>
          <w:b/>
          <w:bCs/>
          <w:color w:val="4E81BC"/>
          <w:sz w:val="26"/>
          <w:szCs w:val="26"/>
        </w:rPr>
      </w:pPr>
    </w:p>
    <w:p w14:paraId="15704F80" w14:textId="43CAAA39" w:rsidR="00631243" w:rsidRDefault="00631243" w:rsidP="009947AC">
      <w:pPr>
        <w:widowControl w:val="0"/>
        <w:autoSpaceDE w:val="0"/>
        <w:autoSpaceDN w:val="0"/>
        <w:adjustRightInd w:val="0"/>
        <w:ind w:left="1440" w:right="230"/>
        <w:contextualSpacing/>
      </w:pPr>
      <w:r>
        <w:t>During</w:t>
      </w:r>
      <w:r w:rsidR="009E3ED8">
        <w:t xml:space="preserve"> </w:t>
      </w:r>
      <w:r>
        <w:t>the</w:t>
      </w:r>
      <w:r w:rsidR="009E3ED8">
        <w:t xml:space="preserve"> </w:t>
      </w:r>
      <w:r>
        <w:t>first</w:t>
      </w:r>
      <w:r w:rsidR="009E3ED8">
        <w:t xml:space="preserve"> </w:t>
      </w:r>
      <w:r>
        <w:t>semester</w:t>
      </w:r>
      <w:r w:rsidR="009E3ED8">
        <w:t xml:space="preserve"> </w:t>
      </w:r>
      <w:r>
        <w:t>in</w:t>
      </w:r>
      <w:r w:rsidR="009E3ED8">
        <w:t xml:space="preserve"> </w:t>
      </w:r>
      <w:r>
        <w:t>residence,</w:t>
      </w:r>
      <w:r w:rsidR="009E3ED8">
        <w:t xml:space="preserve"> </w:t>
      </w:r>
      <w:r>
        <w:t>M.A.</w:t>
      </w:r>
      <w:r w:rsidR="009E3ED8">
        <w:t xml:space="preserve"> </w:t>
      </w:r>
      <w:r>
        <w:t>in</w:t>
      </w:r>
      <w:r w:rsidR="009E3ED8">
        <w:t xml:space="preserve"> </w:t>
      </w:r>
      <w:r>
        <w:t>P.W.E.</w:t>
      </w:r>
      <w:r w:rsidR="009E3ED8">
        <w:t xml:space="preserve"> </w:t>
      </w:r>
      <w:r>
        <w:t>students</w:t>
      </w:r>
      <w:r w:rsidR="009E3ED8">
        <w:t xml:space="preserve"> </w:t>
      </w:r>
      <w:r>
        <w:t>must</w:t>
      </w:r>
      <w:r w:rsidR="009E3ED8">
        <w:t xml:space="preserve"> </w:t>
      </w:r>
      <w:r>
        <w:t>file</w:t>
      </w:r>
      <w:r w:rsidR="009E3ED8">
        <w:t xml:space="preserve"> </w:t>
      </w:r>
      <w:r>
        <w:t>a</w:t>
      </w:r>
      <w:r w:rsidR="009E3ED8">
        <w:t xml:space="preserve"> </w:t>
      </w:r>
      <w:r>
        <w:t>Plan</w:t>
      </w:r>
      <w:r w:rsidR="009E3ED8">
        <w:t xml:space="preserve"> </w:t>
      </w:r>
      <w:r>
        <w:t>of</w:t>
      </w:r>
      <w:r w:rsidR="009E3ED8">
        <w:t xml:space="preserve"> </w:t>
      </w:r>
      <w:r>
        <w:t>Study.</w:t>
      </w:r>
      <w:r w:rsidR="009E3ED8">
        <w:t xml:space="preserve"> </w:t>
      </w:r>
      <w:r>
        <w:t>Students</w:t>
      </w:r>
      <w:r w:rsidR="009E3ED8">
        <w:t xml:space="preserve"> </w:t>
      </w:r>
      <w:r>
        <w:t>may</w:t>
      </w:r>
      <w:r w:rsidR="009E3ED8">
        <w:t xml:space="preserve"> </w:t>
      </w:r>
      <w:r>
        <w:t>amend</w:t>
      </w:r>
      <w:r w:rsidR="009E3ED8">
        <w:t xml:space="preserve"> </w:t>
      </w:r>
      <w:r>
        <w:t>their</w:t>
      </w:r>
      <w:r w:rsidR="009E3ED8">
        <w:t xml:space="preserve"> </w:t>
      </w:r>
      <w:r>
        <w:t>Plan</w:t>
      </w:r>
      <w:r w:rsidR="009E3ED8">
        <w:t xml:space="preserve"> </w:t>
      </w:r>
      <w:r>
        <w:t>of</w:t>
      </w:r>
      <w:r w:rsidR="009E3ED8">
        <w:t xml:space="preserve"> </w:t>
      </w:r>
      <w:r>
        <w:t>Study</w:t>
      </w:r>
      <w:r w:rsidR="009E3ED8">
        <w:t xml:space="preserve"> </w:t>
      </w:r>
      <w:r>
        <w:t>by</w:t>
      </w:r>
      <w:r w:rsidR="009E3ED8">
        <w:t xml:space="preserve"> </w:t>
      </w:r>
      <w:r>
        <w:t>consulting</w:t>
      </w:r>
      <w:r w:rsidR="009E3ED8">
        <w:t xml:space="preserve"> </w:t>
      </w:r>
      <w:r>
        <w:t>with</w:t>
      </w:r>
      <w:r w:rsidR="009E3ED8">
        <w:t xml:space="preserve"> </w:t>
      </w:r>
      <w:r>
        <w:t>their</w:t>
      </w:r>
      <w:r w:rsidR="009E3ED8">
        <w:t xml:space="preserve"> </w:t>
      </w:r>
      <w:r>
        <w:t>adviser.</w:t>
      </w:r>
      <w:r w:rsidR="009E3ED8">
        <w:t xml:space="preserve"> </w:t>
      </w:r>
      <w:r>
        <w:t>A</w:t>
      </w:r>
      <w:r w:rsidR="009E3ED8">
        <w:t xml:space="preserve"> </w:t>
      </w:r>
      <w:r>
        <w:t>copy</w:t>
      </w:r>
      <w:r w:rsidR="009E3ED8">
        <w:t xml:space="preserve"> </w:t>
      </w:r>
      <w:r>
        <w:t>of</w:t>
      </w:r>
      <w:r w:rsidR="009E3ED8">
        <w:t xml:space="preserve"> </w:t>
      </w:r>
      <w:r>
        <w:t>the</w:t>
      </w:r>
      <w:r w:rsidR="009E3ED8">
        <w:t xml:space="preserve"> </w:t>
      </w:r>
      <w:r>
        <w:t>document</w:t>
      </w:r>
      <w:r w:rsidR="009E3ED8">
        <w:t xml:space="preserve"> </w:t>
      </w:r>
      <w:r>
        <w:t>is</w:t>
      </w:r>
      <w:r w:rsidR="009E3ED8">
        <w:t xml:space="preserve"> </w:t>
      </w:r>
      <w:r>
        <w:t>kept</w:t>
      </w:r>
      <w:r w:rsidR="009E3ED8">
        <w:t xml:space="preserve"> </w:t>
      </w:r>
      <w:r>
        <w:t>in</w:t>
      </w:r>
      <w:r w:rsidR="009E3ED8">
        <w:t xml:space="preserve"> </w:t>
      </w:r>
      <w:r>
        <w:t>each</w:t>
      </w:r>
      <w:r w:rsidR="009E3ED8">
        <w:t xml:space="preserve"> </w:t>
      </w:r>
      <w:r>
        <w:t>student’s</w:t>
      </w:r>
      <w:r w:rsidR="009E3ED8">
        <w:t xml:space="preserve"> </w:t>
      </w:r>
      <w:r>
        <w:t>file,</w:t>
      </w:r>
      <w:r w:rsidR="009E3ED8">
        <w:t xml:space="preserve"> </w:t>
      </w:r>
      <w:r>
        <w:t>and</w:t>
      </w:r>
      <w:r w:rsidR="009E3ED8">
        <w:t xml:space="preserve"> </w:t>
      </w:r>
      <w:r>
        <w:t>the</w:t>
      </w:r>
      <w:r w:rsidR="009E3ED8">
        <w:t xml:space="preserve"> </w:t>
      </w:r>
      <w:r>
        <w:t>original</w:t>
      </w:r>
      <w:r w:rsidR="009E3ED8">
        <w:t xml:space="preserve"> </w:t>
      </w:r>
      <w:r>
        <w:t>is</w:t>
      </w:r>
      <w:r w:rsidR="009E3ED8">
        <w:t xml:space="preserve"> </w:t>
      </w:r>
      <w:r>
        <w:t>filed</w:t>
      </w:r>
      <w:r w:rsidR="009E3ED8">
        <w:t xml:space="preserve"> </w:t>
      </w:r>
      <w:r>
        <w:t>with</w:t>
      </w:r>
      <w:r w:rsidR="009E3ED8">
        <w:t xml:space="preserve"> </w:t>
      </w:r>
      <w:r>
        <w:t>the</w:t>
      </w:r>
      <w:r w:rsidR="009E3ED8">
        <w:t xml:space="preserve"> </w:t>
      </w:r>
      <w:r>
        <w:t>dean’s</w:t>
      </w:r>
      <w:r w:rsidR="009E3ED8">
        <w:t xml:space="preserve"> </w:t>
      </w:r>
      <w:r>
        <w:t>office.</w:t>
      </w:r>
    </w:p>
    <w:p w14:paraId="38772A89" w14:textId="77777777" w:rsidR="00D65DF0" w:rsidRDefault="00D65DF0" w:rsidP="000E3585">
      <w:pPr>
        <w:widowControl w:val="0"/>
        <w:autoSpaceDE w:val="0"/>
        <w:autoSpaceDN w:val="0"/>
        <w:adjustRightInd w:val="0"/>
        <w:ind w:left="1620" w:right="230"/>
        <w:contextualSpacing/>
      </w:pPr>
    </w:p>
    <w:p w14:paraId="10A6AB3C" w14:textId="30453792" w:rsidR="00631243" w:rsidRDefault="00631243" w:rsidP="009947AC">
      <w:pPr>
        <w:widowControl w:val="0"/>
        <w:autoSpaceDE w:val="0"/>
        <w:autoSpaceDN w:val="0"/>
        <w:adjustRightInd w:val="0"/>
        <w:ind w:left="1440" w:right="230"/>
        <w:contextualSpacing/>
      </w:pPr>
      <w:r>
        <w:t>All</w:t>
      </w:r>
      <w:r w:rsidR="009E3ED8">
        <w:t xml:space="preserve"> </w:t>
      </w:r>
      <w:r>
        <w:t>students</w:t>
      </w:r>
      <w:r w:rsidR="009E3ED8">
        <w:t xml:space="preserve"> </w:t>
      </w:r>
      <w:r>
        <w:t>are</w:t>
      </w:r>
      <w:r w:rsidR="009E3ED8">
        <w:t xml:space="preserve"> </w:t>
      </w:r>
      <w:r>
        <w:t>responsible</w:t>
      </w:r>
      <w:r w:rsidR="009E3ED8">
        <w:t xml:space="preserve"> </w:t>
      </w:r>
      <w:r>
        <w:t>for</w:t>
      </w:r>
      <w:r w:rsidR="009E3ED8">
        <w:t xml:space="preserve"> </w:t>
      </w:r>
      <w:r>
        <w:t>monitoring</w:t>
      </w:r>
      <w:r w:rsidR="009E3ED8">
        <w:t xml:space="preserve"> </w:t>
      </w:r>
      <w:r>
        <w:t>their</w:t>
      </w:r>
      <w:r w:rsidR="009E3ED8">
        <w:t xml:space="preserve"> </w:t>
      </w:r>
      <w:r>
        <w:t>progress</w:t>
      </w:r>
      <w:r w:rsidR="009E3ED8">
        <w:t xml:space="preserve"> </w:t>
      </w:r>
      <w:r>
        <w:t>toward</w:t>
      </w:r>
      <w:r w:rsidR="009E3ED8">
        <w:t xml:space="preserve"> </w:t>
      </w:r>
      <w:r>
        <w:t>the</w:t>
      </w:r>
      <w:r w:rsidR="009E3ED8">
        <w:t xml:space="preserve"> </w:t>
      </w:r>
      <w:r>
        <w:t>degree</w:t>
      </w:r>
      <w:r w:rsidR="009E3ED8">
        <w:t xml:space="preserve"> </w:t>
      </w:r>
      <w:r>
        <w:t>using</w:t>
      </w:r>
      <w:r w:rsidR="009E3ED8">
        <w:t xml:space="preserve"> </w:t>
      </w:r>
      <w:r>
        <w:t>DegreeWorks.</w:t>
      </w:r>
      <w:r w:rsidR="009E3ED8">
        <w:t xml:space="preserve"> </w:t>
      </w:r>
    </w:p>
    <w:p w14:paraId="6503C615" w14:textId="77777777" w:rsidR="00342A9B" w:rsidRDefault="00342A9B" w:rsidP="008363A1">
      <w:pPr>
        <w:widowControl w:val="0"/>
        <w:autoSpaceDE w:val="0"/>
        <w:autoSpaceDN w:val="0"/>
        <w:adjustRightInd w:val="0"/>
        <w:ind w:left="1440" w:right="230"/>
        <w:contextualSpacing/>
      </w:pPr>
    </w:p>
    <w:p w14:paraId="47D17899" w14:textId="37E2D23F" w:rsidR="00631243" w:rsidRDefault="00BB3924" w:rsidP="00BB3924">
      <w:pPr>
        <w:pStyle w:val="Heading1"/>
        <w:tabs>
          <w:tab w:val="left" w:pos="540"/>
        </w:tabs>
        <w:rPr>
          <w:color w:val="335989"/>
        </w:rPr>
      </w:pPr>
      <w:bookmarkStart w:id="26" w:name="_Toc153194135"/>
      <w:r>
        <w:rPr>
          <w:b/>
          <w:bCs/>
          <w:color w:val="335989"/>
        </w:rPr>
        <w:t>5</w:t>
      </w:r>
      <w:r w:rsidR="009E3ED8">
        <w:rPr>
          <w:b/>
          <w:bCs/>
          <w:color w:val="335989"/>
        </w:rPr>
        <w:t xml:space="preserve"> </w:t>
      </w:r>
      <w:r>
        <w:rPr>
          <w:b/>
          <w:bCs/>
          <w:color w:val="335989"/>
        </w:rPr>
        <w:tab/>
      </w:r>
      <w:r w:rsidR="00631243">
        <w:rPr>
          <w:b/>
          <w:bCs/>
          <w:color w:val="335989"/>
        </w:rPr>
        <w:t>Requirements</w:t>
      </w:r>
      <w:r w:rsidR="009E3ED8">
        <w:rPr>
          <w:b/>
          <w:bCs/>
          <w:color w:val="335989"/>
        </w:rPr>
        <w:t xml:space="preserve"> </w:t>
      </w:r>
      <w:r w:rsidR="00631243">
        <w:rPr>
          <w:b/>
          <w:bCs/>
          <w:color w:val="335989"/>
        </w:rPr>
        <w:t>for</w:t>
      </w:r>
      <w:r w:rsidR="009E3ED8">
        <w:rPr>
          <w:b/>
          <w:bCs/>
          <w:color w:val="335989"/>
        </w:rPr>
        <w:t xml:space="preserve"> </w:t>
      </w:r>
      <w:r w:rsidR="00631243">
        <w:rPr>
          <w:b/>
          <w:bCs/>
          <w:color w:val="335989"/>
        </w:rPr>
        <w:t>the</w:t>
      </w:r>
      <w:r w:rsidR="009E3ED8">
        <w:rPr>
          <w:b/>
          <w:bCs/>
          <w:color w:val="335989"/>
        </w:rPr>
        <w:t xml:space="preserve"> </w:t>
      </w:r>
      <w:r w:rsidR="00631243">
        <w:rPr>
          <w:b/>
          <w:bCs/>
          <w:color w:val="335989"/>
        </w:rPr>
        <w:t>M.F.A.</w:t>
      </w:r>
      <w:r w:rsidR="009E3ED8">
        <w:rPr>
          <w:b/>
          <w:bCs/>
          <w:color w:val="335989"/>
        </w:rPr>
        <w:t xml:space="preserve"> </w:t>
      </w:r>
      <w:r w:rsidR="00631243">
        <w:rPr>
          <w:b/>
          <w:bCs/>
          <w:color w:val="335989"/>
        </w:rPr>
        <w:t>Program</w:t>
      </w:r>
      <w:bookmarkEnd w:id="26"/>
      <w:r w:rsidR="009E3ED8">
        <w:rPr>
          <w:b/>
          <w:bCs/>
          <w:color w:val="335989"/>
        </w:rPr>
        <w:t xml:space="preserve"> </w:t>
      </w:r>
    </w:p>
    <w:p w14:paraId="4A0C5275" w14:textId="77777777" w:rsidR="00342A9B" w:rsidRDefault="00342A9B" w:rsidP="00342A9B">
      <w:pPr>
        <w:widowControl w:val="0"/>
        <w:tabs>
          <w:tab w:val="left" w:pos="720"/>
          <w:tab w:val="left" w:pos="1080"/>
        </w:tabs>
        <w:autoSpaceDE w:val="0"/>
        <w:autoSpaceDN w:val="0"/>
        <w:adjustRightInd w:val="0"/>
        <w:ind w:firstLine="720"/>
        <w:contextualSpacing/>
        <w:jc w:val="both"/>
        <w:rPr>
          <w:b/>
          <w:bCs/>
          <w:color w:val="4E81BC"/>
          <w:sz w:val="26"/>
          <w:szCs w:val="26"/>
        </w:rPr>
      </w:pPr>
    </w:p>
    <w:p w14:paraId="55C43A47" w14:textId="4736DAF9" w:rsidR="00631243" w:rsidRPr="00DE0DE0" w:rsidRDefault="00631243" w:rsidP="004E02EE">
      <w:pPr>
        <w:pStyle w:val="Heading2"/>
        <w:ind w:left="540"/>
      </w:pPr>
      <w:bookmarkStart w:id="27" w:name="_Toc153194136"/>
      <w:r w:rsidRPr="00DE0DE0">
        <w:t>5.1</w:t>
      </w:r>
      <w:r w:rsidR="009E3ED8">
        <w:t xml:space="preserve"> </w:t>
      </w:r>
      <w:r w:rsidRPr="00DE0DE0">
        <w:tab/>
        <w:t>Courses</w:t>
      </w:r>
      <w:bookmarkEnd w:id="27"/>
      <w:r w:rsidR="009E3ED8">
        <w:t xml:space="preserve"> </w:t>
      </w:r>
    </w:p>
    <w:p w14:paraId="63FCA596" w14:textId="77777777" w:rsidR="00342A9B" w:rsidRDefault="00342A9B" w:rsidP="008363A1">
      <w:pPr>
        <w:widowControl w:val="0"/>
        <w:autoSpaceDE w:val="0"/>
        <w:autoSpaceDN w:val="0"/>
        <w:adjustRightInd w:val="0"/>
        <w:ind w:left="1440" w:right="312"/>
        <w:contextualSpacing/>
      </w:pPr>
    </w:p>
    <w:p w14:paraId="6E6945A1" w14:textId="7E2A9A16" w:rsidR="00FD71A9" w:rsidRPr="00FD71A9" w:rsidRDefault="00FD71A9" w:rsidP="00FD71A9">
      <w:pPr>
        <w:widowControl w:val="0"/>
        <w:autoSpaceDE w:val="0"/>
        <w:autoSpaceDN w:val="0"/>
        <w:adjustRightInd w:val="0"/>
        <w:ind w:left="1440" w:right="312"/>
        <w:contextualSpacing/>
      </w:pPr>
      <w:r w:rsidRPr="00FD71A9">
        <w:t>M.F.A.</w:t>
      </w:r>
      <w:r w:rsidR="009E3ED8">
        <w:t xml:space="preserve"> </w:t>
      </w:r>
      <w:r w:rsidRPr="00FD71A9">
        <w:t>students</w:t>
      </w:r>
      <w:r w:rsidR="009E3ED8">
        <w:t xml:space="preserve"> </w:t>
      </w:r>
      <w:r w:rsidRPr="00FD71A9">
        <w:t>must</w:t>
      </w:r>
      <w:r w:rsidR="009E3ED8">
        <w:t xml:space="preserve"> </w:t>
      </w:r>
      <w:r w:rsidRPr="00FD71A9">
        <w:t>successfully</w:t>
      </w:r>
      <w:r w:rsidR="009E3ED8">
        <w:t xml:space="preserve"> </w:t>
      </w:r>
      <w:r w:rsidRPr="00FD71A9">
        <w:t>complete</w:t>
      </w:r>
      <w:r w:rsidR="009E3ED8">
        <w:t xml:space="preserve"> </w:t>
      </w:r>
      <w:r w:rsidRPr="00FD71A9">
        <w:t>45</w:t>
      </w:r>
      <w:r w:rsidR="009E3ED8">
        <w:t xml:space="preserve"> </w:t>
      </w:r>
      <w:r w:rsidRPr="00FD71A9">
        <w:t>hours,</w:t>
      </w:r>
      <w:r w:rsidR="009E3ED8">
        <w:t xml:space="preserve"> </w:t>
      </w:r>
      <w:r w:rsidRPr="00FD71A9">
        <w:t>distributed</w:t>
      </w:r>
      <w:r w:rsidR="009E3ED8">
        <w:t xml:space="preserve"> </w:t>
      </w:r>
      <w:r w:rsidRPr="00FD71A9">
        <w:t>as</w:t>
      </w:r>
      <w:r w:rsidR="009E3ED8">
        <w:t xml:space="preserve"> </w:t>
      </w:r>
      <w:r w:rsidRPr="00FD71A9">
        <w:t>follows:</w:t>
      </w:r>
      <w:r w:rsidR="009E3ED8">
        <w:t xml:space="preserve"> </w:t>
      </w:r>
      <w:r w:rsidRPr="00FD71A9">
        <w:t>fifteen</w:t>
      </w:r>
      <w:r w:rsidR="009E3ED8">
        <w:t xml:space="preserve"> </w:t>
      </w:r>
      <w:r w:rsidRPr="00FD71A9">
        <w:t>hours</w:t>
      </w:r>
      <w:r w:rsidR="009E3ED8">
        <w:t xml:space="preserve"> </w:t>
      </w:r>
      <w:r w:rsidRPr="00FD71A9">
        <w:t>of</w:t>
      </w:r>
      <w:r w:rsidR="009E3ED8">
        <w:t xml:space="preserve"> </w:t>
      </w:r>
      <w:r w:rsidRPr="00FD71A9">
        <w:t>creative</w:t>
      </w:r>
      <w:r w:rsidR="009E3ED8">
        <w:t xml:space="preserve"> </w:t>
      </w:r>
      <w:r w:rsidRPr="00FD71A9">
        <w:t>writing</w:t>
      </w:r>
      <w:r w:rsidR="009E3ED8">
        <w:t xml:space="preserve"> </w:t>
      </w:r>
      <w:r w:rsidRPr="00FD71A9">
        <w:t>workshops</w:t>
      </w:r>
      <w:r w:rsidR="009E3ED8">
        <w:t xml:space="preserve"> </w:t>
      </w:r>
      <w:r w:rsidRPr="00FD71A9">
        <w:t>(one</w:t>
      </w:r>
      <w:r w:rsidR="009E3ED8">
        <w:t xml:space="preserve"> </w:t>
      </w:r>
      <w:r w:rsidRPr="00FD71A9">
        <w:t>in</w:t>
      </w:r>
      <w:r w:rsidR="009E3ED8">
        <w:t xml:space="preserve"> </w:t>
      </w:r>
      <w:r w:rsidRPr="00FD71A9">
        <w:t>a</w:t>
      </w:r>
      <w:r w:rsidR="009E3ED8">
        <w:t xml:space="preserve"> </w:t>
      </w:r>
      <w:r w:rsidRPr="00FD71A9">
        <w:t>genre</w:t>
      </w:r>
      <w:r w:rsidR="009E3ED8">
        <w:t xml:space="preserve"> </w:t>
      </w:r>
      <w:r w:rsidRPr="00FD71A9">
        <w:t>other</w:t>
      </w:r>
      <w:r w:rsidR="009E3ED8">
        <w:t xml:space="preserve"> </w:t>
      </w:r>
      <w:r w:rsidRPr="00FD71A9">
        <w:t>than</w:t>
      </w:r>
      <w:r w:rsidR="009E3ED8">
        <w:t xml:space="preserve"> </w:t>
      </w:r>
      <w:r w:rsidRPr="00FD71A9">
        <w:t>the</w:t>
      </w:r>
      <w:r w:rsidR="009E3ED8">
        <w:t xml:space="preserve"> </w:t>
      </w:r>
      <w:r w:rsidRPr="00FD71A9">
        <w:t>student’s</w:t>
      </w:r>
      <w:r w:rsidR="009E3ED8">
        <w:t xml:space="preserve"> </w:t>
      </w:r>
      <w:r w:rsidRPr="00FD71A9">
        <w:t>primary</w:t>
      </w:r>
      <w:r w:rsidR="009E3ED8">
        <w:t xml:space="preserve"> </w:t>
      </w:r>
      <w:r w:rsidRPr="00FD71A9">
        <w:t>area</w:t>
      </w:r>
      <w:r w:rsidR="009E3ED8">
        <w:t xml:space="preserve"> </w:t>
      </w:r>
      <w:r w:rsidRPr="00FD71A9">
        <w:t>of</w:t>
      </w:r>
      <w:r w:rsidR="009E3ED8">
        <w:t xml:space="preserve"> </w:t>
      </w:r>
      <w:r w:rsidRPr="00FD71A9">
        <w:t>concentration);</w:t>
      </w:r>
      <w:r w:rsidR="009E3ED8">
        <w:t xml:space="preserve"> </w:t>
      </w:r>
      <w:r w:rsidRPr="00FD71A9">
        <w:t>twelve</w:t>
      </w:r>
      <w:r w:rsidR="009E3ED8">
        <w:t xml:space="preserve"> </w:t>
      </w:r>
      <w:r w:rsidRPr="00FD71A9">
        <w:t>hours</w:t>
      </w:r>
      <w:r w:rsidR="009E3ED8">
        <w:t xml:space="preserve"> </w:t>
      </w:r>
      <w:r w:rsidRPr="00FD71A9">
        <w:t>of</w:t>
      </w:r>
      <w:r w:rsidR="009E3ED8">
        <w:t xml:space="preserve"> </w:t>
      </w:r>
      <w:r w:rsidRPr="00FD71A9">
        <w:t>graduate-level</w:t>
      </w:r>
      <w:r w:rsidR="009E3ED8">
        <w:t xml:space="preserve"> </w:t>
      </w:r>
      <w:r w:rsidRPr="00FD71A9">
        <w:t>English</w:t>
      </w:r>
      <w:r w:rsidR="009E3ED8">
        <w:t xml:space="preserve"> </w:t>
      </w:r>
      <w:r w:rsidRPr="00FD71A9">
        <w:t>courses</w:t>
      </w:r>
      <w:r w:rsidR="009E3ED8">
        <w:t xml:space="preserve"> </w:t>
      </w:r>
      <w:r w:rsidRPr="00FD71A9">
        <w:t>(non-creative</w:t>
      </w:r>
      <w:r w:rsidR="009E3ED8">
        <w:t xml:space="preserve"> </w:t>
      </w:r>
      <w:r w:rsidRPr="00FD71A9">
        <w:t>writing);</w:t>
      </w:r>
      <w:r w:rsidR="009E3ED8">
        <w:t xml:space="preserve"> </w:t>
      </w:r>
      <w:r w:rsidRPr="00FD71A9">
        <w:t>three</w:t>
      </w:r>
      <w:r w:rsidR="009E3ED8">
        <w:t xml:space="preserve"> </w:t>
      </w:r>
      <w:r w:rsidRPr="00FD71A9">
        <w:t>hours</w:t>
      </w:r>
      <w:r w:rsidR="009E3ED8">
        <w:t xml:space="preserve"> </w:t>
      </w:r>
      <w:r w:rsidRPr="00FD71A9">
        <w:t>of</w:t>
      </w:r>
      <w:r w:rsidR="009E3ED8">
        <w:t xml:space="preserve"> </w:t>
      </w:r>
      <w:r w:rsidRPr="00FD71A9">
        <w:t>writing</w:t>
      </w:r>
      <w:r w:rsidR="009E3ED8">
        <w:t xml:space="preserve"> </w:t>
      </w:r>
      <w:r w:rsidRPr="00FD71A9">
        <w:t>pedagogy;</w:t>
      </w:r>
      <w:r w:rsidR="009E3ED8">
        <w:t xml:space="preserve"> </w:t>
      </w:r>
      <w:r w:rsidRPr="00FD71A9">
        <w:t>nine</w:t>
      </w:r>
      <w:r w:rsidR="009E3ED8">
        <w:t xml:space="preserve"> </w:t>
      </w:r>
      <w:r w:rsidRPr="00FD71A9">
        <w:t>thesis</w:t>
      </w:r>
      <w:r w:rsidR="009E3ED8">
        <w:t xml:space="preserve"> </w:t>
      </w:r>
      <w:r w:rsidRPr="00FD71A9">
        <w:t>hours;</w:t>
      </w:r>
      <w:r w:rsidR="009E3ED8">
        <w:t xml:space="preserve"> </w:t>
      </w:r>
      <w:r w:rsidRPr="00FD71A9">
        <w:t>six</w:t>
      </w:r>
      <w:r w:rsidR="009E3ED8">
        <w:t xml:space="preserve"> </w:t>
      </w:r>
      <w:r w:rsidRPr="00FD71A9">
        <w:t>hours</w:t>
      </w:r>
      <w:r w:rsidR="009E3ED8">
        <w:t xml:space="preserve"> </w:t>
      </w:r>
      <w:r w:rsidRPr="00FD71A9">
        <w:t>to</w:t>
      </w:r>
      <w:r w:rsidR="009E3ED8">
        <w:t xml:space="preserve"> </w:t>
      </w:r>
      <w:r w:rsidRPr="00FD71A9">
        <w:t>be</w:t>
      </w:r>
      <w:r w:rsidR="009E3ED8">
        <w:t xml:space="preserve"> </w:t>
      </w:r>
      <w:r w:rsidRPr="00FD71A9">
        <w:t>determined</w:t>
      </w:r>
      <w:r w:rsidR="009E3ED8">
        <w:t xml:space="preserve"> </w:t>
      </w:r>
      <w:r w:rsidRPr="00FD71A9">
        <w:t>in</w:t>
      </w:r>
      <w:r w:rsidR="009E3ED8">
        <w:t xml:space="preserve"> </w:t>
      </w:r>
      <w:r w:rsidRPr="00FD71A9">
        <w:t>consultation</w:t>
      </w:r>
      <w:r w:rsidR="009E3ED8">
        <w:t xml:space="preserve"> </w:t>
      </w:r>
      <w:r w:rsidRPr="00FD71A9">
        <w:t>with</w:t>
      </w:r>
      <w:r w:rsidR="009E3ED8">
        <w:t xml:space="preserve"> </w:t>
      </w:r>
      <w:r w:rsidRPr="00FD71A9">
        <w:t>the</w:t>
      </w:r>
      <w:r w:rsidR="009E3ED8">
        <w:t xml:space="preserve"> </w:t>
      </w:r>
      <w:r w:rsidRPr="00FD71A9">
        <w:t>Creative</w:t>
      </w:r>
      <w:r w:rsidR="009E3ED8">
        <w:t xml:space="preserve"> </w:t>
      </w:r>
      <w:r w:rsidRPr="00FD71A9">
        <w:t>Writing</w:t>
      </w:r>
      <w:r w:rsidR="009E3ED8">
        <w:t xml:space="preserve"> </w:t>
      </w:r>
      <w:r w:rsidRPr="00FD71A9">
        <w:t>faculty.</w:t>
      </w:r>
      <w:r w:rsidR="009E3ED8">
        <w:t xml:space="preserve"> </w:t>
      </w:r>
    </w:p>
    <w:p w14:paraId="57A11F08" w14:textId="77777777" w:rsidR="00342A9B" w:rsidRDefault="00342A9B" w:rsidP="008363A1">
      <w:pPr>
        <w:widowControl w:val="0"/>
        <w:autoSpaceDE w:val="0"/>
        <w:autoSpaceDN w:val="0"/>
        <w:adjustRightInd w:val="0"/>
        <w:ind w:left="1440" w:right="312"/>
        <w:contextualSpacing/>
      </w:pPr>
    </w:p>
    <w:p w14:paraId="5B306553" w14:textId="02B33D73" w:rsidR="00631243" w:rsidRPr="00DE0DE0" w:rsidRDefault="00631243" w:rsidP="004E02EE">
      <w:pPr>
        <w:pStyle w:val="Heading2"/>
        <w:ind w:left="540"/>
      </w:pPr>
      <w:bookmarkStart w:id="28" w:name="_Toc153194137"/>
      <w:r w:rsidRPr="00DE0DE0">
        <w:t>5.2</w:t>
      </w:r>
      <w:r w:rsidR="009E3ED8">
        <w:t xml:space="preserve"> </w:t>
      </w:r>
      <w:r w:rsidRPr="00DE0DE0">
        <w:tab/>
        <w:t>Program</w:t>
      </w:r>
      <w:r w:rsidR="009E3ED8">
        <w:t xml:space="preserve"> </w:t>
      </w:r>
      <w:r w:rsidRPr="00DE0DE0">
        <w:t>Requirements</w:t>
      </w:r>
      <w:bookmarkEnd w:id="28"/>
      <w:r w:rsidR="009E3ED8">
        <w:t xml:space="preserve"> </w:t>
      </w:r>
    </w:p>
    <w:p w14:paraId="6AABFECF" w14:textId="77777777" w:rsidR="00342A9B" w:rsidRDefault="00342A9B" w:rsidP="008363A1">
      <w:pPr>
        <w:widowControl w:val="0"/>
        <w:autoSpaceDE w:val="0"/>
        <w:autoSpaceDN w:val="0"/>
        <w:adjustRightInd w:val="0"/>
        <w:ind w:left="1440"/>
        <w:contextualSpacing/>
      </w:pPr>
    </w:p>
    <w:p w14:paraId="635B4D59" w14:textId="3BBBE9D6" w:rsidR="00FD71A9" w:rsidRDefault="00FD71A9" w:rsidP="00FD71A9">
      <w:pPr>
        <w:widowControl w:val="0"/>
        <w:autoSpaceDE w:val="0"/>
        <w:autoSpaceDN w:val="0"/>
        <w:adjustRightInd w:val="0"/>
        <w:ind w:left="1440"/>
        <w:contextualSpacing/>
      </w:pPr>
      <w:r w:rsidRPr="00FD71A9">
        <w:t>The</w:t>
      </w:r>
      <w:r w:rsidR="009E3ED8">
        <w:t xml:space="preserve"> </w:t>
      </w:r>
      <w:r w:rsidRPr="00FD71A9">
        <w:t>core</w:t>
      </w:r>
      <w:r w:rsidR="009E3ED8">
        <w:t xml:space="preserve"> </w:t>
      </w:r>
      <w:r w:rsidRPr="00FD71A9">
        <w:t>of</w:t>
      </w:r>
      <w:r w:rsidR="009E3ED8">
        <w:t xml:space="preserve"> </w:t>
      </w:r>
      <w:r w:rsidRPr="00FD71A9">
        <w:t>the</w:t>
      </w:r>
      <w:r w:rsidR="009E3ED8">
        <w:t xml:space="preserve"> </w:t>
      </w:r>
      <w:r w:rsidRPr="00FD71A9">
        <w:t>program</w:t>
      </w:r>
      <w:r w:rsidR="009E3ED8">
        <w:t xml:space="preserve"> </w:t>
      </w:r>
      <w:r w:rsidRPr="00FD71A9">
        <w:t>is</w:t>
      </w:r>
      <w:r w:rsidR="009E3ED8">
        <w:t xml:space="preserve"> </w:t>
      </w:r>
      <w:r w:rsidRPr="00FD71A9">
        <w:t>the</w:t>
      </w:r>
      <w:r w:rsidR="009E3ED8">
        <w:t xml:space="preserve"> </w:t>
      </w:r>
      <w:r w:rsidRPr="00FD71A9">
        <w:t>workshop,</w:t>
      </w:r>
      <w:r w:rsidR="009E3ED8">
        <w:t xml:space="preserve"> </w:t>
      </w:r>
      <w:r w:rsidRPr="00FD71A9">
        <w:t>where</w:t>
      </w:r>
      <w:r w:rsidR="009E3ED8">
        <w:t xml:space="preserve"> </w:t>
      </w:r>
      <w:r w:rsidRPr="00FD71A9">
        <w:t>students</w:t>
      </w:r>
      <w:r w:rsidR="009E3ED8">
        <w:t xml:space="preserve"> </w:t>
      </w:r>
      <w:r w:rsidRPr="00FD71A9">
        <w:t>submit</w:t>
      </w:r>
      <w:r w:rsidR="009E3ED8">
        <w:t xml:space="preserve"> </w:t>
      </w:r>
      <w:r w:rsidRPr="00FD71A9">
        <w:t>their</w:t>
      </w:r>
      <w:r w:rsidR="009E3ED8">
        <w:t xml:space="preserve"> </w:t>
      </w:r>
      <w:r w:rsidRPr="00FD71A9">
        <w:t>own</w:t>
      </w:r>
      <w:r w:rsidR="009E3ED8">
        <w:t xml:space="preserve"> </w:t>
      </w:r>
      <w:r w:rsidRPr="00FD71A9">
        <w:t>writing</w:t>
      </w:r>
      <w:r w:rsidR="009E3ED8">
        <w:t xml:space="preserve"> </w:t>
      </w:r>
      <w:r w:rsidRPr="00FD71A9">
        <w:t>for</w:t>
      </w:r>
      <w:r w:rsidR="009E3ED8">
        <w:t xml:space="preserve"> </w:t>
      </w:r>
      <w:r w:rsidRPr="00FD71A9">
        <w:t>discussion</w:t>
      </w:r>
      <w:r w:rsidR="009E3ED8">
        <w:t xml:space="preserve"> </w:t>
      </w:r>
      <w:r w:rsidRPr="00FD71A9">
        <w:t>and</w:t>
      </w:r>
      <w:r w:rsidR="009E3ED8">
        <w:t xml:space="preserve"> </w:t>
      </w:r>
      <w:r w:rsidRPr="00FD71A9">
        <w:t>critique.</w:t>
      </w:r>
      <w:r w:rsidR="009E3ED8">
        <w:t xml:space="preserve"> </w:t>
      </w:r>
      <w:r w:rsidRPr="00FD71A9">
        <w:t>This</w:t>
      </w:r>
      <w:r w:rsidR="009E3ED8">
        <w:t xml:space="preserve"> </w:t>
      </w:r>
      <w:r w:rsidRPr="00FD71A9">
        <w:t>writing</w:t>
      </w:r>
      <w:r w:rsidR="009E3ED8">
        <w:t xml:space="preserve"> </w:t>
      </w:r>
      <w:r w:rsidRPr="00FD71A9">
        <w:t>will</w:t>
      </w:r>
      <w:r w:rsidR="009E3ED8">
        <w:t xml:space="preserve"> </w:t>
      </w:r>
      <w:r w:rsidRPr="00FD71A9">
        <w:t>make</w:t>
      </w:r>
      <w:r w:rsidR="009E3ED8">
        <w:t xml:space="preserve"> </w:t>
      </w:r>
      <w:r w:rsidRPr="00FD71A9">
        <w:t>up</w:t>
      </w:r>
      <w:r w:rsidR="009E3ED8">
        <w:t xml:space="preserve"> </w:t>
      </w:r>
      <w:r w:rsidRPr="00FD71A9">
        <w:t>the</w:t>
      </w:r>
      <w:r w:rsidR="009E3ED8">
        <w:t xml:space="preserve"> </w:t>
      </w:r>
      <w:r w:rsidRPr="00FD71A9">
        <w:t>bulk</w:t>
      </w:r>
      <w:r w:rsidR="009E3ED8">
        <w:t xml:space="preserve"> </w:t>
      </w:r>
      <w:r w:rsidRPr="00FD71A9">
        <w:t>of</w:t>
      </w:r>
      <w:r w:rsidR="009E3ED8">
        <w:t xml:space="preserve"> </w:t>
      </w:r>
      <w:r w:rsidRPr="00FD71A9">
        <w:t>the</w:t>
      </w:r>
      <w:r w:rsidR="009E3ED8">
        <w:t xml:space="preserve"> </w:t>
      </w:r>
      <w:r w:rsidRPr="00FD71A9">
        <w:t>thesis.</w:t>
      </w:r>
      <w:r w:rsidR="009E3ED8">
        <w:t xml:space="preserve"> </w:t>
      </w:r>
      <w:r w:rsidRPr="00FD71A9">
        <w:t>The</w:t>
      </w:r>
      <w:r w:rsidR="009E3ED8">
        <w:t xml:space="preserve"> </w:t>
      </w:r>
      <w:r w:rsidRPr="00FD71A9">
        <w:t>non-creative</w:t>
      </w:r>
      <w:r w:rsidR="009E3ED8">
        <w:t xml:space="preserve"> </w:t>
      </w:r>
      <w:r w:rsidRPr="00FD71A9">
        <w:t>writing</w:t>
      </w:r>
      <w:r w:rsidR="009E3ED8">
        <w:t xml:space="preserve"> </w:t>
      </w:r>
      <w:r w:rsidRPr="00FD71A9">
        <w:t>courses</w:t>
      </w:r>
      <w:r w:rsidR="009E3ED8">
        <w:t xml:space="preserve"> </w:t>
      </w:r>
      <w:r w:rsidRPr="00FD71A9">
        <w:t>will</w:t>
      </w:r>
      <w:r w:rsidR="009E3ED8">
        <w:t xml:space="preserve"> </w:t>
      </w:r>
      <w:r w:rsidRPr="00FD71A9">
        <w:t>be</w:t>
      </w:r>
      <w:r w:rsidR="009E3ED8">
        <w:t xml:space="preserve"> </w:t>
      </w:r>
      <w:r w:rsidRPr="00FD71A9">
        <w:t>the</w:t>
      </w:r>
      <w:r w:rsidR="009E3ED8">
        <w:t xml:space="preserve"> </w:t>
      </w:r>
      <w:r w:rsidRPr="00FD71A9">
        <w:t>same</w:t>
      </w:r>
      <w:r w:rsidR="009E3ED8">
        <w:t xml:space="preserve"> </w:t>
      </w:r>
      <w:r w:rsidRPr="00FD71A9">
        <w:t>as</w:t>
      </w:r>
      <w:r w:rsidR="009E3ED8">
        <w:t xml:space="preserve"> </w:t>
      </w:r>
      <w:r w:rsidRPr="00FD71A9">
        <w:t>those</w:t>
      </w:r>
      <w:r w:rsidR="009E3ED8">
        <w:t xml:space="preserve"> </w:t>
      </w:r>
      <w:r w:rsidRPr="00FD71A9">
        <w:t>taken</w:t>
      </w:r>
      <w:r w:rsidR="009E3ED8">
        <w:t xml:space="preserve"> </w:t>
      </w:r>
      <w:r w:rsidRPr="00FD71A9">
        <w:t>by</w:t>
      </w:r>
      <w:r w:rsidR="009E3ED8">
        <w:t xml:space="preserve"> </w:t>
      </w:r>
      <w:r w:rsidRPr="00FD71A9">
        <w:t>Ph.D.</w:t>
      </w:r>
      <w:r w:rsidR="009E3ED8">
        <w:t xml:space="preserve"> </w:t>
      </w:r>
      <w:r w:rsidRPr="00FD71A9">
        <w:t>and</w:t>
      </w:r>
      <w:r w:rsidR="009E3ED8">
        <w:t xml:space="preserve"> </w:t>
      </w:r>
      <w:r w:rsidRPr="00FD71A9">
        <w:t>M.A.</w:t>
      </w:r>
      <w:r w:rsidR="009E3ED8">
        <w:t xml:space="preserve"> </w:t>
      </w:r>
      <w:r w:rsidR="00E77892">
        <w:t>students</w:t>
      </w:r>
      <w:r w:rsidRPr="00FD71A9">
        <w:t>.</w:t>
      </w:r>
      <w:r w:rsidR="009E3ED8">
        <w:t xml:space="preserve"> </w:t>
      </w:r>
    </w:p>
    <w:p w14:paraId="40B33CBA" w14:textId="77777777" w:rsidR="00FD71A9" w:rsidRPr="00FD71A9" w:rsidRDefault="00FD71A9" w:rsidP="00FD71A9">
      <w:pPr>
        <w:widowControl w:val="0"/>
        <w:autoSpaceDE w:val="0"/>
        <w:autoSpaceDN w:val="0"/>
        <w:adjustRightInd w:val="0"/>
        <w:ind w:left="1440"/>
        <w:contextualSpacing/>
      </w:pPr>
    </w:p>
    <w:p w14:paraId="372D8CE7" w14:textId="3F46F647" w:rsidR="00FD71A9" w:rsidRPr="00FD71A9" w:rsidRDefault="00FD71A9" w:rsidP="00FD71A9">
      <w:pPr>
        <w:widowControl w:val="0"/>
        <w:autoSpaceDE w:val="0"/>
        <w:autoSpaceDN w:val="0"/>
        <w:adjustRightInd w:val="0"/>
        <w:ind w:left="1440"/>
        <w:contextualSpacing/>
      </w:pPr>
      <w:r w:rsidRPr="00FD71A9">
        <w:t>In</w:t>
      </w:r>
      <w:r w:rsidR="009E3ED8">
        <w:t xml:space="preserve"> </w:t>
      </w:r>
      <w:r w:rsidRPr="00FD71A9">
        <w:t>addition</w:t>
      </w:r>
      <w:r w:rsidR="009E3ED8">
        <w:t xml:space="preserve"> </w:t>
      </w:r>
      <w:r w:rsidRPr="00FD71A9">
        <w:t>to</w:t>
      </w:r>
      <w:r w:rsidR="009E3ED8">
        <w:t xml:space="preserve"> </w:t>
      </w:r>
      <w:r w:rsidRPr="00FD71A9">
        <w:t>course</w:t>
      </w:r>
      <w:r w:rsidR="009E3ED8">
        <w:t xml:space="preserve"> </w:t>
      </w:r>
      <w:r w:rsidRPr="00FD71A9">
        <w:t>work,</w:t>
      </w:r>
      <w:r w:rsidR="009E3ED8">
        <w:t xml:space="preserve"> </w:t>
      </w:r>
      <w:r w:rsidRPr="00FD71A9">
        <w:t>the</w:t>
      </w:r>
      <w:r w:rsidR="009E3ED8">
        <w:t xml:space="preserve"> </w:t>
      </w:r>
      <w:r w:rsidRPr="00FD71A9">
        <w:t>student</w:t>
      </w:r>
      <w:r w:rsidR="009E3ED8">
        <w:t xml:space="preserve"> </w:t>
      </w:r>
      <w:r w:rsidRPr="00FD71A9">
        <w:t>must</w:t>
      </w:r>
      <w:r w:rsidR="009E3ED8">
        <w:t xml:space="preserve"> </w:t>
      </w:r>
      <w:r w:rsidRPr="00FD71A9">
        <w:t>write</w:t>
      </w:r>
      <w:r w:rsidR="009E3ED8">
        <w:t xml:space="preserve"> </w:t>
      </w:r>
      <w:r w:rsidRPr="00FD71A9">
        <w:t>a</w:t>
      </w:r>
      <w:r w:rsidR="009E3ED8">
        <w:t xml:space="preserve"> </w:t>
      </w:r>
      <w:r w:rsidRPr="00FD71A9">
        <w:t>thesis.</w:t>
      </w:r>
      <w:r w:rsidR="009E3ED8">
        <w:t xml:space="preserve"> </w:t>
      </w:r>
      <w:r w:rsidRPr="00FD71A9">
        <w:t>This</w:t>
      </w:r>
      <w:r w:rsidR="009E3ED8">
        <w:t xml:space="preserve"> </w:t>
      </w:r>
      <w:r w:rsidRPr="00FD71A9">
        <w:t>book-length</w:t>
      </w:r>
      <w:r w:rsidR="009E3ED8">
        <w:t xml:space="preserve"> </w:t>
      </w:r>
      <w:r w:rsidRPr="00FD71A9">
        <w:t>manuscript</w:t>
      </w:r>
      <w:r w:rsidR="009E3ED8">
        <w:t xml:space="preserve"> </w:t>
      </w:r>
      <w:r w:rsidRPr="00FD71A9">
        <w:t>(minimum</w:t>
      </w:r>
      <w:r w:rsidR="009E3ED8">
        <w:t xml:space="preserve"> </w:t>
      </w:r>
      <w:r w:rsidRPr="00FD71A9">
        <w:t>of</w:t>
      </w:r>
      <w:r w:rsidR="009E3ED8">
        <w:t xml:space="preserve"> </w:t>
      </w:r>
      <w:r w:rsidRPr="00FD71A9">
        <w:t>48</w:t>
      </w:r>
      <w:r w:rsidR="009E3ED8">
        <w:t xml:space="preserve"> </w:t>
      </w:r>
      <w:r w:rsidRPr="00FD71A9">
        <w:t>pages</w:t>
      </w:r>
      <w:r w:rsidR="009E3ED8">
        <w:t xml:space="preserve"> </w:t>
      </w:r>
      <w:r w:rsidRPr="00FD71A9">
        <w:t>in</w:t>
      </w:r>
      <w:r w:rsidR="009E3ED8">
        <w:t xml:space="preserve"> </w:t>
      </w:r>
      <w:r w:rsidRPr="00FD71A9">
        <w:t>poetry,</w:t>
      </w:r>
      <w:r w:rsidR="009E3ED8">
        <w:t xml:space="preserve"> </w:t>
      </w:r>
      <w:r w:rsidRPr="00FD71A9">
        <w:t>150</w:t>
      </w:r>
      <w:r w:rsidR="009E3ED8">
        <w:t xml:space="preserve"> </w:t>
      </w:r>
      <w:r w:rsidRPr="00FD71A9">
        <w:t>pages</w:t>
      </w:r>
      <w:r w:rsidR="009E3ED8">
        <w:t xml:space="preserve"> </w:t>
      </w:r>
      <w:r w:rsidRPr="00FD71A9">
        <w:t>in</w:t>
      </w:r>
      <w:r w:rsidR="009E3ED8">
        <w:t xml:space="preserve"> </w:t>
      </w:r>
      <w:r w:rsidRPr="00FD71A9">
        <w:t>prose),</w:t>
      </w:r>
      <w:r w:rsidR="009E3ED8">
        <w:t xml:space="preserve"> </w:t>
      </w:r>
      <w:r w:rsidRPr="00FD71A9">
        <w:t>ideally</w:t>
      </w:r>
      <w:r w:rsidR="009E3ED8">
        <w:t xml:space="preserve"> </w:t>
      </w:r>
      <w:r w:rsidRPr="00FD71A9">
        <w:t>suitable</w:t>
      </w:r>
      <w:r w:rsidR="009E3ED8">
        <w:t xml:space="preserve"> </w:t>
      </w:r>
      <w:r w:rsidRPr="00FD71A9">
        <w:t>for</w:t>
      </w:r>
      <w:r w:rsidR="009E3ED8">
        <w:t xml:space="preserve"> </w:t>
      </w:r>
      <w:r w:rsidRPr="00FD71A9">
        <w:t>publication</w:t>
      </w:r>
      <w:r w:rsidR="009E3ED8">
        <w:t xml:space="preserve"> </w:t>
      </w:r>
      <w:r w:rsidRPr="00FD71A9">
        <w:t>on</w:t>
      </w:r>
      <w:r w:rsidR="009E3ED8">
        <w:t xml:space="preserve"> </w:t>
      </w:r>
      <w:r w:rsidRPr="00FD71A9">
        <w:t>its</w:t>
      </w:r>
      <w:r w:rsidR="009E3ED8">
        <w:t xml:space="preserve"> </w:t>
      </w:r>
      <w:r w:rsidRPr="00FD71A9">
        <w:t>own,</w:t>
      </w:r>
      <w:r w:rsidR="009E3ED8">
        <w:t xml:space="preserve"> </w:t>
      </w:r>
      <w:r w:rsidRPr="00FD71A9">
        <w:t>must</w:t>
      </w:r>
      <w:r w:rsidR="009E3ED8">
        <w:t xml:space="preserve"> </w:t>
      </w:r>
      <w:r w:rsidRPr="00FD71A9">
        <w:t>be</w:t>
      </w:r>
      <w:r w:rsidR="009E3ED8">
        <w:t xml:space="preserve"> </w:t>
      </w:r>
      <w:r w:rsidRPr="00FD71A9">
        <w:t>approved</w:t>
      </w:r>
      <w:r w:rsidR="009E3ED8">
        <w:t xml:space="preserve"> </w:t>
      </w:r>
      <w:r w:rsidRPr="00FD71A9">
        <w:t>by</w:t>
      </w:r>
      <w:r w:rsidR="009E3ED8">
        <w:t xml:space="preserve"> </w:t>
      </w:r>
      <w:r w:rsidRPr="00FD71A9">
        <w:t>a</w:t>
      </w:r>
      <w:r w:rsidR="009E3ED8">
        <w:t xml:space="preserve"> </w:t>
      </w:r>
      <w:r w:rsidRPr="00FD71A9">
        <w:t>three-person</w:t>
      </w:r>
      <w:r w:rsidR="009E3ED8">
        <w:t xml:space="preserve"> </w:t>
      </w:r>
      <w:r w:rsidRPr="00FD71A9">
        <w:t>committee</w:t>
      </w:r>
      <w:r w:rsidR="009E3ED8">
        <w:t xml:space="preserve"> </w:t>
      </w:r>
      <w:r w:rsidRPr="00FD71A9">
        <w:t>composed</w:t>
      </w:r>
      <w:r w:rsidR="009E3ED8">
        <w:t xml:space="preserve"> </w:t>
      </w:r>
      <w:r w:rsidRPr="00FD71A9">
        <w:t>of</w:t>
      </w:r>
      <w:r w:rsidR="009E3ED8">
        <w:t xml:space="preserve"> </w:t>
      </w:r>
      <w:r w:rsidRPr="00FD71A9">
        <w:t>the</w:t>
      </w:r>
      <w:r w:rsidR="009E3ED8">
        <w:t xml:space="preserve"> </w:t>
      </w:r>
      <w:r w:rsidRPr="00FD71A9">
        <w:t>thesis</w:t>
      </w:r>
      <w:r w:rsidR="009E3ED8">
        <w:t xml:space="preserve"> </w:t>
      </w:r>
      <w:r w:rsidRPr="00FD71A9">
        <w:t>director</w:t>
      </w:r>
      <w:r w:rsidR="009E3ED8">
        <w:t xml:space="preserve"> </w:t>
      </w:r>
      <w:r w:rsidRPr="00FD71A9">
        <w:t>and</w:t>
      </w:r>
      <w:r w:rsidR="009E3ED8">
        <w:t xml:space="preserve"> </w:t>
      </w:r>
      <w:r w:rsidRPr="00FD71A9">
        <w:t>two</w:t>
      </w:r>
      <w:r w:rsidR="009E3ED8">
        <w:t xml:space="preserve"> </w:t>
      </w:r>
      <w:r w:rsidRPr="00FD71A9">
        <w:t>readers.</w:t>
      </w:r>
      <w:r w:rsidR="009E3ED8">
        <w:t xml:space="preserve"> </w:t>
      </w:r>
      <w:r w:rsidRPr="00FD71A9">
        <w:t>The</w:t>
      </w:r>
      <w:r w:rsidR="009E3ED8">
        <w:t xml:space="preserve"> </w:t>
      </w:r>
      <w:r w:rsidRPr="00FD71A9">
        <w:t>student</w:t>
      </w:r>
      <w:r w:rsidR="009E3ED8">
        <w:t xml:space="preserve"> </w:t>
      </w:r>
      <w:r w:rsidRPr="00FD71A9">
        <w:t>may</w:t>
      </w:r>
      <w:r w:rsidR="009E3ED8">
        <w:t xml:space="preserve"> </w:t>
      </w:r>
      <w:r w:rsidRPr="00FD71A9">
        <w:t>write</w:t>
      </w:r>
      <w:r w:rsidR="009E3ED8">
        <w:t xml:space="preserve"> </w:t>
      </w:r>
      <w:r w:rsidRPr="00FD71A9">
        <w:t>a</w:t>
      </w:r>
      <w:r w:rsidR="009E3ED8">
        <w:t xml:space="preserve"> </w:t>
      </w:r>
      <w:r w:rsidRPr="00FD71A9">
        <w:t>novel,</w:t>
      </w:r>
      <w:r w:rsidR="009E3ED8">
        <w:t xml:space="preserve"> </w:t>
      </w:r>
      <w:r w:rsidRPr="00FD71A9">
        <w:t>a</w:t>
      </w:r>
      <w:r w:rsidR="009E3ED8">
        <w:t xml:space="preserve"> </w:t>
      </w:r>
      <w:r w:rsidRPr="00FD71A9">
        <w:t>collection</w:t>
      </w:r>
      <w:r w:rsidR="009E3ED8">
        <w:t xml:space="preserve"> </w:t>
      </w:r>
      <w:r w:rsidRPr="00FD71A9">
        <w:t>of</w:t>
      </w:r>
      <w:r w:rsidR="009E3ED8">
        <w:t xml:space="preserve"> </w:t>
      </w:r>
      <w:r w:rsidRPr="00FD71A9">
        <w:t>short</w:t>
      </w:r>
      <w:r w:rsidR="009E3ED8">
        <w:t xml:space="preserve"> </w:t>
      </w:r>
      <w:r w:rsidRPr="00FD71A9">
        <w:t>stories</w:t>
      </w:r>
      <w:r w:rsidR="009E3ED8">
        <w:t xml:space="preserve"> </w:t>
      </w:r>
      <w:r w:rsidRPr="00FD71A9">
        <w:t>or</w:t>
      </w:r>
      <w:r w:rsidR="009E3ED8">
        <w:t xml:space="preserve"> </w:t>
      </w:r>
      <w:r w:rsidRPr="00FD71A9">
        <w:t>poems,</w:t>
      </w:r>
      <w:r w:rsidR="009E3ED8">
        <w:t xml:space="preserve"> </w:t>
      </w:r>
      <w:r w:rsidRPr="00FD71A9">
        <w:t>or</w:t>
      </w:r>
      <w:r w:rsidR="009E3ED8">
        <w:t xml:space="preserve"> </w:t>
      </w:r>
      <w:r w:rsidRPr="00FD71A9">
        <w:t>a</w:t>
      </w:r>
      <w:r w:rsidR="009E3ED8">
        <w:t xml:space="preserve"> </w:t>
      </w:r>
      <w:r w:rsidRPr="00FD71A9">
        <w:t>work</w:t>
      </w:r>
      <w:r w:rsidR="009E3ED8">
        <w:t xml:space="preserve"> </w:t>
      </w:r>
      <w:r w:rsidRPr="00FD71A9">
        <w:t>of</w:t>
      </w:r>
      <w:r w:rsidR="009E3ED8">
        <w:t xml:space="preserve"> </w:t>
      </w:r>
      <w:r w:rsidRPr="00FD71A9">
        <w:t>creative</w:t>
      </w:r>
      <w:r w:rsidR="009E3ED8">
        <w:t xml:space="preserve"> </w:t>
      </w:r>
      <w:r w:rsidRPr="00FD71A9">
        <w:t>nonfiction</w:t>
      </w:r>
      <w:r w:rsidR="009E3ED8">
        <w:t xml:space="preserve"> </w:t>
      </w:r>
      <w:r w:rsidRPr="00FD71A9">
        <w:t>for</w:t>
      </w:r>
      <w:r w:rsidR="009E3ED8">
        <w:t xml:space="preserve"> </w:t>
      </w:r>
      <w:r w:rsidRPr="00FD71A9">
        <w:t>the</w:t>
      </w:r>
      <w:r w:rsidR="009E3ED8">
        <w:t xml:space="preserve"> </w:t>
      </w:r>
      <w:r w:rsidRPr="00FD71A9">
        <w:t>thesis,</w:t>
      </w:r>
      <w:r w:rsidR="009E3ED8">
        <w:t xml:space="preserve"> </w:t>
      </w:r>
      <w:r w:rsidRPr="00FD71A9">
        <w:t>which</w:t>
      </w:r>
      <w:r w:rsidR="009E3ED8">
        <w:t xml:space="preserve"> </w:t>
      </w:r>
      <w:r w:rsidRPr="00FD71A9">
        <w:t>consists</w:t>
      </w:r>
      <w:r w:rsidR="009E3ED8">
        <w:t xml:space="preserve"> </w:t>
      </w:r>
      <w:r w:rsidRPr="00FD71A9">
        <w:t>of</w:t>
      </w:r>
      <w:r w:rsidR="009E3ED8">
        <w:t xml:space="preserve"> </w:t>
      </w:r>
      <w:r w:rsidRPr="00FD71A9">
        <w:t>the</w:t>
      </w:r>
      <w:r w:rsidR="009E3ED8">
        <w:t xml:space="preserve"> </w:t>
      </w:r>
      <w:r w:rsidRPr="00FD71A9">
        <w:t>creative</w:t>
      </w:r>
      <w:r w:rsidR="009E3ED8">
        <w:t xml:space="preserve"> </w:t>
      </w:r>
      <w:r w:rsidRPr="00FD71A9">
        <w:t>work</w:t>
      </w:r>
      <w:r w:rsidR="009E3ED8">
        <w:t xml:space="preserve"> </w:t>
      </w:r>
      <w:r w:rsidRPr="00FD71A9">
        <w:t>and</w:t>
      </w:r>
      <w:r w:rsidR="009E3ED8">
        <w:t xml:space="preserve"> </w:t>
      </w:r>
      <w:r w:rsidRPr="00FD71A9">
        <w:t>a</w:t>
      </w:r>
      <w:r w:rsidR="009E3ED8">
        <w:t xml:space="preserve"> </w:t>
      </w:r>
      <w:r w:rsidRPr="00FD71A9">
        <w:t>descriptive</w:t>
      </w:r>
      <w:r w:rsidR="009E3ED8">
        <w:t xml:space="preserve"> </w:t>
      </w:r>
      <w:r w:rsidRPr="00FD71A9">
        <w:t>introduction.</w:t>
      </w:r>
      <w:r w:rsidR="009E3ED8">
        <w:t xml:space="preserve"> </w:t>
      </w:r>
      <w:r w:rsidRPr="00FD71A9">
        <w:t>Final</w:t>
      </w:r>
      <w:r w:rsidR="009E3ED8">
        <w:t xml:space="preserve"> </w:t>
      </w:r>
      <w:r w:rsidRPr="00FD71A9">
        <w:t>approval</w:t>
      </w:r>
      <w:r w:rsidR="009E3ED8">
        <w:t xml:space="preserve"> </w:t>
      </w:r>
      <w:r w:rsidRPr="00FD71A9">
        <w:t>is</w:t>
      </w:r>
      <w:r w:rsidR="009E3ED8">
        <w:t xml:space="preserve"> </w:t>
      </w:r>
      <w:r w:rsidRPr="00FD71A9">
        <w:t>granted</w:t>
      </w:r>
      <w:r w:rsidR="009E3ED8">
        <w:t xml:space="preserve"> </w:t>
      </w:r>
      <w:r w:rsidRPr="00FD71A9">
        <w:t>following</w:t>
      </w:r>
      <w:r w:rsidR="009E3ED8">
        <w:t xml:space="preserve"> </w:t>
      </w:r>
      <w:r w:rsidRPr="00FD71A9">
        <w:t>an</w:t>
      </w:r>
      <w:r w:rsidR="009E3ED8">
        <w:t xml:space="preserve"> </w:t>
      </w:r>
      <w:r w:rsidRPr="00FD71A9">
        <w:t>oral</w:t>
      </w:r>
      <w:r w:rsidR="009E3ED8">
        <w:t xml:space="preserve"> </w:t>
      </w:r>
      <w:r w:rsidRPr="00FD71A9">
        <w:t>defense.</w:t>
      </w:r>
      <w:r w:rsidR="009E3ED8">
        <w:t xml:space="preserve"> </w:t>
      </w:r>
      <w:r w:rsidR="007F22A7">
        <w:t>The</w:t>
      </w:r>
      <w:r w:rsidR="009E3ED8">
        <w:t xml:space="preserve"> </w:t>
      </w:r>
      <w:r w:rsidR="007F22A7">
        <w:t>student</w:t>
      </w:r>
      <w:r w:rsidR="009E3ED8">
        <w:t xml:space="preserve"> </w:t>
      </w:r>
      <w:r w:rsidR="007F22A7">
        <w:t>cannot</w:t>
      </w:r>
      <w:r w:rsidR="009E3ED8">
        <w:t xml:space="preserve"> </w:t>
      </w:r>
      <w:r w:rsidR="007F22A7">
        <w:t>be</w:t>
      </w:r>
      <w:r w:rsidR="009E3ED8">
        <w:t xml:space="preserve"> </w:t>
      </w:r>
      <w:r w:rsidR="007F22A7">
        <w:t>considered</w:t>
      </w:r>
      <w:r w:rsidR="009E3ED8">
        <w:t xml:space="preserve"> </w:t>
      </w:r>
      <w:r w:rsidR="007F22A7">
        <w:t>as</w:t>
      </w:r>
      <w:r w:rsidR="009E3ED8">
        <w:t xml:space="preserve"> </w:t>
      </w:r>
      <w:r w:rsidR="007F22A7">
        <w:t>having</w:t>
      </w:r>
      <w:r w:rsidR="009E3ED8">
        <w:t xml:space="preserve"> </w:t>
      </w:r>
      <w:r w:rsidR="007F22A7">
        <w:t>satisfactorily</w:t>
      </w:r>
      <w:r w:rsidR="009E3ED8">
        <w:t xml:space="preserve"> </w:t>
      </w:r>
      <w:r w:rsidR="007F22A7">
        <w:t>passed</w:t>
      </w:r>
      <w:r w:rsidR="009E3ED8">
        <w:t xml:space="preserve"> </w:t>
      </w:r>
      <w:r w:rsidR="007F22A7">
        <w:t>their</w:t>
      </w:r>
      <w:r w:rsidR="009E3ED8">
        <w:t xml:space="preserve"> </w:t>
      </w:r>
      <w:r w:rsidR="007F22A7">
        <w:t>defense</w:t>
      </w:r>
      <w:r w:rsidR="009E3ED8">
        <w:t xml:space="preserve"> </w:t>
      </w:r>
      <w:r w:rsidR="007F22A7">
        <w:t>if</w:t>
      </w:r>
      <w:r w:rsidR="009E3ED8">
        <w:t xml:space="preserve"> </w:t>
      </w:r>
      <w:r w:rsidR="007F22A7">
        <w:t>there</w:t>
      </w:r>
      <w:r w:rsidR="009E3ED8">
        <w:t xml:space="preserve"> </w:t>
      </w:r>
      <w:r w:rsidR="007F22A7">
        <w:t>is</w:t>
      </w:r>
      <w:r w:rsidR="009E3ED8">
        <w:t xml:space="preserve"> </w:t>
      </w:r>
      <w:r w:rsidR="007F22A7">
        <w:t>more</w:t>
      </w:r>
      <w:r w:rsidR="009E3ED8">
        <w:t xml:space="preserve"> </w:t>
      </w:r>
      <w:r w:rsidR="007F22A7">
        <w:t>than</w:t>
      </w:r>
      <w:r w:rsidR="009E3ED8">
        <w:t xml:space="preserve"> </w:t>
      </w:r>
      <w:r w:rsidR="007F22A7">
        <w:t>one</w:t>
      </w:r>
      <w:r w:rsidR="009E3ED8">
        <w:t xml:space="preserve"> </w:t>
      </w:r>
      <w:r w:rsidR="007F22A7">
        <w:t>unfavorable</w:t>
      </w:r>
      <w:r w:rsidR="009E3ED8">
        <w:t xml:space="preserve"> </w:t>
      </w:r>
      <w:r w:rsidR="007F22A7">
        <w:t>vote</w:t>
      </w:r>
      <w:r w:rsidR="009E3ED8">
        <w:t xml:space="preserve"> </w:t>
      </w:r>
      <w:r w:rsidR="007F22A7">
        <w:t>among</w:t>
      </w:r>
      <w:r w:rsidR="009E3ED8">
        <w:t xml:space="preserve"> </w:t>
      </w:r>
      <w:r w:rsidR="007F22A7">
        <w:t>members</w:t>
      </w:r>
      <w:r w:rsidR="009E3ED8">
        <w:t xml:space="preserve"> </w:t>
      </w:r>
      <w:r w:rsidR="007F22A7">
        <w:t>of</w:t>
      </w:r>
      <w:r w:rsidR="009E3ED8">
        <w:t xml:space="preserve"> </w:t>
      </w:r>
      <w:r w:rsidR="007F22A7">
        <w:t>the</w:t>
      </w:r>
      <w:r w:rsidR="009E3ED8">
        <w:t xml:space="preserve"> </w:t>
      </w:r>
      <w:r w:rsidR="007F22A7">
        <w:t>committee.</w:t>
      </w:r>
      <w:r w:rsidR="009E3ED8">
        <w:t xml:space="preserve"> </w:t>
      </w:r>
      <w:r w:rsidRPr="00FD71A9">
        <w:t>All</w:t>
      </w:r>
      <w:r w:rsidR="009E3ED8">
        <w:t xml:space="preserve"> </w:t>
      </w:r>
      <w:r w:rsidRPr="00FD71A9">
        <w:t>theses</w:t>
      </w:r>
      <w:r w:rsidR="009E3ED8">
        <w:t xml:space="preserve"> </w:t>
      </w:r>
      <w:r w:rsidRPr="00FD71A9">
        <w:t>must</w:t>
      </w:r>
      <w:r w:rsidR="009E3ED8">
        <w:t xml:space="preserve"> </w:t>
      </w:r>
      <w:r w:rsidRPr="00FD71A9">
        <w:t>be</w:t>
      </w:r>
      <w:r w:rsidR="009E3ED8">
        <w:t xml:space="preserve"> </w:t>
      </w:r>
      <w:r w:rsidRPr="00FD71A9">
        <w:t>filed</w:t>
      </w:r>
      <w:r w:rsidR="009E3ED8">
        <w:t xml:space="preserve"> </w:t>
      </w:r>
      <w:r w:rsidRPr="00FD71A9">
        <w:t>electronically</w:t>
      </w:r>
      <w:r>
        <w:t>;</w:t>
      </w:r>
      <w:r w:rsidR="009E3ED8">
        <w:t xml:space="preserve"> </w:t>
      </w:r>
      <w:r>
        <w:t>see</w:t>
      </w:r>
      <w:r w:rsidR="009E3ED8">
        <w:t xml:space="preserve"> </w:t>
      </w:r>
      <w:r>
        <w:t>section</w:t>
      </w:r>
      <w:r w:rsidR="009E3ED8">
        <w:t xml:space="preserve"> </w:t>
      </w:r>
      <w:r>
        <w:t>6.</w:t>
      </w:r>
      <w:r w:rsidR="009E3ED8">
        <w:t>5</w:t>
      </w:r>
      <w:r>
        <w:t>.5.</w:t>
      </w:r>
    </w:p>
    <w:p w14:paraId="698351E2" w14:textId="77777777" w:rsidR="00631243" w:rsidRDefault="00631243" w:rsidP="008363A1">
      <w:pPr>
        <w:widowControl w:val="0"/>
        <w:autoSpaceDE w:val="0"/>
        <w:autoSpaceDN w:val="0"/>
        <w:adjustRightInd w:val="0"/>
        <w:contextualSpacing/>
      </w:pPr>
    </w:p>
    <w:p w14:paraId="6DE92E61" w14:textId="5D683E0C" w:rsidR="00631243" w:rsidRPr="00DE0DE0" w:rsidRDefault="00631243" w:rsidP="004E02EE">
      <w:pPr>
        <w:pStyle w:val="Heading2"/>
        <w:ind w:left="540"/>
      </w:pPr>
      <w:bookmarkStart w:id="29" w:name="_Toc153194138"/>
      <w:r w:rsidRPr="00DE0DE0">
        <w:t>5.3</w:t>
      </w:r>
      <w:r w:rsidR="009E3ED8">
        <w:t xml:space="preserve"> </w:t>
      </w:r>
      <w:r w:rsidRPr="00DE0DE0">
        <w:tab/>
        <w:t>Plan</w:t>
      </w:r>
      <w:r w:rsidR="009E3ED8">
        <w:t xml:space="preserve"> </w:t>
      </w:r>
      <w:r w:rsidRPr="00DE0DE0">
        <w:t>of</w:t>
      </w:r>
      <w:r w:rsidR="009E3ED8">
        <w:t xml:space="preserve"> </w:t>
      </w:r>
      <w:r w:rsidRPr="00DE0DE0">
        <w:t>Study</w:t>
      </w:r>
      <w:bookmarkEnd w:id="29"/>
      <w:r w:rsidR="009E3ED8">
        <w:t xml:space="preserve"> </w:t>
      </w:r>
    </w:p>
    <w:p w14:paraId="25A532EE" w14:textId="77777777" w:rsidR="00342A9B" w:rsidRDefault="00342A9B" w:rsidP="008363A1">
      <w:pPr>
        <w:widowControl w:val="0"/>
        <w:autoSpaceDE w:val="0"/>
        <w:autoSpaceDN w:val="0"/>
        <w:adjustRightInd w:val="0"/>
        <w:ind w:left="1440" w:right="230"/>
        <w:contextualSpacing/>
      </w:pPr>
    </w:p>
    <w:p w14:paraId="4D9F9952" w14:textId="6E783F17" w:rsidR="00FD71A9" w:rsidRDefault="00FD71A9" w:rsidP="00FD71A9">
      <w:pPr>
        <w:widowControl w:val="0"/>
        <w:autoSpaceDE w:val="0"/>
        <w:autoSpaceDN w:val="0"/>
        <w:adjustRightInd w:val="0"/>
        <w:ind w:left="1440" w:right="230"/>
        <w:contextualSpacing/>
      </w:pPr>
      <w:r w:rsidRPr="00FD71A9">
        <w:t>During</w:t>
      </w:r>
      <w:r w:rsidR="009E3ED8">
        <w:t xml:space="preserve"> </w:t>
      </w:r>
      <w:r w:rsidRPr="00FD71A9">
        <w:t>the</w:t>
      </w:r>
      <w:r w:rsidR="009E3ED8">
        <w:t xml:space="preserve"> </w:t>
      </w:r>
      <w:r w:rsidRPr="00FD71A9">
        <w:t>first</w:t>
      </w:r>
      <w:r w:rsidR="009E3ED8">
        <w:t xml:space="preserve"> </w:t>
      </w:r>
      <w:r w:rsidRPr="00FD71A9">
        <w:t>semester</w:t>
      </w:r>
      <w:r w:rsidR="009E3ED8">
        <w:t xml:space="preserve"> </w:t>
      </w:r>
      <w:r w:rsidRPr="00FD71A9">
        <w:t>in</w:t>
      </w:r>
      <w:r w:rsidR="009E3ED8">
        <w:t xml:space="preserve"> </w:t>
      </w:r>
      <w:r w:rsidRPr="00FD71A9">
        <w:t>residence</w:t>
      </w:r>
      <w:r w:rsidR="009E3ED8">
        <w:t xml:space="preserve"> </w:t>
      </w:r>
      <w:r w:rsidRPr="00FD71A9">
        <w:t>M.F.A.</w:t>
      </w:r>
      <w:r w:rsidR="009E3ED8">
        <w:t xml:space="preserve"> </w:t>
      </w:r>
      <w:r w:rsidRPr="00FD71A9">
        <w:t>students</w:t>
      </w:r>
      <w:r w:rsidR="009E3ED8">
        <w:t xml:space="preserve"> </w:t>
      </w:r>
      <w:r w:rsidRPr="00FD71A9">
        <w:t>must</w:t>
      </w:r>
      <w:r w:rsidR="009E3ED8">
        <w:t xml:space="preserve"> </w:t>
      </w:r>
      <w:r w:rsidRPr="00FD71A9">
        <w:t>file</w:t>
      </w:r>
      <w:r w:rsidR="009E3ED8">
        <w:t xml:space="preserve"> </w:t>
      </w:r>
      <w:r w:rsidRPr="00FD71A9">
        <w:t>a</w:t>
      </w:r>
      <w:r w:rsidR="009E3ED8">
        <w:t xml:space="preserve"> </w:t>
      </w:r>
      <w:r w:rsidRPr="00FD71A9">
        <w:t>Plan</w:t>
      </w:r>
      <w:r w:rsidR="009E3ED8">
        <w:t xml:space="preserve"> </w:t>
      </w:r>
      <w:r w:rsidRPr="00FD71A9">
        <w:t>of</w:t>
      </w:r>
      <w:r w:rsidR="009E3ED8">
        <w:t xml:space="preserve"> </w:t>
      </w:r>
      <w:r w:rsidRPr="00FD71A9">
        <w:t>Study.</w:t>
      </w:r>
      <w:r w:rsidR="009E3ED8">
        <w:t xml:space="preserve"> </w:t>
      </w:r>
      <w:r w:rsidRPr="00FD71A9">
        <w:t>Students</w:t>
      </w:r>
      <w:r w:rsidR="009E3ED8">
        <w:t xml:space="preserve"> </w:t>
      </w:r>
      <w:r w:rsidRPr="00FD71A9">
        <w:t>may</w:t>
      </w:r>
      <w:r w:rsidR="009E3ED8">
        <w:t xml:space="preserve"> </w:t>
      </w:r>
      <w:r w:rsidRPr="00FD71A9">
        <w:t>amend</w:t>
      </w:r>
      <w:r w:rsidR="009E3ED8">
        <w:t xml:space="preserve"> </w:t>
      </w:r>
      <w:r w:rsidRPr="00FD71A9">
        <w:t>their</w:t>
      </w:r>
      <w:r w:rsidR="009E3ED8">
        <w:t xml:space="preserve"> </w:t>
      </w:r>
      <w:r w:rsidRPr="00FD71A9">
        <w:t>Plan</w:t>
      </w:r>
      <w:r w:rsidR="009E3ED8">
        <w:t xml:space="preserve"> </w:t>
      </w:r>
      <w:r w:rsidRPr="00FD71A9">
        <w:t>of</w:t>
      </w:r>
      <w:r w:rsidR="009E3ED8">
        <w:t xml:space="preserve"> </w:t>
      </w:r>
      <w:r w:rsidRPr="00FD71A9">
        <w:t>Study</w:t>
      </w:r>
      <w:r w:rsidR="009E3ED8">
        <w:t xml:space="preserve"> </w:t>
      </w:r>
      <w:r w:rsidRPr="00FD71A9">
        <w:t>by</w:t>
      </w:r>
      <w:r w:rsidR="009E3ED8">
        <w:t xml:space="preserve"> </w:t>
      </w:r>
      <w:r w:rsidRPr="00FD71A9">
        <w:t>consulting</w:t>
      </w:r>
      <w:r w:rsidR="009E3ED8">
        <w:t xml:space="preserve"> </w:t>
      </w:r>
      <w:r w:rsidRPr="00FD71A9">
        <w:t>with</w:t>
      </w:r>
      <w:r w:rsidR="009E3ED8">
        <w:t xml:space="preserve"> </w:t>
      </w:r>
      <w:r w:rsidRPr="00FD71A9">
        <w:t>their</w:t>
      </w:r>
      <w:r w:rsidR="009E3ED8">
        <w:t xml:space="preserve"> </w:t>
      </w:r>
      <w:r w:rsidRPr="00FD71A9">
        <w:t>adviser.</w:t>
      </w:r>
      <w:r w:rsidR="009E3ED8">
        <w:t xml:space="preserve"> </w:t>
      </w:r>
      <w:r w:rsidRPr="00FD71A9">
        <w:t>A</w:t>
      </w:r>
      <w:r w:rsidR="009E3ED8">
        <w:t xml:space="preserve"> </w:t>
      </w:r>
      <w:r w:rsidRPr="00FD71A9">
        <w:t>copy</w:t>
      </w:r>
      <w:r w:rsidR="009E3ED8">
        <w:t xml:space="preserve"> </w:t>
      </w:r>
      <w:r w:rsidRPr="00FD71A9">
        <w:t>of</w:t>
      </w:r>
      <w:r w:rsidR="009E3ED8">
        <w:t xml:space="preserve"> </w:t>
      </w:r>
      <w:r w:rsidRPr="00FD71A9">
        <w:t>the</w:t>
      </w:r>
      <w:r w:rsidR="009E3ED8">
        <w:t xml:space="preserve"> </w:t>
      </w:r>
      <w:r w:rsidRPr="00FD71A9">
        <w:t>document</w:t>
      </w:r>
      <w:r w:rsidR="009E3ED8">
        <w:t xml:space="preserve"> </w:t>
      </w:r>
      <w:r w:rsidRPr="00FD71A9">
        <w:t>is</w:t>
      </w:r>
      <w:r w:rsidR="009E3ED8">
        <w:t xml:space="preserve"> </w:t>
      </w:r>
      <w:r w:rsidRPr="00FD71A9">
        <w:t>kept</w:t>
      </w:r>
      <w:r w:rsidR="009E3ED8">
        <w:t xml:space="preserve"> </w:t>
      </w:r>
      <w:r w:rsidRPr="00FD71A9">
        <w:t>in</w:t>
      </w:r>
      <w:r w:rsidR="009E3ED8">
        <w:t xml:space="preserve"> </w:t>
      </w:r>
      <w:r w:rsidRPr="00FD71A9">
        <w:t>each</w:t>
      </w:r>
      <w:r w:rsidR="009E3ED8">
        <w:t xml:space="preserve"> </w:t>
      </w:r>
      <w:r w:rsidRPr="00FD71A9">
        <w:t>student’s</w:t>
      </w:r>
      <w:r w:rsidR="009E3ED8">
        <w:t xml:space="preserve"> </w:t>
      </w:r>
      <w:r w:rsidRPr="00FD71A9">
        <w:t>file,</w:t>
      </w:r>
      <w:r w:rsidR="009E3ED8">
        <w:t xml:space="preserve"> </w:t>
      </w:r>
      <w:r w:rsidRPr="00FD71A9">
        <w:t>and</w:t>
      </w:r>
      <w:r w:rsidR="009E3ED8">
        <w:t xml:space="preserve"> </w:t>
      </w:r>
      <w:r w:rsidRPr="00FD71A9">
        <w:t>the</w:t>
      </w:r>
      <w:r w:rsidR="009E3ED8">
        <w:t xml:space="preserve"> </w:t>
      </w:r>
      <w:r w:rsidRPr="00FD71A9">
        <w:t>original</w:t>
      </w:r>
      <w:r w:rsidR="009E3ED8">
        <w:t xml:space="preserve"> </w:t>
      </w:r>
      <w:r w:rsidRPr="00FD71A9">
        <w:t>is</w:t>
      </w:r>
      <w:r w:rsidR="009E3ED8">
        <w:t xml:space="preserve"> </w:t>
      </w:r>
      <w:r w:rsidRPr="00FD71A9">
        <w:t>filed</w:t>
      </w:r>
      <w:r w:rsidR="009E3ED8">
        <w:t xml:space="preserve"> </w:t>
      </w:r>
      <w:r w:rsidRPr="00FD71A9">
        <w:t>with</w:t>
      </w:r>
      <w:r w:rsidR="009E3ED8">
        <w:t xml:space="preserve"> </w:t>
      </w:r>
      <w:r w:rsidRPr="00FD71A9">
        <w:t>the</w:t>
      </w:r>
      <w:r w:rsidR="009E3ED8">
        <w:t xml:space="preserve"> </w:t>
      </w:r>
      <w:r w:rsidRPr="00FD71A9">
        <w:t>dean’s</w:t>
      </w:r>
      <w:r w:rsidR="009E3ED8">
        <w:t xml:space="preserve"> </w:t>
      </w:r>
      <w:r w:rsidRPr="00FD71A9">
        <w:t>office.</w:t>
      </w:r>
      <w:r w:rsidR="009E3ED8">
        <w:t xml:space="preserve"> </w:t>
      </w:r>
    </w:p>
    <w:p w14:paraId="7EC9B5DA" w14:textId="77777777" w:rsidR="00FD71A9" w:rsidRPr="00FD71A9" w:rsidRDefault="00FD71A9" w:rsidP="00FD71A9">
      <w:pPr>
        <w:widowControl w:val="0"/>
        <w:autoSpaceDE w:val="0"/>
        <w:autoSpaceDN w:val="0"/>
        <w:adjustRightInd w:val="0"/>
        <w:ind w:left="1440" w:right="230"/>
        <w:contextualSpacing/>
      </w:pPr>
    </w:p>
    <w:p w14:paraId="1B526EF3" w14:textId="09F2552D" w:rsidR="00FD71A9" w:rsidRPr="00FD71A9" w:rsidRDefault="00FD71A9" w:rsidP="00FD71A9">
      <w:pPr>
        <w:widowControl w:val="0"/>
        <w:autoSpaceDE w:val="0"/>
        <w:autoSpaceDN w:val="0"/>
        <w:adjustRightInd w:val="0"/>
        <w:ind w:left="1440" w:right="230"/>
        <w:contextualSpacing/>
      </w:pPr>
      <w:r w:rsidRPr="00FD71A9">
        <w:t>All</w:t>
      </w:r>
      <w:r w:rsidR="009E3ED8">
        <w:t xml:space="preserve"> </w:t>
      </w:r>
      <w:r w:rsidRPr="00FD71A9">
        <w:t>students</w:t>
      </w:r>
      <w:r w:rsidR="009E3ED8">
        <w:t xml:space="preserve"> </w:t>
      </w:r>
      <w:r w:rsidRPr="00FD71A9">
        <w:t>are</w:t>
      </w:r>
      <w:r w:rsidR="009E3ED8">
        <w:t xml:space="preserve"> </w:t>
      </w:r>
      <w:r w:rsidRPr="00FD71A9">
        <w:t>responsible</w:t>
      </w:r>
      <w:r w:rsidR="009E3ED8">
        <w:t xml:space="preserve"> </w:t>
      </w:r>
      <w:r w:rsidRPr="00FD71A9">
        <w:t>for</w:t>
      </w:r>
      <w:r w:rsidR="009E3ED8">
        <w:t xml:space="preserve"> </w:t>
      </w:r>
      <w:r w:rsidRPr="00FD71A9">
        <w:t>monitoring</w:t>
      </w:r>
      <w:r w:rsidR="009E3ED8">
        <w:t xml:space="preserve"> </w:t>
      </w:r>
      <w:r w:rsidRPr="00FD71A9">
        <w:t>their</w:t>
      </w:r>
      <w:r w:rsidR="009E3ED8">
        <w:t xml:space="preserve"> </w:t>
      </w:r>
      <w:r w:rsidRPr="00FD71A9">
        <w:t>progress</w:t>
      </w:r>
      <w:r w:rsidR="009E3ED8">
        <w:t xml:space="preserve"> </w:t>
      </w:r>
      <w:r w:rsidRPr="00FD71A9">
        <w:t>toward</w:t>
      </w:r>
      <w:r w:rsidR="009E3ED8">
        <w:t xml:space="preserve"> </w:t>
      </w:r>
      <w:r w:rsidRPr="00FD71A9">
        <w:t>the</w:t>
      </w:r>
      <w:r w:rsidR="009E3ED8">
        <w:t xml:space="preserve"> </w:t>
      </w:r>
      <w:r w:rsidRPr="00FD71A9">
        <w:t>degree</w:t>
      </w:r>
      <w:r w:rsidR="009E3ED8">
        <w:t xml:space="preserve"> </w:t>
      </w:r>
      <w:r w:rsidRPr="00FD71A9">
        <w:t>using</w:t>
      </w:r>
      <w:r w:rsidR="009E3ED8">
        <w:t xml:space="preserve"> </w:t>
      </w:r>
      <w:r w:rsidRPr="00FD71A9">
        <w:t>DegreeWorks.</w:t>
      </w:r>
      <w:r w:rsidR="009E3ED8">
        <w:t xml:space="preserve"> </w:t>
      </w:r>
    </w:p>
    <w:p w14:paraId="44771268" w14:textId="77777777" w:rsidR="00631243" w:rsidRDefault="00631243" w:rsidP="008363A1">
      <w:pPr>
        <w:widowControl w:val="0"/>
        <w:autoSpaceDE w:val="0"/>
        <w:autoSpaceDN w:val="0"/>
        <w:adjustRightInd w:val="0"/>
        <w:ind w:left="1440" w:right="230"/>
        <w:contextualSpacing/>
      </w:pPr>
    </w:p>
    <w:p w14:paraId="2709E71D" w14:textId="14289064" w:rsidR="00631243" w:rsidRDefault="00631243" w:rsidP="00BB3924">
      <w:pPr>
        <w:pStyle w:val="Heading1"/>
        <w:tabs>
          <w:tab w:val="left" w:pos="540"/>
        </w:tabs>
        <w:rPr>
          <w:color w:val="335989"/>
        </w:rPr>
      </w:pPr>
      <w:bookmarkStart w:id="30" w:name="_Toc153194139"/>
      <w:r>
        <w:rPr>
          <w:b/>
          <w:bCs/>
          <w:color w:val="335989"/>
        </w:rPr>
        <w:t>6</w:t>
      </w:r>
      <w:r w:rsidR="009E3ED8">
        <w:rPr>
          <w:b/>
          <w:bCs/>
          <w:color w:val="335989"/>
        </w:rPr>
        <w:t xml:space="preserve"> </w:t>
      </w:r>
      <w:r>
        <w:rPr>
          <w:b/>
          <w:bCs/>
          <w:color w:val="335989"/>
        </w:rPr>
        <w:tab/>
        <w:t>Requirements</w:t>
      </w:r>
      <w:r w:rsidR="009E3ED8">
        <w:rPr>
          <w:b/>
          <w:bCs/>
          <w:color w:val="335989"/>
        </w:rPr>
        <w:t xml:space="preserve"> </w:t>
      </w:r>
      <w:r>
        <w:rPr>
          <w:b/>
          <w:bCs/>
          <w:color w:val="335989"/>
        </w:rPr>
        <w:t>for</w:t>
      </w:r>
      <w:r w:rsidR="009E3ED8">
        <w:rPr>
          <w:b/>
          <w:bCs/>
          <w:color w:val="335989"/>
        </w:rPr>
        <w:t xml:space="preserve"> </w:t>
      </w:r>
      <w:r>
        <w:rPr>
          <w:b/>
          <w:bCs/>
          <w:color w:val="335989"/>
        </w:rPr>
        <w:t>the</w:t>
      </w:r>
      <w:r w:rsidR="009E3ED8">
        <w:rPr>
          <w:b/>
          <w:bCs/>
          <w:color w:val="335989"/>
        </w:rPr>
        <w:t xml:space="preserve"> </w:t>
      </w:r>
      <w:r>
        <w:rPr>
          <w:b/>
          <w:bCs/>
          <w:color w:val="335989"/>
        </w:rPr>
        <w:t>Ph.D.</w:t>
      </w:r>
      <w:r w:rsidR="009E3ED8">
        <w:rPr>
          <w:b/>
          <w:bCs/>
          <w:color w:val="335989"/>
        </w:rPr>
        <w:t xml:space="preserve"> </w:t>
      </w:r>
      <w:r>
        <w:rPr>
          <w:b/>
          <w:bCs/>
          <w:color w:val="335989"/>
        </w:rPr>
        <w:t>Program</w:t>
      </w:r>
      <w:bookmarkEnd w:id="30"/>
      <w:r w:rsidR="009E3ED8">
        <w:rPr>
          <w:b/>
          <w:bCs/>
          <w:color w:val="335989"/>
        </w:rPr>
        <w:t xml:space="preserve"> </w:t>
      </w:r>
    </w:p>
    <w:p w14:paraId="41F41A61" w14:textId="77777777" w:rsidR="00342A9B" w:rsidRDefault="00342A9B" w:rsidP="008363A1">
      <w:pPr>
        <w:widowControl w:val="0"/>
        <w:tabs>
          <w:tab w:val="left" w:pos="1080"/>
        </w:tabs>
        <w:autoSpaceDE w:val="0"/>
        <w:autoSpaceDN w:val="0"/>
        <w:adjustRightInd w:val="0"/>
        <w:contextualSpacing/>
        <w:rPr>
          <w:b/>
          <w:bCs/>
          <w:color w:val="4E81BC"/>
          <w:sz w:val="26"/>
          <w:szCs w:val="26"/>
        </w:rPr>
      </w:pPr>
    </w:p>
    <w:p w14:paraId="4CA4C2B8" w14:textId="0B1E9618" w:rsidR="00631243" w:rsidRPr="00DE0DE0" w:rsidRDefault="00247009" w:rsidP="00AD54CA">
      <w:pPr>
        <w:pStyle w:val="Heading2"/>
        <w:tabs>
          <w:tab w:val="left" w:pos="1440"/>
          <w:tab w:val="left" w:pos="2160"/>
        </w:tabs>
        <w:ind w:left="540"/>
      </w:pPr>
      <w:bookmarkStart w:id="31" w:name="_Toc153194140"/>
      <w:r w:rsidRPr="00DE0DE0">
        <w:lastRenderedPageBreak/>
        <w:t>6.1</w:t>
      </w:r>
      <w:r w:rsidR="009E3ED8">
        <w:t xml:space="preserve"> </w:t>
      </w:r>
      <w:r w:rsidR="0019249C" w:rsidRPr="00DE0DE0">
        <w:tab/>
        <w:t>Course</w:t>
      </w:r>
      <w:r w:rsidR="009E3ED8">
        <w:t xml:space="preserve"> </w:t>
      </w:r>
      <w:r w:rsidR="0019249C" w:rsidRPr="00DE0DE0">
        <w:t>Work</w:t>
      </w:r>
      <w:bookmarkEnd w:id="31"/>
    </w:p>
    <w:p w14:paraId="67CEF19F" w14:textId="77777777" w:rsidR="00342A9B" w:rsidRDefault="00342A9B" w:rsidP="008363A1">
      <w:pPr>
        <w:widowControl w:val="0"/>
        <w:autoSpaceDE w:val="0"/>
        <w:autoSpaceDN w:val="0"/>
        <w:adjustRightInd w:val="0"/>
        <w:ind w:left="1440" w:right="75"/>
        <w:contextualSpacing/>
      </w:pPr>
    </w:p>
    <w:p w14:paraId="0918465E" w14:textId="730B8282" w:rsidR="0019249C" w:rsidRDefault="0019249C" w:rsidP="00AD54CA">
      <w:pPr>
        <w:widowControl w:val="0"/>
        <w:autoSpaceDE w:val="0"/>
        <w:autoSpaceDN w:val="0"/>
        <w:adjustRightInd w:val="0"/>
        <w:ind w:left="1440" w:right="75"/>
        <w:contextualSpacing/>
      </w:pPr>
      <w:r>
        <w:t>Ph.D.</w:t>
      </w:r>
      <w:r w:rsidR="009E3ED8">
        <w:t xml:space="preserve"> </w:t>
      </w:r>
      <w:r w:rsidRPr="0019249C">
        <w:t>candidates</w:t>
      </w:r>
      <w:r w:rsidR="009E3ED8">
        <w:t xml:space="preserve"> </w:t>
      </w:r>
      <w:r w:rsidRPr="0019249C">
        <w:t>must</w:t>
      </w:r>
      <w:r w:rsidR="009E3ED8">
        <w:t xml:space="preserve"> </w:t>
      </w:r>
      <w:r w:rsidRPr="0019249C">
        <w:t>successfully</w:t>
      </w:r>
      <w:r w:rsidR="009E3ED8">
        <w:t xml:space="preserve"> </w:t>
      </w:r>
      <w:r w:rsidRPr="0019249C">
        <w:t>complete</w:t>
      </w:r>
      <w:r w:rsidR="009E3ED8">
        <w:t xml:space="preserve"> </w:t>
      </w:r>
      <w:r w:rsidRPr="0019249C">
        <w:t>the</w:t>
      </w:r>
      <w:r w:rsidR="009E3ED8">
        <w:t xml:space="preserve"> </w:t>
      </w:r>
      <w:r w:rsidRPr="0019249C">
        <w:t>following</w:t>
      </w:r>
      <w:r w:rsidR="009E3ED8">
        <w:t xml:space="preserve"> </w:t>
      </w:r>
      <w:r w:rsidR="00F233B9">
        <w:t>54</w:t>
      </w:r>
      <w:r w:rsidR="009E3ED8">
        <w:t xml:space="preserve"> </w:t>
      </w:r>
      <w:r w:rsidRPr="0019249C">
        <w:t>hours</w:t>
      </w:r>
      <w:r w:rsidR="009E3ED8">
        <w:t xml:space="preserve"> </w:t>
      </w:r>
      <w:r w:rsidRPr="0019249C">
        <w:t>of</w:t>
      </w:r>
      <w:r w:rsidR="009E3ED8">
        <w:t xml:space="preserve"> </w:t>
      </w:r>
      <w:r w:rsidRPr="0019249C">
        <w:t>course</w:t>
      </w:r>
      <w:r w:rsidR="009E3ED8">
        <w:t xml:space="preserve"> </w:t>
      </w:r>
      <w:r w:rsidRPr="0019249C">
        <w:t>work</w:t>
      </w:r>
      <w:r w:rsidR="00F233B9">
        <w:t>.</w:t>
      </w:r>
      <w:r w:rsidR="009E3ED8">
        <w:t xml:space="preserve"> </w:t>
      </w:r>
      <w:r w:rsidR="00F233B9">
        <w:t>For</w:t>
      </w:r>
      <w:r w:rsidR="009E3ED8">
        <w:t xml:space="preserve"> </w:t>
      </w:r>
      <w:r w:rsidR="00F233B9">
        <w:t>students</w:t>
      </w:r>
      <w:r w:rsidR="009E3ED8">
        <w:t xml:space="preserve"> </w:t>
      </w:r>
      <w:r w:rsidR="00F233B9">
        <w:t>entering</w:t>
      </w:r>
      <w:r w:rsidR="009E3ED8">
        <w:t xml:space="preserve"> </w:t>
      </w:r>
      <w:r w:rsidR="00F233B9">
        <w:t>with</w:t>
      </w:r>
      <w:r w:rsidR="009E3ED8">
        <w:t xml:space="preserve"> </w:t>
      </w:r>
      <w:r w:rsidR="00F233B9">
        <w:t>an</w:t>
      </w:r>
      <w:r w:rsidR="009E3ED8">
        <w:t xml:space="preserve"> </w:t>
      </w:r>
      <w:r w:rsidR="00F233B9">
        <w:t>M.A.</w:t>
      </w:r>
      <w:r w:rsidR="009E3ED8">
        <w:t xml:space="preserve"> </w:t>
      </w:r>
      <w:r w:rsidR="00F233B9">
        <w:t>in</w:t>
      </w:r>
      <w:r w:rsidR="009E3ED8">
        <w:t xml:space="preserve"> </w:t>
      </w:r>
      <w:r w:rsidR="00F233B9">
        <w:t>English</w:t>
      </w:r>
      <w:r w:rsidR="009E3ED8">
        <w:t xml:space="preserve"> </w:t>
      </w:r>
      <w:r w:rsidR="00F233B9">
        <w:t>or</w:t>
      </w:r>
      <w:r w:rsidR="009E3ED8">
        <w:t xml:space="preserve"> </w:t>
      </w:r>
      <w:r w:rsidR="00F233B9">
        <w:t>an</w:t>
      </w:r>
      <w:r w:rsidR="009E3ED8">
        <w:t xml:space="preserve"> </w:t>
      </w:r>
      <w:r w:rsidR="00F233B9">
        <w:t>allied</w:t>
      </w:r>
      <w:r w:rsidR="009E3ED8">
        <w:t xml:space="preserve"> </w:t>
      </w:r>
      <w:r w:rsidR="00F233B9">
        <w:t>field,</w:t>
      </w:r>
      <w:r w:rsidR="009E3ED8">
        <w:t xml:space="preserve"> </w:t>
      </w:r>
      <w:r w:rsidR="00F233B9" w:rsidRPr="009F3A48">
        <w:rPr>
          <w:color w:val="000000" w:themeColor="text1"/>
        </w:rPr>
        <w:t>up</w:t>
      </w:r>
      <w:r w:rsidR="009E3ED8">
        <w:rPr>
          <w:color w:val="000000" w:themeColor="text1"/>
        </w:rPr>
        <w:t xml:space="preserve"> </w:t>
      </w:r>
      <w:r w:rsidR="00F233B9" w:rsidRPr="009F3A48">
        <w:rPr>
          <w:color w:val="000000" w:themeColor="text1"/>
        </w:rPr>
        <w:t>to</w:t>
      </w:r>
      <w:r w:rsidR="009E3ED8">
        <w:rPr>
          <w:color w:val="000000" w:themeColor="text1"/>
        </w:rPr>
        <w:t xml:space="preserve"> </w:t>
      </w:r>
      <w:r w:rsidR="0025519B" w:rsidRPr="009F3A48">
        <w:rPr>
          <w:color w:val="000000" w:themeColor="text1"/>
        </w:rPr>
        <w:t>24</w:t>
      </w:r>
      <w:r w:rsidR="009E3ED8">
        <w:rPr>
          <w:color w:val="000000" w:themeColor="text1"/>
        </w:rPr>
        <w:t xml:space="preserve"> </w:t>
      </w:r>
      <w:r w:rsidR="00F233B9" w:rsidRPr="009F3A48">
        <w:rPr>
          <w:color w:val="000000" w:themeColor="text1"/>
        </w:rPr>
        <w:t>of</w:t>
      </w:r>
      <w:r w:rsidR="009E3ED8">
        <w:rPr>
          <w:color w:val="000000" w:themeColor="text1"/>
        </w:rPr>
        <w:t xml:space="preserve"> </w:t>
      </w:r>
      <w:r w:rsidR="00F233B9" w:rsidRPr="009F3A48">
        <w:rPr>
          <w:color w:val="000000" w:themeColor="text1"/>
        </w:rPr>
        <w:t>these</w:t>
      </w:r>
      <w:r w:rsidR="009E3ED8">
        <w:rPr>
          <w:color w:val="000000" w:themeColor="text1"/>
        </w:rPr>
        <w:t xml:space="preserve"> </w:t>
      </w:r>
      <w:r w:rsidR="00F233B9" w:rsidRPr="009F3A48">
        <w:rPr>
          <w:color w:val="000000" w:themeColor="text1"/>
        </w:rPr>
        <w:t>hours</w:t>
      </w:r>
      <w:r w:rsidR="009E3ED8">
        <w:t xml:space="preserve"> </w:t>
      </w:r>
      <w:r w:rsidR="00F233B9">
        <w:t>may</w:t>
      </w:r>
      <w:r w:rsidR="009E3ED8">
        <w:t xml:space="preserve"> </w:t>
      </w:r>
      <w:r w:rsidR="00F233B9">
        <w:t>be</w:t>
      </w:r>
      <w:r w:rsidR="009E3ED8">
        <w:t xml:space="preserve"> </w:t>
      </w:r>
      <w:r w:rsidR="00F233B9">
        <w:t>waived</w:t>
      </w:r>
      <w:r w:rsidR="009E3ED8">
        <w:t xml:space="preserve"> </w:t>
      </w:r>
      <w:r w:rsidR="00F233B9">
        <w:t>at</w:t>
      </w:r>
      <w:r w:rsidR="009E3ED8">
        <w:t xml:space="preserve"> </w:t>
      </w:r>
      <w:r w:rsidR="00F233B9">
        <w:t>the</w:t>
      </w:r>
      <w:r w:rsidR="009E3ED8">
        <w:t xml:space="preserve"> </w:t>
      </w:r>
      <w:r w:rsidR="00F233B9">
        <w:t>discretion</w:t>
      </w:r>
      <w:r w:rsidR="009E3ED8">
        <w:t xml:space="preserve"> </w:t>
      </w:r>
      <w:r w:rsidR="00F233B9">
        <w:t>of</w:t>
      </w:r>
      <w:r w:rsidR="009E3ED8">
        <w:t xml:space="preserve"> </w:t>
      </w:r>
      <w:r w:rsidR="00F233B9">
        <w:t>the</w:t>
      </w:r>
      <w:r w:rsidR="009E3ED8">
        <w:t xml:space="preserve"> </w:t>
      </w:r>
      <w:r w:rsidR="00626A0E">
        <w:t>Ph.D.</w:t>
      </w:r>
      <w:r w:rsidR="009E3ED8">
        <w:t xml:space="preserve"> </w:t>
      </w:r>
      <w:r w:rsidR="00F233B9">
        <w:t>Program</w:t>
      </w:r>
      <w:r w:rsidR="009E3ED8">
        <w:t xml:space="preserve"> </w:t>
      </w:r>
      <w:r w:rsidR="00F233B9">
        <w:t>Supervisor.</w:t>
      </w:r>
    </w:p>
    <w:p w14:paraId="03504351" w14:textId="77777777" w:rsidR="00342A9B" w:rsidRPr="0019249C" w:rsidRDefault="00342A9B" w:rsidP="000E3585">
      <w:pPr>
        <w:widowControl w:val="0"/>
        <w:autoSpaceDE w:val="0"/>
        <w:autoSpaceDN w:val="0"/>
        <w:adjustRightInd w:val="0"/>
        <w:ind w:left="1620" w:right="75"/>
        <w:contextualSpacing/>
      </w:pPr>
    </w:p>
    <w:p w14:paraId="3933329F" w14:textId="2573FAF3" w:rsidR="0019249C" w:rsidRDefault="0019249C" w:rsidP="00AD54CA">
      <w:pPr>
        <w:widowControl w:val="0"/>
        <w:numPr>
          <w:ilvl w:val="0"/>
          <w:numId w:val="1"/>
        </w:numPr>
        <w:autoSpaceDE w:val="0"/>
        <w:autoSpaceDN w:val="0"/>
        <w:adjustRightInd w:val="0"/>
        <w:ind w:left="1800" w:right="75"/>
        <w:contextualSpacing/>
      </w:pPr>
      <w:r w:rsidRPr="0019249C">
        <w:t>ENGL</w:t>
      </w:r>
      <w:r w:rsidR="009E3ED8">
        <w:t xml:space="preserve"> </w:t>
      </w:r>
      <w:r w:rsidRPr="0019249C">
        <w:t>609</w:t>
      </w:r>
      <w:r w:rsidR="009E3ED8">
        <w:t xml:space="preserve"> </w:t>
      </w:r>
      <w:r w:rsidRPr="0019249C">
        <w:t>(</w:t>
      </w:r>
      <w:r w:rsidRPr="0019249C">
        <w:rPr>
          <w:iCs/>
        </w:rPr>
        <w:t>College</w:t>
      </w:r>
      <w:r w:rsidR="009E3ED8">
        <w:rPr>
          <w:iCs/>
        </w:rPr>
        <w:t xml:space="preserve"> </w:t>
      </w:r>
      <w:r w:rsidRPr="0019249C">
        <w:rPr>
          <w:iCs/>
        </w:rPr>
        <w:t>Composition</w:t>
      </w:r>
      <w:r w:rsidR="009E3ED8">
        <w:rPr>
          <w:iCs/>
        </w:rPr>
        <w:t xml:space="preserve"> </w:t>
      </w:r>
      <w:r w:rsidRPr="0019249C">
        <w:rPr>
          <w:iCs/>
        </w:rPr>
        <w:t>Pedagogy),</w:t>
      </w:r>
      <w:r w:rsidR="009E3ED8">
        <w:rPr>
          <w:iCs/>
        </w:rPr>
        <w:t xml:space="preserve"> </w:t>
      </w:r>
      <w:r w:rsidRPr="0019249C">
        <w:rPr>
          <w:iCs/>
        </w:rPr>
        <w:t>3</w:t>
      </w:r>
      <w:r w:rsidR="009E3ED8">
        <w:rPr>
          <w:iCs/>
        </w:rPr>
        <w:t xml:space="preserve"> </w:t>
      </w:r>
      <w:r w:rsidRPr="0019249C">
        <w:rPr>
          <w:iCs/>
        </w:rPr>
        <w:t>hours.</w:t>
      </w:r>
      <w:r w:rsidR="009E3ED8">
        <w:rPr>
          <w:iCs/>
        </w:rPr>
        <w:t xml:space="preserve"> </w:t>
      </w:r>
      <w:r w:rsidRPr="0019249C">
        <w:t>Required</w:t>
      </w:r>
      <w:r w:rsidR="009E3ED8">
        <w:t xml:space="preserve"> </w:t>
      </w:r>
      <w:r w:rsidRPr="0019249C">
        <w:t>of</w:t>
      </w:r>
      <w:r w:rsidR="009E3ED8">
        <w:t xml:space="preserve"> </w:t>
      </w:r>
      <w:r w:rsidRPr="0019249C">
        <w:t>all</w:t>
      </w:r>
      <w:r w:rsidR="009E3ED8">
        <w:t xml:space="preserve"> </w:t>
      </w:r>
      <w:r w:rsidRPr="0019249C">
        <w:t>graduate</w:t>
      </w:r>
      <w:r w:rsidR="009E3ED8">
        <w:t xml:space="preserve"> </w:t>
      </w:r>
      <w:r w:rsidRPr="0019249C">
        <w:t>teaching</w:t>
      </w:r>
      <w:r w:rsidR="009E3ED8">
        <w:t xml:space="preserve"> </w:t>
      </w:r>
      <w:r w:rsidRPr="0019249C">
        <w:t>assistants</w:t>
      </w:r>
      <w:r w:rsidR="009E3ED8">
        <w:t xml:space="preserve"> </w:t>
      </w:r>
      <w:r w:rsidRPr="0019249C">
        <w:t>in</w:t>
      </w:r>
      <w:r w:rsidR="009E3ED8">
        <w:t xml:space="preserve"> </w:t>
      </w:r>
      <w:r w:rsidRPr="0019249C">
        <w:t>their</w:t>
      </w:r>
      <w:r w:rsidR="009E3ED8">
        <w:t xml:space="preserve"> </w:t>
      </w:r>
      <w:r w:rsidRPr="0019249C">
        <w:t>first</w:t>
      </w:r>
      <w:r w:rsidR="009E3ED8">
        <w:t xml:space="preserve"> </w:t>
      </w:r>
      <w:r w:rsidRPr="0019249C">
        <w:t>semester.</w:t>
      </w:r>
      <w:r w:rsidR="009E3ED8">
        <w:t xml:space="preserve"> </w:t>
      </w:r>
      <w:r>
        <w:t>May</w:t>
      </w:r>
      <w:r w:rsidR="009E3ED8">
        <w:t xml:space="preserve"> </w:t>
      </w:r>
      <w:r>
        <w:t>be</w:t>
      </w:r>
      <w:r w:rsidR="009E3ED8">
        <w:t xml:space="preserve"> </w:t>
      </w:r>
      <w:r>
        <w:t>waived</w:t>
      </w:r>
      <w:r w:rsidR="009E3ED8">
        <w:t xml:space="preserve"> </w:t>
      </w:r>
      <w:r>
        <w:t>if</w:t>
      </w:r>
      <w:r w:rsidR="009E3ED8">
        <w:t xml:space="preserve"> </w:t>
      </w:r>
      <w:r>
        <w:t>students</w:t>
      </w:r>
      <w:r w:rsidR="009E3ED8">
        <w:t xml:space="preserve"> </w:t>
      </w:r>
      <w:r>
        <w:t>have</w:t>
      </w:r>
      <w:r w:rsidR="009E3ED8">
        <w:t xml:space="preserve"> </w:t>
      </w:r>
      <w:r>
        <w:t>previously</w:t>
      </w:r>
      <w:r w:rsidR="009E3ED8">
        <w:t xml:space="preserve"> </w:t>
      </w:r>
      <w:r>
        <w:t>taken</w:t>
      </w:r>
      <w:r w:rsidR="009E3ED8">
        <w:t xml:space="preserve"> </w:t>
      </w:r>
      <w:r>
        <w:t>a</w:t>
      </w:r>
      <w:r w:rsidR="009E3ED8">
        <w:t xml:space="preserve"> </w:t>
      </w:r>
      <w:r>
        <w:t>course</w:t>
      </w:r>
      <w:r w:rsidR="009E3ED8">
        <w:t xml:space="preserve"> </w:t>
      </w:r>
      <w:r>
        <w:t>that</w:t>
      </w:r>
      <w:r w:rsidR="009E3ED8">
        <w:t xml:space="preserve"> </w:t>
      </w:r>
      <w:r>
        <w:t>the</w:t>
      </w:r>
      <w:r w:rsidR="009E3ED8">
        <w:t xml:space="preserve"> </w:t>
      </w:r>
      <w:r>
        <w:t>department</w:t>
      </w:r>
      <w:r w:rsidR="009E3ED8">
        <w:t xml:space="preserve"> </w:t>
      </w:r>
      <w:r>
        <w:t>recogni</w:t>
      </w:r>
      <w:r w:rsidR="00342A9B">
        <w:t>zes</w:t>
      </w:r>
      <w:r w:rsidR="009E3ED8">
        <w:t xml:space="preserve"> </w:t>
      </w:r>
      <w:r w:rsidR="00342A9B">
        <w:t>as</w:t>
      </w:r>
      <w:r w:rsidR="009E3ED8">
        <w:t xml:space="preserve"> </w:t>
      </w:r>
      <w:r w:rsidR="00342A9B">
        <w:t>equivalent;</w:t>
      </w:r>
      <w:r w:rsidR="009E3ED8">
        <w:t xml:space="preserve"> </w:t>
      </w:r>
      <w:r w:rsidR="00342A9B">
        <w:t>in</w:t>
      </w:r>
      <w:r w:rsidR="009E3ED8">
        <w:t xml:space="preserve"> </w:t>
      </w:r>
      <w:r w:rsidR="00342A9B">
        <w:t>this</w:t>
      </w:r>
      <w:r w:rsidR="009E3ED8">
        <w:t xml:space="preserve"> </w:t>
      </w:r>
      <w:r w:rsidR="00342A9B">
        <w:t>case,</w:t>
      </w:r>
      <w:r w:rsidR="009E3ED8">
        <w:t xml:space="preserve"> </w:t>
      </w:r>
      <w:r w:rsidR="00342A9B">
        <w:t>a</w:t>
      </w:r>
      <w:r w:rsidR="009E3ED8">
        <w:t xml:space="preserve"> </w:t>
      </w:r>
      <w:r w:rsidR="00342A9B">
        <w:t>different</w:t>
      </w:r>
      <w:r w:rsidR="009E3ED8">
        <w:t xml:space="preserve"> </w:t>
      </w:r>
      <w:r w:rsidR="00342A9B">
        <w:t>3-hour</w:t>
      </w:r>
      <w:r w:rsidR="009E3ED8">
        <w:t xml:space="preserve"> </w:t>
      </w:r>
      <w:r w:rsidR="00342A9B">
        <w:t>course</w:t>
      </w:r>
      <w:r w:rsidR="009E3ED8">
        <w:t xml:space="preserve"> </w:t>
      </w:r>
      <w:r w:rsidR="00342A9B">
        <w:t>must</w:t>
      </w:r>
      <w:r w:rsidR="009E3ED8">
        <w:t xml:space="preserve"> </w:t>
      </w:r>
      <w:r w:rsidR="00342A9B">
        <w:t>be</w:t>
      </w:r>
      <w:r w:rsidR="009E3ED8">
        <w:t xml:space="preserve"> </w:t>
      </w:r>
      <w:r w:rsidR="00342A9B">
        <w:t>substituted.</w:t>
      </w:r>
    </w:p>
    <w:p w14:paraId="7C29E071" w14:textId="77777777" w:rsidR="00342A9B" w:rsidRPr="0019249C" w:rsidRDefault="00342A9B" w:rsidP="000E3585">
      <w:pPr>
        <w:widowControl w:val="0"/>
        <w:autoSpaceDE w:val="0"/>
        <w:autoSpaceDN w:val="0"/>
        <w:adjustRightInd w:val="0"/>
        <w:ind w:left="1800" w:right="75"/>
        <w:contextualSpacing/>
      </w:pPr>
    </w:p>
    <w:p w14:paraId="6D94485B" w14:textId="7DE1441B" w:rsidR="0019249C" w:rsidRDefault="0019249C" w:rsidP="00AD54CA">
      <w:pPr>
        <w:widowControl w:val="0"/>
        <w:numPr>
          <w:ilvl w:val="0"/>
          <w:numId w:val="2"/>
        </w:numPr>
        <w:autoSpaceDE w:val="0"/>
        <w:autoSpaceDN w:val="0"/>
        <w:adjustRightInd w:val="0"/>
        <w:ind w:left="1800" w:right="75"/>
        <w:contextualSpacing/>
      </w:pPr>
      <w:r w:rsidRPr="0019249C">
        <w:t>ENGL</w:t>
      </w:r>
      <w:r w:rsidR="009E3ED8">
        <w:t xml:space="preserve"> </w:t>
      </w:r>
      <w:r w:rsidRPr="0019249C">
        <w:t>680</w:t>
      </w:r>
      <w:r w:rsidR="009E3ED8">
        <w:t xml:space="preserve"> </w:t>
      </w:r>
      <w:r w:rsidRPr="0019249C">
        <w:t>(</w:t>
      </w:r>
      <w:r w:rsidRPr="0019249C">
        <w:rPr>
          <w:iCs/>
        </w:rPr>
        <w:t>Introduction</w:t>
      </w:r>
      <w:r w:rsidR="009E3ED8">
        <w:rPr>
          <w:iCs/>
        </w:rPr>
        <w:t xml:space="preserve"> </w:t>
      </w:r>
      <w:r w:rsidRPr="0019249C">
        <w:rPr>
          <w:iCs/>
        </w:rPr>
        <w:t>to</w:t>
      </w:r>
      <w:r w:rsidR="009E3ED8">
        <w:rPr>
          <w:iCs/>
        </w:rPr>
        <w:t xml:space="preserve"> </w:t>
      </w:r>
      <w:r w:rsidRPr="0019249C">
        <w:rPr>
          <w:iCs/>
        </w:rPr>
        <w:t>Literary</w:t>
      </w:r>
      <w:r w:rsidR="009E3ED8">
        <w:rPr>
          <w:iCs/>
        </w:rPr>
        <w:t xml:space="preserve"> </w:t>
      </w:r>
      <w:r w:rsidRPr="0019249C">
        <w:rPr>
          <w:iCs/>
        </w:rPr>
        <w:t>Research)</w:t>
      </w:r>
      <w:r>
        <w:t>,</w:t>
      </w:r>
      <w:r w:rsidR="009E3ED8">
        <w:t xml:space="preserve"> </w:t>
      </w:r>
      <w:r w:rsidRPr="0019249C">
        <w:t>3</w:t>
      </w:r>
      <w:r w:rsidR="009E3ED8">
        <w:t xml:space="preserve"> </w:t>
      </w:r>
      <w:r w:rsidRPr="0019249C">
        <w:t>hours.</w:t>
      </w:r>
      <w:r w:rsidR="009E3ED8">
        <w:t xml:space="preserve"> </w:t>
      </w:r>
      <w:r w:rsidRPr="0019249C">
        <w:t>Completion</w:t>
      </w:r>
      <w:r w:rsidR="009E3ED8">
        <w:t xml:space="preserve"> </w:t>
      </w:r>
      <w:r w:rsidRPr="0019249C">
        <w:t>in</w:t>
      </w:r>
      <w:r w:rsidR="009E3ED8">
        <w:t xml:space="preserve"> </w:t>
      </w:r>
      <w:r w:rsidRPr="0019249C">
        <w:t>the</w:t>
      </w:r>
      <w:r w:rsidR="009E3ED8">
        <w:t xml:space="preserve"> </w:t>
      </w:r>
      <w:r w:rsidRPr="0019249C">
        <w:t>first</w:t>
      </w:r>
      <w:r w:rsidR="009E3ED8">
        <w:t xml:space="preserve"> </w:t>
      </w:r>
      <w:r w:rsidRPr="0019249C">
        <w:t>year</w:t>
      </w:r>
      <w:r w:rsidR="009E3ED8">
        <w:t xml:space="preserve"> </w:t>
      </w:r>
      <w:r w:rsidRPr="0019249C">
        <w:t>is</w:t>
      </w:r>
      <w:r w:rsidR="009E3ED8">
        <w:t xml:space="preserve"> </w:t>
      </w:r>
      <w:r w:rsidRPr="0019249C">
        <w:t>recommended.</w:t>
      </w:r>
      <w:r w:rsidR="009E3ED8">
        <w:t xml:space="preserve"> </w:t>
      </w:r>
      <w:r w:rsidRPr="0019249C">
        <w:t>May</w:t>
      </w:r>
      <w:r w:rsidR="009E3ED8">
        <w:t xml:space="preserve"> </w:t>
      </w:r>
      <w:r w:rsidRPr="0019249C">
        <w:t>be</w:t>
      </w:r>
      <w:r w:rsidR="009E3ED8">
        <w:t xml:space="preserve"> </w:t>
      </w:r>
      <w:r w:rsidRPr="0019249C">
        <w:t>waived</w:t>
      </w:r>
      <w:r w:rsidR="009E3ED8">
        <w:t xml:space="preserve"> </w:t>
      </w:r>
      <w:r w:rsidRPr="0019249C">
        <w:t>if</w:t>
      </w:r>
      <w:r w:rsidR="009E3ED8">
        <w:t xml:space="preserve"> </w:t>
      </w:r>
      <w:r w:rsidRPr="0019249C">
        <w:t>students</w:t>
      </w:r>
      <w:r w:rsidR="009E3ED8">
        <w:t xml:space="preserve"> </w:t>
      </w:r>
      <w:r w:rsidRPr="0019249C">
        <w:t>have</w:t>
      </w:r>
      <w:r w:rsidR="009E3ED8">
        <w:t xml:space="preserve"> </w:t>
      </w:r>
      <w:r w:rsidRPr="0019249C">
        <w:t>previously</w:t>
      </w:r>
      <w:r w:rsidR="009E3ED8">
        <w:t xml:space="preserve"> </w:t>
      </w:r>
      <w:r w:rsidRPr="0019249C">
        <w:t>taken</w:t>
      </w:r>
      <w:r w:rsidR="009E3ED8">
        <w:t xml:space="preserve"> </w:t>
      </w:r>
      <w:r w:rsidRPr="0019249C">
        <w:t>a</w:t>
      </w:r>
      <w:r w:rsidR="009E3ED8">
        <w:t xml:space="preserve"> </w:t>
      </w:r>
      <w:r w:rsidRPr="0019249C">
        <w:t>course</w:t>
      </w:r>
      <w:r w:rsidR="009E3ED8">
        <w:t xml:space="preserve"> </w:t>
      </w:r>
      <w:r w:rsidRPr="0019249C">
        <w:t>that</w:t>
      </w:r>
      <w:r w:rsidR="009E3ED8">
        <w:t xml:space="preserve"> </w:t>
      </w:r>
      <w:r w:rsidRPr="0019249C">
        <w:t>the</w:t>
      </w:r>
      <w:r w:rsidR="009E3ED8">
        <w:t xml:space="preserve"> </w:t>
      </w:r>
      <w:r w:rsidRPr="0019249C">
        <w:t>depa</w:t>
      </w:r>
      <w:r w:rsidR="00342A9B">
        <w:t>rtment</w:t>
      </w:r>
      <w:r w:rsidR="009E3ED8">
        <w:t xml:space="preserve"> </w:t>
      </w:r>
      <w:r w:rsidR="00342A9B">
        <w:t>recognizes</w:t>
      </w:r>
      <w:r w:rsidR="009E3ED8">
        <w:t xml:space="preserve"> </w:t>
      </w:r>
      <w:r w:rsidR="00342A9B">
        <w:t>as</w:t>
      </w:r>
      <w:r w:rsidR="009E3ED8">
        <w:t xml:space="preserve"> </w:t>
      </w:r>
      <w:r w:rsidR="00342A9B">
        <w:t>equivalent;</w:t>
      </w:r>
      <w:r w:rsidR="009E3ED8">
        <w:t xml:space="preserve"> </w:t>
      </w:r>
      <w:r w:rsidR="00342A9B">
        <w:t>in</w:t>
      </w:r>
      <w:r w:rsidR="009E3ED8">
        <w:t xml:space="preserve"> </w:t>
      </w:r>
      <w:r w:rsidR="00342A9B">
        <w:t>this</w:t>
      </w:r>
      <w:r w:rsidR="009E3ED8">
        <w:t xml:space="preserve"> </w:t>
      </w:r>
      <w:r w:rsidR="00342A9B">
        <w:t>case,</w:t>
      </w:r>
      <w:r w:rsidR="009E3ED8">
        <w:t xml:space="preserve"> </w:t>
      </w:r>
      <w:r w:rsidR="00342A9B">
        <w:t>a</w:t>
      </w:r>
      <w:r w:rsidR="009E3ED8">
        <w:t xml:space="preserve"> </w:t>
      </w:r>
      <w:r w:rsidR="00342A9B">
        <w:t>different</w:t>
      </w:r>
      <w:r w:rsidR="009E3ED8">
        <w:t xml:space="preserve"> </w:t>
      </w:r>
      <w:r w:rsidR="00342A9B">
        <w:t>3-hour</w:t>
      </w:r>
      <w:r w:rsidR="009E3ED8">
        <w:t xml:space="preserve"> </w:t>
      </w:r>
      <w:r w:rsidR="00342A9B">
        <w:t>course</w:t>
      </w:r>
      <w:r w:rsidR="009E3ED8">
        <w:t xml:space="preserve"> </w:t>
      </w:r>
      <w:r w:rsidR="00342A9B">
        <w:t>must</w:t>
      </w:r>
      <w:r w:rsidR="009E3ED8">
        <w:t xml:space="preserve"> </w:t>
      </w:r>
      <w:r w:rsidR="00342A9B">
        <w:t>be</w:t>
      </w:r>
      <w:r w:rsidR="009E3ED8">
        <w:t xml:space="preserve"> </w:t>
      </w:r>
      <w:r w:rsidR="00342A9B">
        <w:t>substituted.</w:t>
      </w:r>
    </w:p>
    <w:p w14:paraId="6CA8CE41" w14:textId="77777777" w:rsidR="00F233B9" w:rsidRDefault="00F233B9" w:rsidP="000E3585">
      <w:pPr>
        <w:widowControl w:val="0"/>
        <w:autoSpaceDE w:val="0"/>
        <w:autoSpaceDN w:val="0"/>
        <w:adjustRightInd w:val="0"/>
        <w:ind w:left="1800" w:right="75"/>
        <w:contextualSpacing/>
      </w:pPr>
    </w:p>
    <w:p w14:paraId="4CE9D58F" w14:textId="427905C7" w:rsidR="00B83A36" w:rsidRDefault="00F233B9" w:rsidP="00B83A36">
      <w:pPr>
        <w:widowControl w:val="0"/>
        <w:numPr>
          <w:ilvl w:val="0"/>
          <w:numId w:val="2"/>
        </w:numPr>
        <w:autoSpaceDE w:val="0"/>
        <w:autoSpaceDN w:val="0"/>
        <w:adjustRightInd w:val="0"/>
        <w:ind w:left="1800" w:right="75"/>
        <w:contextualSpacing/>
      </w:pPr>
      <w:r>
        <w:t>ENGL</w:t>
      </w:r>
      <w:r w:rsidR="009E3ED8">
        <w:t xml:space="preserve"> </w:t>
      </w:r>
      <w:r>
        <w:t>682</w:t>
      </w:r>
      <w:r w:rsidR="009E3ED8">
        <w:t xml:space="preserve"> </w:t>
      </w:r>
      <w:r>
        <w:t>(Recent</w:t>
      </w:r>
      <w:r w:rsidR="009E3ED8">
        <w:t xml:space="preserve"> </w:t>
      </w:r>
      <w:r>
        <w:t>Literary</w:t>
      </w:r>
      <w:r w:rsidR="009E3ED8">
        <w:t xml:space="preserve"> </w:t>
      </w:r>
      <w:r>
        <w:t>Criticism),</w:t>
      </w:r>
      <w:r w:rsidR="009E3ED8">
        <w:t xml:space="preserve"> </w:t>
      </w:r>
      <w:r>
        <w:t>3</w:t>
      </w:r>
      <w:r w:rsidR="009E3ED8">
        <w:t xml:space="preserve"> </w:t>
      </w:r>
      <w:r>
        <w:t>hours.</w:t>
      </w:r>
      <w:r w:rsidR="009E3ED8">
        <w:t xml:space="preserve"> </w:t>
      </w:r>
      <w:r w:rsidRPr="0019249C">
        <w:t>Completion</w:t>
      </w:r>
      <w:r w:rsidR="009E3ED8">
        <w:t xml:space="preserve"> </w:t>
      </w:r>
      <w:r w:rsidRPr="0019249C">
        <w:t>in</w:t>
      </w:r>
      <w:r w:rsidR="009E3ED8">
        <w:t xml:space="preserve"> </w:t>
      </w:r>
      <w:r w:rsidRPr="0019249C">
        <w:t>the</w:t>
      </w:r>
      <w:r w:rsidR="009E3ED8">
        <w:t xml:space="preserve"> </w:t>
      </w:r>
      <w:r w:rsidRPr="0019249C">
        <w:t>first</w:t>
      </w:r>
      <w:r w:rsidR="009E3ED8">
        <w:t xml:space="preserve"> </w:t>
      </w:r>
      <w:r w:rsidRPr="0019249C">
        <w:t>year</w:t>
      </w:r>
      <w:r w:rsidR="009E3ED8">
        <w:t xml:space="preserve"> </w:t>
      </w:r>
      <w:r w:rsidRPr="0019249C">
        <w:t>is</w:t>
      </w:r>
      <w:r w:rsidR="009E3ED8">
        <w:t xml:space="preserve"> </w:t>
      </w:r>
      <w:r w:rsidRPr="0019249C">
        <w:t>recommended.</w:t>
      </w:r>
      <w:r w:rsidR="009E3ED8">
        <w:t xml:space="preserve"> </w:t>
      </w:r>
      <w:r w:rsidRPr="0019249C">
        <w:t>May</w:t>
      </w:r>
      <w:r w:rsidR="009E3ED8">
        <w:t xml:space="preserve"> </w:t>
      </w:r>
      <w:r w:rsidRPr="0019249C">
        <w:t>be</w:t>
      </w:r>
      <w:r w:rsidR="009E3ED8">
        <w:t xml:space="preserve"> </w:t>
      </w:r>
      <w:r w:rsidRPr="0019249C">
        <w:t>waived</w:t>
      </w:r>
      <w:r w:rsidR="009E3ED8">
        <w:t xml:space="preserve"> </w:t>
      </w:r>
      <w:r w:rsidRPr="0019249C">
        <w:t>if</w:t>
      </w:r>
      <w:r w:rsidR="009E3ED8">
        <w:t xml:space="preserve"> </w:t>
      </w:r>
      <w:r w:rsidRPr="0019249C">
        <w:t>students</w:t>
      </w:r>
      <w:r w:rsidR="009E3ED8">
        <w:t xml:space="preserve"> </w:t>
      </w:r>
      <w:r w:rsidRPr="0019249C">
        <w:t>have</w:t>
      </w:r>
      <w:r w:rsidR="009E3ED8">
        <w:t xml:space="preserve"> </w:t>
      </w:r>
      <w:r w:rsidRPr="0019249C">
        <w:t>previously</w:t>
      </w:r>
      <w:r w:rsidR="009E3ED8">
        <w:t xml:space="preserve"> </w:t>
      </w:r>
      <w:r w:rsidRPr="0019249C">
        <w:t>taken</w:t>
      </w:r>
      <w:r w:rsidR="009E3ED8">
        <w:t xml:space="preserve"> </w:t>
      </w:r>
      <w:r w:rsidRPr="0019249C">
        <w:t>a</w:t>
      </w:r>
      <w:r w:rsidR="009E3ED8">
        <w:t xml:space="preserve"> </w:t>
      </w:r>
      <w:r w:rsidRPr="0019249C">
        <w:t>course</w:t>
      </w:r>
      <w:r w:rsidR="009E3ED8">
        <w:t xml:space="preserve"> </w:t>
      </w:r>
      <w:r w:rsidRPr="0019249C">
        <w:t>that</w:t>
      </w:r>
      <w:r w:rsidR="009E3ED8">
        <w:t xml:space="preserve"> </w:t>
      </w:r>
      <w:r w:rsidRPr="0019249C">
        <w:t>the</w:t>
      </w:r>
      <w:r w:rsidR="009E3ED8">
        <w:t xml:space="preserve"> </w:t>
      </w:r>
      <w:r w:rsidRPr="0019249C">
        <w:t>depa</w:t>
      </w:r>
      <w:r>
        <w:t>rtment</w:t>
      </w:r>
      <w:r w:rsidR="009E3ED8">
        <w:t xml:space="preserve"> </w:t>
      </w:r>
      <w:r>
        <w:t>recognizes</w:t>
      </w:r>
      <w:r w:rsidR="009E3ED8">
        <w:t xml:space="preserve"> </w:t>
      </w:r>
      <w:r>
        <w:t>as</w:t>
      </w:r>
      <w:r w:rsidR="009E3ED8">
        <w:t xml:space="preserve"> </w:t>
      </w:r>
      <w:r>
        <w:t>equivalent;</w:t>
      </w:r>
      <w:r w:rsidR="009E3ED8">
        <w:t xml:space="preserve"> </w:t>
      </w:r>
      <w:r>
        <w:t>in</w:t>
      </w:r>
      <w:r w:rsidR="009E3ED8">
        <w:t xml:space="preserve"> </w:t>
      </w:r>
      <w:r>
        <w:t>this</w:t>
      </w:r>
      <w:r w:rsidR="009E3ED8">
        <w:t xml:space="preserve"> </w:t>
      </w:r>
      <w:r>
        <w:t>case,</w:t>
      </w:r>
      <w:r w:rsidR="009E3ED8">
        <w:t xml:space="preserve"> </w:t>
      </w:r>
      <w:r>
        <w:t>a</w:t>
      </w:r>
      <w:r w:rsidR="009E3ED8">
        <w:t xml:space="preserve"> </w:t>
      </w:r>
      <w:r>
        <w:t>different</w:t>
      </w:r>
      <w:r w:rsidR="009E3ED8">
        <w:t xml:space="preserve"> </w:t>
      </w:r>
      <w:r>
        <w:t>3-hour</w:t>
      </w:r>
      <w:r w:rsidR="009E3ED8">
        <w:t xml:space="preserve"> </w:t>
      </w:r>
      <w:r>
        <w:t>course</w:t>
      </w:r>
      <w:r w:rsidR="009E3ED8">
        <w:t xml:space="preserve"> </w:t>
      </w:r>
      <w:r>
        <w:t>must</w:t>
      </w:r>
      <w:r w:rsidR="009E3ED8">
        <w:t xml:space="preserve"> </w:t>
      </w:r>
      <w:r>
        <w:t>be</w:t>
      </w:r>
      <w:r w:rsidR="009E3ED8">
        <w:t xml:space="preserve"> </w:t>
      </w:r>
      <w:r>
        <w:t>substituted.</w:t>
      </w:r>
    </w:p>
    <w:p w14:paraId="756D070C" w14:textId="77777777" w:rsidR="00342A9B" w:rsidRDefault="00342A9B" w:rsidP="00342A9B">
      <w:pPr>
        <w:widowControl w:val="0"/>
        <w:autoSpaceDE w:val="0"/>
        <w:autoSpaceDN w:val="0"/>
        <w:adjustRightInd w:val="0"/>
        <w:ind w:left="1620" w:right="75"/>
        <w:contextualSpacing/>
      </w:pPr>
    </w:p>
    <w:p w14:paraId="72B45DC7" w14:textId="19FD9AC1" w:rsidR="00275C8C" w:rsidRDefault="0019249C" w:rsidP="00AD54CA">
      <w:pPr>
        <w:widowControl w:val="0"/>
        <w:numPr>
          <w:ilvl w:val="0"/>
          <w:numId w:val="2"/>
        </w:numPr>
        <w:autoSpaceDE w:val="0"/>
        <w:autoSpaceDN w:val="0"/>
        <w:adjustRightInd w:val="0"/>
        <w:ind w:left="1800" w:right="75"/>
        <w:contextualSpacing/>
      </w:pPr>
      <w:r w:rsidRPr="0019249C">
        <w:t>Electives:</w:t>
      </w:r>
      <w:r w:rsidR="009E3ED8">
        <w:t xml:space="preserve"> </w:t>
      </w:r>
      <w:r w:rsidRPr="0019249C">
        <w:t>600-</w:t>
      </w:r>
      <w:r w:rsidR="009E3ED8">
        <w:t xml:space="preserve"> </w:t>
      </w:r>
      <w:r w:rsidRPr="0019249C">
        <w:t>or</w:t>
      </w:r>
      <w:r w:rsidR="009E3ED8">
        <w:t xml:space="preserve"> </w:t>
      </w:r>
      <w:r w:rsidRPr="0019249C">
        <w:t>700-level</w:t>
      </w:r>
      <w:r w:rsidR="009E3ED8">
        <w:t xml:space="preserve"> </w:t>
      </w:r>
      <w:r w:rsidRPr="0019249C">
        <w:t>courses</w:t>
      </w:r>
      <w:r w:rsidR="009E3ED8">
        <w:t xml:space="preserve"> </w:t>
      </w:r>
      <w:r w:rsidRPr="0019249C">
        <w:t>in</w:t>
      </w:r>
      <w:r w:rsidR="009E3ED8">
        <w:t xml:space="preserve"> </w:t>
      </w:r>
      <w:r w:rsidRPr="0019249C">
        <w:t>English</w:t>
      </w:r>
      <w:r w:rsidR="009E3ED8">
        <w:t xml:space="preserve"> </w:t>
      </w:r>
      <w:r w:rsidRPr="0019249C">
        <w:t>(excluding</w:t>
      </w:r>
      <w:r w:rsidR="009E3ED8">
        <w:t xml:space="preserve"> </w:t>
      </w:r>
      <w:r w:rsidRPr="0019249C">
        <w:t>ENGL</w:t>
      </w:r>
      <w:r w:rsidR="009E3ED8">
        <w:t xml:space="preserve"> </w:t>
      </w:r>
      <w:r w:rsidRPr="0019249C">
        <w:t>790</w:t>
      </w:r>
      <w:r w:rsidR="00462732">
        <w:t>,</w:t>
      </w:r>
      <w:r w:rsidR="009E3ED8">
        <w:t xml:space="preserve"> </w:t>
      </w:r>
      <w:r w:rsidR="00462732">
        <w:t>798</w:t>
      </w:r>
      <w:r w:rsidR="009E3ED8">
        <w:t xml:space="preserve"> </w:t>
      </w:r>
      <w:r w:rsidR="00462732">
        <w:t>and</w:t>
      </w:r>
      <w:r w:rsidR="009E3ED8">
        <w:t xml:space="preserve"> </w:t>
      </w:r>
      <w:r w:rsidR="00462732">
        <w:t>799</w:t>
      </w:r>
      <w:r w:rsidR="00275C8C">
        <w:t>),</w:t>
      </w:r>
      <w:r w:rsidR="009E3ED8">
        <w:t xml:space="preserve"> </w:t>
      </w:r>
      <w:r w:rsidR="00F233B9">
        <w:t>30</w:t>
      </w:r>
      <w:r w:rsidR="009E3ED8">
        <w:t xml:space="preserve"> </w:t>
      </w:r>
      <w:r w:rsidRPr="0019249C">
        <w:t>hours.</w:t>
      </w:r>
      <w:r w:rsidR="009E3ED8">
        <w:t xml:space="preserve"> </w:t>
      </w:r>
      <w:r w:rsidRPr="0019249C">
        <w:t>A</w:t>
      </w:r>
      <w:r w:rsidR="009E3ED8">
        <w:t xml:space="preserve"> </w:t>
      </w:r>
      <w:r w:rsidRPr="0019249C">
        <w:t>maximum</w:t>
      </w:r>
      <w:r w:rsidR="009E3ED8">
        <w:t xml:space="preserve"> </w:t>
      </w:r>
      <w:r w:rsidRPr="0019249C">
        <w:t>of</w:t>
      </w:r>
      <w:r w:rsidR="009E3ED8">
        <w:t xml:space="preserve"> </w:t>
      </w:r>
      <w:r w:rsidR="00275C8C">
        <w:t>6</w:t>
      </w:r>
      <w:r w:rsidR="009E3ED8">
        <w:t xml:space="preserve"> </w:t>
      </w:r>
      <w:r w:rsidRPr="0019249C">
        <w:t>hours</w:t>
      </w:r>
      <w:r w:rsidR="009E3ED8">
        <w:t xml:space="preserve"> </w:t>
      </w:r>
      <w:r w:rsidRPr="0019249C">
        <w:t>of</w:t>
      </w:r>
      <w:r w:rsidR="009E3ED8">
        <w:t xml:space="preserve"> </w:t>
      </w:r>
      <w:r w:rsidRPr="0019249C">
        <w:t>ENGL</w:t>
      </w:r>
      <w:r w:rsidR="009E3ED8">
        <w:t xml:space="preserve"> </w:t>
      </w:r>
      <w:r w:rsidRPr="0019249C">
        <w:t>695</w:t>
      </w:r>
      <w:r w:rsidR="009E3ED8">
        <w:t xml:space="preserve"> </w:t>
      </w:r>
      <w:r w:rsidRPr="0019249C">
        <w:t>(</w:t>
      </w:r>
      <w:r w:rsidRPr="0019249C">
        <w:rPr>
          <w:iCs/>
        </w:rPr>
        <w:t>Independent</w:t>
      </w:r>
      <w:r w:rsidR="009E3ED8">
        <w:rPr>
          <w:iCs/>
        </w:rPr>
        <w:t xml:space="preserve"> </w:t>
      </w:r>
      <w:r w:rsidRPr="0019249C">
        <w:rPr>
          <w:iCs/>
        </w:rPr>
        <w:t>Study)</w:t>
      </w:r>
      <w:r w:rsidR="009E3ED8">
        <w:t xml:space="preserve"> </w:t>
      </w:r>
      <w:r w:rsidRPr="0019249C">
        <w:t>may</w:t>
      </w:r>
      <w:r w:rsidR="009E3ED8">
        <w:t xml:space="preserve"> </w:t>
      </w:r>
      <w:r w:rsidRPr="0019249C">
        <w:t>be</w:t>
      </w:r>
      <w:r w:rsidR="009E3ED8">
        <w:t xml:space="preserve"> </w:t>
      </w:r>
      <w:r w:rsidRPr="0019249C">
        <w:t>counted</w:t>
      </w:r>
      <w:r w:rsidR="009E3ED8">
        <w:t xml:space="preserve"> </w:t>
      </w:r>
      <w:r w:rsidRPr="0019249C">
        <w:t>toward</w:t>
      </w:r>
      <w:r w:rsidR="009E3ED8">
        <w:t xml:space="preserve"> </w:t>
      </w:r>
      <w:r w:rsidR="00275C8C">
        <w:t>this</w:t>
      </w:r>
      <w:r w:rsidR="009E3ED8">
        <w:t xml:space="preserve"> </w:t>
      </w:r>
      <w:r w:rsidR="00275C8C">
        <w:t>requirement.</w:t>
      </w:r>
    </w:p>
    <w:p w14:paraId="0C7E9667" w14:textId="77777777" w:rsidR="00342A9B" w:rsidRDefault="00342A9B" w:rsidP="00342A9B">
      <w:pPr>
        <w:pStyle w:val="ListParagraph"/>
      </w:pPr>
    </w:p>
    <w:p w14:paraId="521925E5" w14:textId="53A6206E" w:rsidR="00342A9B" w:rsidRDefault="0019249C" w:rsidP="00AD54CA">
      <w:pPr>
        <w:widowControl w:val="0"/>
        <w:numPr>
          <w:ilvl w:val="0"/>
          <w:numId w:val="2"/>
        </w:numPr>
        <w:autoSpaceDE w:val="0"/>
        <w:autoSpaceDN w:val="0"/>
        <w:adjustRightInd w:val="0"/>
        <w:ind w:left="1800" w:right="75"/>
        <w:contextualSpacing/>
      </w:pPr>
      <w:r w:rsidRPr="0019249C">
        <w:t>Seminars:</w:t>
      </w:r>
      <w:r w:rsidR="009E3ED8">
        <w:t xml:space="preserve"> </w:t>
      </w:r>
      <w:r w:rsidRPr="0019249C">
        <w:t>700-level</w:t>
      </w:r>
      <w:r w:rsidR="009E3ED8">
        <w:t xml:space="preserve"> </w:t>
      </w:r>
      <w:r w:rsidRPr="0019249C">
        <w:t>courses</w:t>
      </w:r>
      <w:r w:rsidR="009E3ED8">
        <w:t xml:space="preserve"> </w:t>
      </w:r>
      <w:r w:rsidRPr="0019249C">
        <w:t>in</w:t>
      </w:r>
      <w:r w:rsidR="009E3ED8">
        <w:t xml:space="preserve"> </w:t>
      </w:r>
      <w:r w:rsidRPr="0019249C">
        <w:t>English</w:t>
      </w:r>
      <w:r w:rsidR="009E3ED8">
        <w:t xml:space="preserve"> </w:t>
      </w:r>
      <w:r w:rsidRPr="0019249C">
        <w:t>(excluding</w:t>
      </w:r>
      <w:r w:rsidR="009E3ED8">
        <w:t xml:space="preserve"> </w:t>
      </w:r>
      <w:r w:rsidRPr="0019249C">
        <w:t>ENGL</w:t>
      </w:r>
      <w:r w:rsidR="009E3ED8">
        <w:t xml:space="preserve"> </w:t>
      </w:r>
      <w:r w:rsidRPr="0019249C">
        <w:t>790</w:t>
      </w:r>
      <w:r w:rsidR="00462732">
        <w:t>,</w:t>
      </w:r>
      <w:r w:rsidR="009E3ED8">
        <w:t xml:space="preserve"> </w:t>
      </w:r>
      <w:r w:rsidR="00462732">
        <w:t>798</w:t>
      </w:r>
      <w:r w:rsidR="009E3ED8">
        <w:t xml:space="preserve"> </w:t>
      </w:r>
      <w:r w:rsidR="00462732">
        <w:t>and</w:t>
      </w:r>
      <w:r w:rsidR="009E3ED8">
        <w:t xml:space="preserve"> </w:t>
      </w:r>
      <w:r w:rsidR="00462732">
        <w:t>799</w:t>
      </w:r>
      <w:r w:rsidRPr="0019249C">
        <w:t>),</w:t>
      </w:r>
      <w:r w:rsidR="009E3ED8">
        <w:t xml:space="preserve"> </w:t>
      </w:r>
      <w:r w:rsidR="00F233B9">
        <w:t>15</w:t>
      </w:r>
      <w:r w:rsidR="009E3ED8">
        <w:t xml:space="preserve"> </w:t>
      </w:r>
      <w:r w:rsidRPr="0019249C">
        <w:t>hours.</w:t>
      </w:r>
      <w:r w:rsidR="009E3ED8">
        <w:t xml:space="preserve"> </w:t>
      </w:r>
      <w:r w:rsidR="00275C8C">
        <w:t>Of</w:t>
      </w:r>
      <w:r w:rsidR="009E3ED8">
        <w:t xml:space="preserve"> </w:t>
      </w:r>
      <w:r w:rsidR="00275C8C">
        <w:t>these</w:t>
      </w:r>
      <w:r w:rsidR="009E3ED8">
        <w:t xml:space="preserve"> </w:t>
      </w:r>
      <w:r w:rsidR="00275C8C">
        <w:t>hours,</w:t>
      </w:r>
      <w:r w:rsidR="009E3ED8">
        <w:t xml:space="preserve"> </w:t>
      </w:r>
      <w:r w:rsidR="00275C8C">
        <w:t>3</w:t>
      </w:r>
      <w:r w:rsidR="009E3ED8">
        <w:t xml:space="preserve"> </w:t>
      </w:r>
      <w:r w:rsidR="00275C8C">
        <w:t>must</w:t>
      </w:r>
      <w:r w:rsidR="009E3ED8">
        <w:t xml:space="preserve"> </w:t>
      </w:r>
      <w:r w:rsidR="00275C8C">
        <w:t>be</w:t>
      </w:r>
      <w:r w:rsidR="009E3ED8">
        <w:t xml:space="preserve"> </w:t>
      </w:r>
      <w:r w:rsidR="00275C8C">
        <w:t>in</w:t>
      </w:r>
      <w:r w:rsidR="009E3ED8">
        <w:t xml:space="preserve"> </w:t>
      </w:r>
      <w:r w:rsidR="00275C8C">
        <w:t>ENGL</w:t>
      </w:r>
      <w:r w:rsidR="009E3ED8">
        <w:t xml:space="preserve"> </w:t>
      </w:r>
      <w:r w:rsidR="00275C8C">
        <w:t>782</w:t>
      </w:r>
      <w:r w:rsidR="009E3ED8">
        <w:t xml:space="preserve"> </w:t>
      </w:r>
      <w:r w:rsidR="00275C8C">
        <w:t>(Current</w:t>
      </w:r>
      <w:r w:rsidR="009E3ED8">
        <w:t xml:space="preserve"> </w:t>
      </w:r>
      <w:r w:rsidR="00275C8C">
        <w:t>Directions</w:t>
      </w:r>
      <w:r w:rsidR="009E3ED8">
        <w:t xml:space="preserve"> </w:t>
      </w:r>
      <w:r w:rsidR="00275C8C">
        <w:t>in</w:t>
      </w:r>
      <w:r w:rsidR="009E3ED8">
        <w:t xml:space="preserve"> </w:t>
      </w:r>
      <w:r w:rsidR="00275C8C">
        <w:t>Literary</w:t>
      </w:r>
      <w:r w:rsidR="009E3ED8">
        <w:t xml:space="preserve"> </w:t>
      </w:r>
      <w:r w:rsidR="00275C8C">
        <w:t>Study).</w:t>
      </w:r>
    </w:p>
    <w:p w14:paraId="29CF9956" w14:textId="77777777" w:rsidR="00F233B9" w:rsidRDefault="00F233B9" w:rsidP="00F233B9">
      <w:pPr>
        <w:ind w:left="1440"/>
      </w:pPr>
    </w:p>
    <w:p w14:paraId="5CFE4075" w14:textId="21F2C99E" w:rsidR="0019249C" w:rsidRDefault="00275C8C" w:rsidP="008363A1">
      <w:pPr>
        <w:widowControl w:val="0"/>
        <w:autoSpaceDE w:val="0"/>
        <w:autoSpaceDN w:val="0"/>
        <w:adjustRightInd w:val="0"/>
        <w:ind w:left="1440" w:right="75"/>
        <w:contextualSpacing/>
      </w:pPr>
      <w:r w:rsidRPr="009F3A48">
        <w:t>With</w:t>
      </w:r>
      <w:r w:rsidR="009E3ED8">
        <w:t xml:space="preserve"> </w:t>
      </w:r>
      <w:r w:rsidRPr="009F3A48">
        <w:t>the</w:t>
      </w:r>
      <w:r w:rsidR="009E3ED8">
        <w:t xml:space="preserve"> </w:t>
      </w:r>
      <w:r w:rsidRPr="009F3A48">
        <w:t>permission</w:t>
      </w:r>
      <w:r w:rsidR="009E3ED8">
        <w:t xml:space="preserve"> </w:t>
      </w:r>
      <w:r w:rsidRPr="009F3A48">
        <w:t>of</w:t>
      </w:r>
      <w:r w:rsidR="009E3ED8">
        <w:t xml:space="preserve"> </w:t>
      </w:r>
      <w:r w:rsidRPr="009F3A48">
        <w:t>the</w:t>
      </w:r>
      <w:r w:rsidR="009E3ED8">
        <w:t xml:space="preserve"> </w:t>
      </w:r>
      <w:r w:rsidRPr="009F3A48">
        <w:t>Ph.D.</w:t>
      </w:r>
      <w:r w:rsidR="009E3ED8">
        <w:t xml:space="preserve"> </w:t>
      </w:r>
      <w:r w:rsidR="0019249C" w:rsidRPr="009F3A48">
        <w:t>Program</w:t>
      </w:r>
      <w:r w:rsidR="009E3ED8">
        <w:t xml:space="preserve"> </w:t>
      </w:r>
      <w:r w:rsidR="0019249C" w:rsidRPr="009F3A48">
        <w:t>Supervisor,</w:t>
      </w:r>
      <w:r w:rsidR="009E3ED8">
        <w:t xml:space="preserve"> </w:t>
      </w:r>
      <w:r w:rsidR="0019249C" w:rsidRPr="009F3A48">
        <w:t>up</w:t>
      </w:r>
      <w:r w:rsidR="009E3ED8">
        <w:t xml:space="preserve"> </w:t>
      </w:r>
      <w:r w:rsidR="0019249C" w:rsidRPr="009F3A48">
        <w:t>to</w:t>
      </w:r>
      <w:r w:rsidR="009E3ED8">
        <w:t xml:space="preserve"> </w:t>
      </w:r>
      <w:r w:rsidR="009F3A48">
        <w:t>9</w:t>
      </w:r>
      <w:r w:rsidR="009E3ED8">
        <w:t xml:space="preserve"> </w:t>
      </w:r>
      <w:r w:rsidR="0019249C" w:rsidRPr="009F3A48">
        <w:t>hours</w:t>
      </w:r>
      <w:r w:rsidR="009E3ED8">
        <w:t xml:space="preserve"> </w:t>
      </w:r>
      <w:r w:rsidR="0019249C" w:rsidRPr="009F3A48">
        <w:t>of</w:t>
      </w:r>
      <w:r w:rsidR="009E3ED8">
        <w:t xml:space="preserve"> </w:t>
      </w:r>
      <w:r w:rsidR="0019249C" w:rsidRPr="009F3A48">
        <w:t>coursework</w:t>
      </w:r>
      <w:r w:rsidR="009E3ED8">
        <w:t xml:space="preserve"> </w:t>
      </w:r>
      <w:r w:rsidR="0019249C" w:rsidRPr="009F3A48">
        <w:t>in</w:t>
      </w:r>
      <w:r w:rsidR="009E3ED8">
        <w:t xml:space="preserve"> </w:t>
      </w:r>
      <w:r w:rsidR="0019249C" w:rsidRPr="009F3A48">
        <w:t>departments</w:t>
      </w:r>
      <w:r w:rsidR="009E3ED8">
        <w:t xml:space="preserve"> </w:t>
      </w:r>
      <w:r w:rsidR="0019249C" w:rsidRPr="009F3A48">
        <w:t>other</w:t>
      </w:r>
      <w:r w:rsidR="009E3ED8">
        <w:t xml:space="preserve"> </w:t>
      </w:r>
      <w:r w:rsidR="0019249C" w:rsidRPr="009F3A48">
        <w:t>than</w:t>
      </w:r>
      <w:r w:rsidR="009E3ED8">
        <w:t xml:space="preserve"> </w:t>
      </w:r>
      <w:r w:rsidR="0019249C" w:rsidRPr="009F3A48">
        <w:t>English</w:t>
      </w:r>
      <w:r w:rsidR="009E3ED8">
        <w:t xml:space="preserve"> </w:t>
      </w:r>
      <w:r w:rsidR="0019249C" w:rsidRPr="009F3A48">
        <w:t>may</w:t>
      </w:r>
      <w:r w:rsidR="009E3ED8">
        <w:t xml:space="preserve"> </w:t>
      </w:r>
      <w:r w:rsidR="0019249C" w:rsidRPr="009F3A48">
        <w:t>be</w:t>
      </w:r>
      <w:r w:rsidR="009E3ED8">
        <w:t xml:space="preserve"> </w:t>
      </w:r>
      <w:r w:rsidR="0019249C" w:rsidRPr="009F3A48">
        <w:t>applied</w:t>
      </w:r>
      <w:r w:rsidR="009E3ED8">
        <w:t xml:space="preserve"> </w:t>
      </w:r>
      <w:r w:rsidR="0019249C" w:rsidRPr="009F3A48">
        <w:t>to</w:t>
      </w:r>
      <w:r w:rsidR="009E3ED8">
        <w:t xml:space="preserve"> </w:t>
      </w:r>
      <w:r w:rsidR="0019249C" w:rsidRPr="009F3A48">
        <w:t>the</w:t>
      </w:r>
      <w:r w:rsidR="009E3ED8">
        <w:t xml:space="preserve"> </w:t>
      </w:r>
      <w:r w:rsidR="0019249C" w:rsidRPr="009F3A48">
        <w:t>requirements</w:t>
      </w:r>
      <w:r w:rsidR="009E3ED8">
        <w:t xml:space="preserve"> </w:t>
      </w:r>
      <w:r w:rsidR="0019249C" w:rsidRPr="009F3A48">
        <w:t>for</w:t>
      </w:r>
      <w:r w:rsidR="009E3ED8">
        <w:t xml:space="preserve"> </w:t>
      </w:r>
      <w:r w:rsidR="0019249C" w:rsidRPr="009F3A48">
        <w:t>the</w:t>
      </w:r>
      <w:r w:rsidR="009E3ED8">
        <w:t xml:space="preserve"> </w:t>
      </w:r>
      <w:r w:rsidRPr="009F3A48">
        <w:t>Ph.D</w:t>
      </w:r>
      <w:r w:rsidR="0019249C" w:rsidRPr="009F3A48">
        <w:t>.</w:t>
      </w:r>
      <w:r w:rsidR="009E3ED8">
        <w:t xml:space="preserve"> </w:t>
      </w:r>
      <w:r w:rsidR="0019249C" w:rsidRPr="009F3A48">
        <w:t>degree.</w:t>
      </w:r>
    </w:p>
    <w:p w14:paraId="0CFE24D6" w14:textId="77777777" w:rsidR="00D65DF0" w:rsidRPr="0019249C" w:rsidRDefault="00D65DF0" w:rsidP="008363A1">
      <w:pPr>
        <w:widowControl w:val="0"/>
        <w:autoSpaceDE w:val="0"/>
        <w:autoSpaceDN w:val="0"/>
        <w:adjustRightInd w:val="0"/>
        <w:ind w:left="1440" w:right="75"/>
        <w:contextualSpacing/>
      </w:pPr>
    </w:p>
    <w:p w14:paraId="20FB9FF3" w14:textId="329F0AA1" w:rsidR="00275C8C" w:rsidRDefault="00631243" w:rsidP="008363A1">
      <w:pPr>
        <w:widowControl w:val="0"/>
        <w:autoSpaceDE w:val="0"/>
        <w:autoSpaceDN w:val="0"/>
        <w:adjustRightInd w:val="0"/>
        <w:ind w:left="1440"/>
        <w:contextualSpacing/>
      </w:pPr>
      <w:r>
        <w:t>Only</w:t>
      </w:r>
      <w:r w:rsidR="009E3ED8">
        <w:t xml:space="preserve"> </w:t>
      </w:r>
      <w:r>
        <w:t>600-</w:t>
      </w:r>
      <w:r w:rsidR="009E3ED8">
        <w:t xml:space="preserve"> </w:t>
      </w:r>
      <w:r>
        <w:t>and</w:t>
      </w:r>
      <w:r w:rsidR="009E3ED8">
        <w:t xml:space="preserve"> </w:t>
      </w:r>
      <w:r>
        <w:t>700-level</w:t>
      </w:r>
      <w:r w:rsidR="009E3ED8">
        <w:t xml:space="preserve"> </w:t>
      </w:r>
      <w:r>
        <w:t>courses</w:t>
      </w:r>
      <w:r w:rsidR="009E3ED8">
        <w:t xml:space="preserve"> </w:t>
      </w:r>
      <w:r>
        <w:t>passed</w:t>
      </w:r>
      <w:r w:rsidR="009E3ED8">
        <w:t xml:space="preserve"> </w:t>
      </w:r>
      <w:r>
        <w:t>with</w:t>
      </w:r>
      <w:r w:rsidR="009E3ED8">
        <w:t xml:space="preserve"> </w:t>
      </w:r>
      <w:r>
        <w:t>a</w:t>
      </w:r>
      <w:r w:rsidR="009E3ED8">
        <w:t xml:space="preserve"> </w:t>
      </w:r>
      <w:r>
        <w:t>grade</w:t>
      </w:r>
      <w:r w:rsidR="009E3ED8">
        <w:t xml:space="preserve"> </w:t>
      </w:r>
      <w:r>
        <w:t>of</w:t>
      </w:r>
      <w:r w:rsidR="009E3ED8">
        <w:t xml:space="preserve"> </w:t>
      </w:r>
      <w:r>
        <w:t>B</w:t>
      </w:r>
      <w:r w:rsidR="009E3ED8">
        <w:t xml:space="preserve"> </w:t>
      </w:r>
      <w:r>
        <w:t>or</w:t>
      </w:r>
      <w:r w:rsidR="009E3ED8">
        <w:t xml:space="preserve"> </w:t>
      </w:r>
      <w:r>
        <w:t>better</w:t>
      </w:r>
      <w:r w:rsidR="009E3ED8">
        <w:t xml:space="preserve"> </w:t>
      </w:r>
      <w:r>
        <w:t>may</w:t>
      </w:r>
      <w:r w:rsidR="009E3ED8">
        <w:t xml:space="preserve"> </w:t>
      </w:r>
      <w:r>
        <w:t>be</w:t>
      </w:r>
      <w:r w:rsidR="009E3ED8">
        <w:t xml:space="preserve"> </w:t>
      </w:r>
      <w:r>
        <w:t>applied</w:t>
      </w:r>
      <w:r w:rsidR="009E3ED8">
        <w:t xml:space="preserve"> </w:t>
      </w:r>
      <w:r>
        <w:t>to</w:t>
      </w:r>
      <w:r w:rsidR="009E3ED8">
        <w:t xml:space="preserve"> </w:t>
      </w:r>
      <w:r>
        <w:t>the</w:t>
      </w:r>
      <w:r w:rsidR="009E3ED8">
        <w:t xml:space="preserve"> </w:t>
      </w:r>
      <w:r>
        <w:t>30</w:t>
      </w:r>
      <w:r w:rsidR="009E3ED8">
        <w:t xml:space="preserve"> </w:t>
      </w:r>
      <w:r>
        <w:t>credit-hours</w:t>
      </w:r>
      <w:r w:rsidR="009E3ED8">
        <w:t xml:space="preserve"> </w:t>
      </w:r>
      <w:r>
        <w:t>requirement</w:t>
      </w:r>
      <w:r w:rsidR="00275C8C">
        <w:t>.</w:t>
      </w:r>
    </w:p>
    <w:p w14:paraId="7033ED6A" w14:textId="77777777" w:rsidR="00342A9B" w:rsidRDefault="00342A9B" w:rsidP="008363A1">
      <w:pPr>
        <w:widowControl w:val="0"/>
        <w:autoSpaceDE w:val="0"/>
        <w:autoSpaceDN w:val="0"/>
        <w:adjustRightInd w:val="0"/>
        <w:ind w:left="1440"/>
        <w:contextualSpacing/>
      </w:pPr>
    </w:p>
    <w:p w14:paraId="1327E7EF" w14:textId="7EF2A3F1" w:rsidR="00275C8C" w:rsidRDefault="00275C8C" w:rsidP="008363A1">
      <w:pPr>
        <w:widowControl w:val="0"/>
        <w:autoSpaceDE w:val="0"/>
        <w:autoSpaceDN w:val="0"/>
        <w:adjustRightInd w:val="0"/>
        <w:ind w:left="1440"/>
        <w:contextualSpacing/>
      </w:pPr>
      <w:r>
        <w:t>ENGL</w:t>
      </w:r>
      <w:r w:rsidR="009E3ED8">
        <w:t xml:space="preserve"> </w:t>
      </w:r>
      <w:r>
        <w:t>790</w:t>
      </w:r>
      <w:r w:rsidR="00462732">
        <w:t>,</w:t>
      </w:r>
      <w:r w:rsidR="009E3ED8">
        <w:t xml:space="preserve"> </w:t>
      </w:r>
      <w:r w:rsidR="00B02471">
        <w:t>797</w:t>
      </w:r>
      <w:r w:rsidR="00E33855">
        <w:t>,</w:t>
      </w:r>
      <w:r w:rsidR="009E3ED8">
        <w:t xml:space="preserve"> </w:t>
      </w:r>
      <w:r w:rsidR="00462732">
        <w:t>798</w:t>
      </w:r>
      <w:r w:rsidR="00E33855">
        <w:t>,</w:t>
      </w:r>
      <w:r w:rsidR="009E3ED8">
        <w:t xml:space="preserve"> </w:t>
      </w:r>
      <w:r w:rsidR="00E33855">
        <w:t>and</w:t>
      </w:r>
      <w:r w:rsidR="009E3ED8">
        <w:t xml:space="preserve"> </w:t>
      </w:r>
      <w:r w:rsidR="00E33855">
        <w:t>799</w:t>
      </w:r>
      <w:r w:rsidR="009E3ED8">
        <w:t xml:space="preserve"> </w:t>
      </w:r>
      <w:r>
        <w:t>may</w:t>
      </w:r>
      <w:r w:rsidR="009E3ED8">
        <w:t xml:space="preserve"> </w:t>
      </w:r>
      <w:r>
        <w:t>not</w:t>
      </w:r>
      <w:r w:rsidR="009E3ED8">
        <w:t xml:space="preserve"> </w:t>
      </w:r>
      <w:r>
        <w:t>be</w:t>
      </w:r>
      <w:r w:rsidR="009E3ED8">
        <w:t xml:space="preserve"> </w:t>
      </w:r>
      <w:r>
        <w:t>applied</w:t>
      </w:r>
      <w:r w:rsidR="009E3ED8">
        <w:t xml:space="preserve"> </w:t>
      </w:r>
      <w:r>
        <w:t>to</w:t>
      </w:r>
      <w:r w:rsidR="009E3ED8">
        <w:t xml:space="preserve"> </w:t>
      </w:r>
      <w:r>
        <w:t>the</w:t>
      </w:r>
      <w:r w:rsidR="009E3ED8">
        <w:t xml:space="preserve"> </w:t>
      </w:r>
      <w:r>
        <w:t>30</w:t>
      </w:r>
      <w:r w:rsidR="009E3ED8">
        <w:t xml:space="preserve"> </w:t>
      </w:r>
      <w:r>
        <w:t>credit-hours</w:t>
      </w:r>
      <w:r w:rsidR="009E3ED8">
        <w:t xml:space="preserve"> </w:t>
      </w:r>
      <w:r>
        <w:t>requirement.</w:t>
      </w:r>
    </w:p>
    <w:p w14:paraId="7CF96901" w14:textId="77777777" w:rsidR="00342A9B" w:rsidRDefault="00342A9B" w:rsidP="008363A1">
      <w:pPr>
        <w:widowControl w:val="0"/>
        <w:autoSpaceDE w:val="0"/>
        <w:autoSpaceDN w:val="0"/>
        <w:adjustRightInd w:val="0"/>
        <w:ind w:left="1440"/>
        <w:contextualSpacing/>
      </w:pPr>
    </w:p>
    <w:p w14:paraId="073E3983" w14:textId="0E626EF0" w:rsidR="00631243" w:rsidRDefault="00275C8C" w:rsidP="008363A1">
      <w:pPr>
        <w:widowControl w:val="0"/>
        <w:autoSpaceDE w:val="0"/>
        <w:autoSpaceDN w:val="0"/>
        <w:adjustRightInd w:val="0"/>
        <w:ind w:left="1440"/>
        <w:contextualSpacing/>
      </w:pPr>
      <w:r>
        <w:t>ENGL</w:t>
      </w:r>
      <w:r w:rsidR="009E3ED8">
        <w:t xml:space="preserve"> </w:t>
      </w:r>
      <w:r>
        <w:t>636,</w:t>
      </w:r>
      <w:r w:rsidR="009E3ED8">
        <w:t xml:space="preserve"> </w:t>
      </w:r>
      <w:r>
        <w:t>ENGL</w:t>
      </w:r>
      <w:r w:rsidR="009E3ED8">
        <w:t xml:space="preserve"> </w:t>
      </w:r>
      <w:r>
        <w:t>693</w:t>
      </w:r>
      <w:r w:rsidR="009E3ED8">
        <w:t xml:space="preserve"> </w:t>
      </w:r>
      <w:r>
        <w:t>and</w:t>
      </w:r>
      <w:r w:rsidR="009E3ED8">
        <w:t xml:space="preserve"> </w:t>
      </w:r>
      <w:r>
        <w:t>all</w:t>
      </w:r>
      <w:r w:rsidR="009E3ED8">
        <w:t xml:space="preserve"> </w:t>
      </w:r>
      <w:r>
        <w:t>700-level</w:t>
      </w:r>
      <w:r w:rsidR="009E3ED8">
        <w:t xml:space="preserve"> </w:t>
      </w:r>
      <w:r>
        <w:t>EN</w:t>
      </w:r>
      <w:r w:rsidR="00462732">
        <w:t>GL</w:t>
      </w:r>
      <w:r w:rsidR="009E3ED8">
        <w:t xml:space="preserve"> </w:t>
      </w:r>
      <w:r w:rsidR="00462732">
        <w:t>courses</w:t>
      </w:r>
      <w:r w:rsidR="009E3ED8">
        <w:t xml:space="preserve"> </w:t>
      </w:r>
      <w:r w:rsidR="00462732">
        <w:t>(except</w:t>
      </w:r>
      <w:r w:rsidR="009E3ED8">
        <w:t xml:space="preserve"> </w:t>
      </w:r>
      <w:r w:rsidR="00462732">
        <w:t>for</w:t>
      </w:r>
      <w:r w:rsidR="009E3ED8">
        <w:t xml:space="preserve"> </w:t>
      </w:r>
      <w:r w:rsidR="00462732">
        <w:t>ENGL</w:t>
      </w:r>
      <w:r w:rsidR="009E3ED8">
        <w:t xml:space="preserve"> </w:t>
      </w:r>
      <w:r w:rsidR="00462732">
        <w:t>790,</w:t>
      </w:r>
      <w:r w:rsidR="009E3ED8">
        <w:t xml:space="preserve"> </w:t>
      </w:r>
      <w:r w:rsidR="00B02471">
        <w:t>797</w:t>
      </w:r>
      <w:r w:rsidR="00D65DF0">
        <w:t>,</w:t>
      </w:r>
      <w:r w:rsidR="009E3ED8">
        <w:t xml:space="preserve"> </w:t>
      </w:r>
      <w:r w:rsidR="00D65DF0">
        <w:t>and</w:t>
      </w:r>
      <w:r w:rsidR="009E3ED8">
        <w:t xml:space="preserve"> </w:t>
      </w:r>
      <w:r w:rsidR="00462732">
        <w:t>798</w:t>
      </w:r>
      <w:r>
        <w:t>)</w:t>
      </w:r>
      <w:r w:rsidR="009E3ED8">
        <w:t xml:space="preserve"> </w:t>
      </w:r>
      <w:r>
        <w:t>may</w:t>
      </w:r>
      <w:r w:rsidR="009E3ED8">
        <w:t xml:space="preserve"> </w:t>
      </w:r>
      <w:r>
        <w:t>be</w:t>
      </w:r>
      <w:r w:rsidR="009E3ED8">
        <w:t xml:space="preserve"> </w:t>
      </w:r>
      <w:r>
        <w:t>repeated</w:t>
      </w:r>
      <w:r w:rsidR="009E3ED8">
        <w:t xml:space="preserve"> </w:t>
      </w:r>
      <w:r>
        <w:t>for</w:t>
      </w:r>
      <w:r w:rsidR="009E3ED8">
        <w:t xml:space="preserve"> </w:t>
      </w:r>
      <w:r>
        <w:t>credit,</w:t>
      </w:r>
      <w:r w:rsidR="009E3ED8">
        <w:t xml:space="preserve"> </w:t>
      </w:r>
      <w:r w:rsidR="00631243">
        <w:t>so</w:t>
      </w:r>
      <w:r w:rsidR="009E3ED8">
        <w:t xml:space="preserve"> </w:t>
      </w:r>
      <w:r w:rsidR="00631243">
        <w:t>long</w:t>
      </w:r>
      <w:r w:rsidR="009E3ED8">
        <w:t xml:space="preserve"> </w:t>
      </w:r>
      <w:r w:rsidR="00631243">
        <w:t>as</w:t>
      </w:r>
      <w:r w:rsidR="009E3ED8">
        <w:t xml:space="preserve"> </w:t>
      </w:r>
      <w:r w:rsidR="00631243">
        <w:t>the</w:t>
      </w:r>
      <w:r w:rsidR="009E3ED8">
        <w:t xml:space="preserve"> </w:t>
      </w:r>
      <w:r w:rsidR="00631243">
        <w:t>course</w:t>
      </w:r>
      <w:r w:rsidR="009E3ED8">
        <w:t xml:space="preserve"> </w:t>
      </w:r>
      <w:r w:rsidR="00631243">
        <w:t>title</w:t>
      </w:r>
      <w:r>
        <w:t>s</w:t>
      </w:r>
      <w:r w:rsidR="009E3ED8">
        <w:t xml:space="preserve"> </w:t>
      </w:r>
      <w:r w:rsidR="00631243">
        <w:t>and</w:t>
      </w:r>
      <w:r w:rsidR="009E3ED8">
        <w:t xml:space="preserve"> </w:t>
      </w:r>
      <w:r w:rsidR="00631243">
        <w:t>content</w:t>
      </w:r>
      <w:r w:rsidR="009E3ED8">
        <w:t xml:space="preserve"> </w:t>
      </w:r>
      <w:r w:rsidR="00631243">
        <w:t>are</w:t>
      </w:r>
      <w:r w:rsidR="009E3ED8">
        <w:t xml:space="preserve"> </w:t>
      </w:r>
      <w:r w:rsidR="00631243">
        <w:t>different.</w:t>
      </w:r>
      <w:r w:rsidR="009E3ED8">
        <w:t xml:space="preserve"> </w:t>
      </w:r>
    </w:p>
    <w:p w14:paraId="79310AA9" w14:textId="77777777" w:rsidR="00342A9B" w:rsidRDefault="00342A9B" w:rsidP="00F233B9">
      <w:pPr>
        <w:widowControl w:val="0"/>
        <w:autoSpaceDE w:val="0"/>
        <w:autoSpaceDN w:val="0"/>
        <w:adjustRightInd w:val="0"/>
        <w:ind w:right="75"/>
        <w:contextualSpacing/>
      </w:pPr>
    </w:p>
    <w:p w14:paraId="6972FED0" w14:textId="22969FD2" w:rsidR="00631243" w:rsidRDefault="00631243" w:rsidP="00342A9B">
      <w:pPr>
        <w:widowControl w:val="0"/>
        <w:autoSpaceDE w:val="0"/>
        <w:autoSpaceDN w:val="0"/>
        <w:adjustRightInd w:val="0"/>
        <w:ind w:left="1440" w:right="75"/>
        <w:contextualSpacing/>
      </w:pPr>
      <w:r>
        <w:t>Near</w:t>
      </w:r>
      <w:r w:rsidR="009E3ED8">
        <w:t xml:space="preserve"> </w:t>
      </w:r>
      <w:r>
        <w:t>the</w:t>
      </w:r>
      <w:r w:rsidR="009E3ED8">
        <w:t xml:space="preserve"> </w:t>
      </w:r>
      <w:r>
        <w:t>end</w:t>
      </w:r>
      <w:r w:rsidR="009E3ED8">
        <w:t xml:space="preserve"> </w:t>
      </w:r>
      <w:r>
        <w:t>of</w:t>
      </w:r>
      <w:r w:rsidR="009E3ED8">
        <w:t xml:space="preserve"> the </w:t>
      </w:r>
      <w:r>
        <w:t>program,</w:t>
      </w:r>
      <w:r w:rsidR="009E3ED8">
        <w:t xml:space="preserve"> </w:t>
      </w:r>
      <w:r>
        <w:t>the</w:t>
      </w:r>
      <w:r w:rsidR="009E3ED8">
        <w:t xml:space="preserve"> </w:t>
      </w:r>
      <w:r>
        <w:t>student</w:t>
      </w:r>
      <w:r w:rsidR="009E3ED8">
        <w:t xml:space="preserve"> </w:t>
      </w:r>
      <w:r>
        <w:t>must</w:t>
      </w:r>
      <w:r w:rsidR="009E3ED8">
        <w:t xml:space="preserve"> </w:t>
      </w:r>
      <w:r>
        <w:t>register</w:t>
      </w:r>
      <w:r w:rsidR="009E3ED8">
        <w:t xml:space="preserve"> </w:t>
      </w:r>
      <w:r>
        <w:t>for</w:t>
      </w:r>
      <w:r w:rsidR="009E3ED8">
        <w:t xml:space="preserve"> </w:t>
      </w:r>
      <w:r>
        <w:t>at</w:t>
      </w:r>
      <w:r w:rsidR="009E3ED8">
        <w:t xml:space="preserve"> </w:t>
      </w:r>
      <w:r>
        <w:t>least</w:t>
      </w:r>
      <w:r w:rsidR="009E3ED8">
        <w:t xml:space="preserve"> </w:t>
      </w:r>
      <w:r>
        <w:t>12</w:t>
      </w:r>
      <w:r w:rsidR="009E3ED8">
        <w:t xml:space="preserve"> </w:t>
      </w:r>
      <w:r>
        <w:t>h</w:t>
      </w:r>
      <w:r w:rsidR="00E877E0">
        <w:t>ours</w:t>
      </w:r>
      <w:r w:rsidR="009E3ED8">
        <w:t xml:space="preserve"> </w:t>
      </w:r>
      <w:r w:rsidR="00E877E0">
        <w:t>of</w:t>
      </w:r>
      <w:r w:rsidR="009E3ED8">
        <w:t xml:space="preserve"> </w:t>
      </w:r>
      <w:r w:rsidR="00E877E0">
        <w:t>ENGL</w:t>
      </w:r>
      <w:r w:rsidR="009E3ED8">
        <w:t xml:space="preserve"> </w:t>
      </w:r>
      <w:r w:rsidR="00E877E0">
        <w:t>798,</w:t>
      </w:r>
      <w:r w:rsidR="009E3ED8">
        <w:t xml:space="preserve"> </w:t>
      </w:r>
      <w:r w:rsidR="00E877E0">
        <w:t>Dissertation.</w:t>
      </w:r>
    </w:p>
    <w:p w14:paraId="7BA6507E" w14:textId="77777777" w:rsidR="00342A9B" w:rsidRDefault="00342A9B" w:rsidP="008363A1">
      <w:pPr>
        <w:widowControl w:val="0"/>
        <w:autoSpaceDE w:val="0"/>
        <w:autoSpaceDN w:val="0"/>
        <w:adjustRightInd w:val="0"/>
        <w:ind w:right="150"/>
        <w:contextualSpacing/>
      </w:pPr>
    </w:p>
    <w:p w14:paraId="366AF74C" w14:textId="45149742" w:rsidR="00342A9B" w:rsidRPr="00B505C3" w:rsidRDefault="006241CB" w:rsidP="00E825A0">
      <w:pPr>
        <w:pStyle w:val="Heading3"/>
        <w:ind w:firstLine="1440"/>
        <w:rPr>
          <w:bCs w:val="0"/>
          <w:szCs w:val="24"/>
        </w:rPr>
      </w:pPr>
      <w:bookmarkStart w:id="32" w:name="_Toc153194141"/>
      <w:r w:rsidRPr="00B505C3">
        <w:rPr>
          <w:bCs w:val="0"/>
          <w:szCs w:val="24"/>
        </w:rPr>
        <w:t>6.1</w:t>
      </w:r>
      <w:r w:rsidR="00E877E0" w:rsidRPr="00B505C3">
        <w:rPr>
          <w:bCs w:val="0"/>
          <w:szCs w:val="24"/>
        </w:rPr>
        <w:t>.1</w:t>
      </w:r>
      <w:r w:rsidR="009E3ED8">
        <w:rPr>
          <w:bCs w:val="0"/>
          <w:szCs w:val="24"/>
        </w:rPr>
        <w:t xml:space="preserve"> </w:t>
      </w:r>
      <w:r w:rsidR="00E877E0" w:rsidRPr="00B505C3">
        <w:rPr>
          <w:bCs w:val="0"/>
          <w:szCs w:val="24"/>
        </w:rPr>
        <w:tab/>
        <w:t>Independent-</w:t>
      </w:r>
      <w:r w:rsidR="004E44B9" w:rsidRPr="00B505C3">
        <w:rPr>
          <w:bCs w:val="0"/>
          <w:szCs w:val="24"/>
        </w:rPr>
        <w:t>Study</w:t>
      </w:r>
      <w:r w:rsidR="009E3ED8">
        <w:rPr>
          <w:bCs w:val="0"/>
          <w:szCs w:val="24"/>
        </w:rPr>
        <w:t xml:space="preserve"> </w:t>
      </w:r>
      <w:r w:rsidR="00631243" w:rsidRPr="00B505C3">
        <w:rPr>
          <w:bCs w:val="0"/>
          <w:szCs w:val="24"/>
        </w:rPr>
        <w:t>Courses</w:t>
      </w:r>
      <w:bookmarkEnd w:id="32"/>
      <w:r w:rsidR="009E3ED8">
        <w:rPr>
          <w:bCs w:val="0"/>
          <w:szCs w:val="24"/>
        </w:rPr>
        <w:t xml:space="preserve"> </w:t>
      </w:r>
    </w:p>
    <w:p w14:paraId="409DEC76" w14:textId="77777777" w:rsidR="00342A9B" w:rsidRDefault="00342A9B" w:rsidP="008363A1">
      <w:pPr>
        <w:widowControl w:val="0"/>
        <w:autoSpaceDE w:val="0"/>
        <w:autoSpaceDN w:val="0"/>
        <w:adjustRightInd w:val="0"/>
        <w:ind w:left="1440" w:right="265"/>
        <w:contextualSpacing/>
      </w:pPr>
    </w:p>
    <w:p w14:paraId="05853A25" w14:textId="7CF38671" w:rsidR="00631243" w:rsidRDefault="00E877E0" w:rsidP="00342A9B">
      <w:pPr>
        <w:widowControl w:val="0"/>
        <w:autoSpaceDE w:val="0"/>
        <w:autoSpaceDN w:val="0"/>
        <w:adjustRightInd w:val="0"/>
        <w:ind w:left="2160" w:right="265"/>
        <w:contextualSpacing/>
      </w:pPr>
      <w:r>
        <w:lastRenderedPageBreak/>
        <w:t>Independent-</w:t>
      </w:r>
      <w:r w:rsidR="00631243">
        <w:t>study</w:t>
      </w:r>
      <w:r w:rsidR="009E3ED8">
        <w:t xml:space="preserve"> </w:t>
      </w:r>
      <w:r w:rsidR="00631243">
        <w:t>courses</w:t>
      </w:r>
      <w:r w:rsidR="009E3ED8">
        <w:t xml:space="preserve"> </w:t>
      </w:r>
      <w:r w:rsidR="00631243">
        <w:t>are</w:t>
      </w:r>
      <w:r w:rsidR="009E3ED8">
        <w:t xml:space="preserve"> </w:t>
      </w:r>
      <w:r w:rsidR="00631243">
        <w:t>designed</w:t>
      </w:r>
      <w:r w:rsidR="009E3ED8">
        <w:t xml:space="preserve"> </w:t>
      </w:r>
      <w:r w:rsidR="00631243">
        <w:t>to</w:t>
      </w:r>
      <w:r w:rsidR="009E3ED8">
        <w:t xml:space="preserve"> </w:t>
      </w:r>
      <w:r w:rsidR="00631243">
        <w:t>give</w:t>
      </w:r>
      <w:r w:rsidR="009E3ED8">
        <w:t xml:space="preserve"> </w:t>
      </w:r>
      <w:r w:rsidR="00631243">
        <w:t>students</w:t>
      </w:r>
      <w:r w:rsidR="009E3ED8">
        <w:t xml:space="preserve"> </w:t>
      </w:r>
      <w:r w:rsidR="00631243">
        <w:t>increased</w:t>
      </w:r>
      <w:r w:rsidR="009E3ED8">
        <w:t xml:space="preserve"> </w:t>
      </w:r>
      <w:r w:rsidR="00631243">
        <w:t>flexibility</w:t>
      </w:r>
      <w:r w:rsidR="009E3ED8">
        <w:t xml:space="preserve"> </w:t>
      </w:r>
      <w:r w:rsidR="00631243">
        <w:t>in</w:t>
      </w:r>
      <w:r w:rsidR="009E3ED8">
        <w:t xml:space="preserve"> </w:t>
      </w:r>
      <w:r w:rsidR="00631243">
        <w:t>planning</w:t>
      </w:r>
      <w:r w:rsidR="009E3ED8">
        <w:t xml:space="preserve"> </w:t>
      </w:r>
      <w:r w:rsidR="00631243">
        <w:t>their</w:t>
      </w:r>
      <w:r w:rsidR="009E3ED8">
        <w:t xml:space="preserve"> </w:t>
      </w:r>
      <w:r w:rsidR="00631243">
        <w:t>programs</w:t>
      </w:r>
      <w:r w:rsidR="009E3ED8">
        <w:t xml:space="preserve"> </w:t>
      </w:r>
      <w:r w:rsidR="00631243">
        <w:t>of</w:t>
      </w:r>
      <w:r w:rsidR="009E3ED8">
        <w:t xml:space="preserve"> </w:t>
      </w:r>
      <w:r w:rsidR="00631243">
        <w:t>study</w:t>
      </w:r>
      <w:r>
        <w:t>.</w:t>
      </w:r>
      <w:r w:rsidR="009E3ED8">
        <w:t xml:space="preserve"> </w:t>
      </w:r>
      <w:r w:rsidR="00921790">
        <w:t>Ph.D.</w:t>
      </w:r>
      <w:r w:rsidR="009E3ED8">
        <w:t xml:space="preserve"> </w:t>
      </w:r>
      <w:r w:rsidR="00921790">
        <w:t>students</w:t>
      </w:r>
      <w:r w:rsidR="009E3ED8">
        <w:t xml:space="preserve"> </w:t>
      </w:r>
      <w:r w:rsidR="00921790">
        <w:t>may</w:t>
      </w:r>
      <w:r w:rsidR="009E3ED8">
        <w:t xml:space="preserve"> </w:t>
      </w:r>
      <w:r w:rsidR="00921790">
        <w:t>apply</w:t>
      </w:r>
      <w:r w:rsidR="009E3ED8">
        <w:t xml:space="preserve"> </w:t>
      </w:r>
      <w:r w:rsidR="00921790">
        <w:t>no</w:t>
      </w:r>
      <w:r w:rsidR="009E3ED8">
        <w:t xml:space="preserve"> </w:t>
      </w:r>
      <w:r w:rsidR="00921790">
        <w:t>more</w:t>
      </w:r>
      <w:r w:rsidR="009E3ED8">
        <w:t xml:space="preserve"> </w:t>
      </w:r>
      <w:r w:rsidR="00921790">
        <w:t>than</w:t>
      </w:r>
      <w:r w:rsidR="009E3ED8">
        <w:t xml:space="preserve"> </w:t>
      </w:r>
      <w:r>
        <w:t>6</w:t>
      </w:r>
      <w:r w:rsidR="009E3ED8">
        <w:t xml:space="preserve"> </w:t>
      </w:r>
      <w:r>
        <w:t>hours</w:t>
      </w:r>
      <w:r w:rsidR="009E3ED8">
        <w:t xml:space="preserve"> </w:t>
      </w:r>
      <w:r>
        <w:t>of</w:t>
      </w:r>
      <w:r w:rsidR="009E3ED8">
        <w:t xml:space="preserve"> </w:t>
      </w:r>
      <w:r>
        <w:t>independent</w:t>
      </w:r>
      <w:r w:rsidR="009E3ED8">
        <w:t xml:space="preserve"> </w:t>
      </w:r>
      <w:r>
        <w:t>study</w:t>
      </w:r>
      <w:r w:rsidR="009E3ED8">
        <w:t xml:space="preserve"> </w:t>
      </w:r>
      <w:r>
        <w:t>toward</w:t>
      </w:r>
      <w:r w:rsidR="009E3ED8">
        <w:t xml:space="preserve"> </w:t>
      </w:r>
      <w:r>
        <w:t>their</w:t>
      </w:r>
      <w:r w:rsidR="009E3ED8">
        <w:t xml:space="preserve"> </w:t>
      </w:r>
      <w:r>
        <w:t>required</w:t>
      </w:r>
      <w:r w:rsidR="009E3ED8">
        <w:t xml:space="preserve"> </w:t>
      </w:r>
      <w:r>
        <w:t>coursework.</w:t>
      </w:r>
    </w:p>
    <w:p w14:paraId="631457A9" w14:textId="77777777" w:rsidR="00342A9B" w:rsidRDefault="00342A9B" w:rsidP="008363A1">
      <w:pPr>
        <w:widowControl w:val="0"/>
        <w:autoSpaceDE w:val="0"/>
        <w:autoSpaceDN w:val="0"/>
        <w:adjustRightInd w:val="0"/>
        <w:ind w:left="1440" w:right="265"/>
        <w:contextualSpacing/>
      </w:pPr>
    </w:p>
    <w:p w14:paraId="1E73CD68" w14:textId="66D3C428" w:rsidR="00E877E0" w:rsidRDefault="00E877E0" w:rsidP="00342A9B">
      <w:pPr>
        <w:widowControl w:val="0"/>
        <w:autoSpaceDE w:val="0"/>
        <w:autoSpaceDN w:val="0"/>
        <w:adjustRightInd w:val="0"/>
        <w:ind w:left="2160" w:right="265"/>
        <w:contextualSpacing/>
      </w:pPr>
      <w:r>
        <w:t>An</w:t>
      </w:r>
      <w:r w:rsidR="009E3ED8">
        <w:t xml:space="preserve"> </w:t>
      </w:r>
      <w:r>
        <w:t>independent-study</w:t>
      </w:r>
      <w:r w:rsidR="009E3ED8">
        <w:t xml:space="preserve"> </w:t>
      </w:r>
      <w:r>
        <w:t>course</w:t>
      </w:r>
      <w:r w:rsidR="009E3ED8">
        <w:t xml:space="preserve"> </w:t>
      </w:r>
      <w:r>
        <w:t>is</w:t>
      </w:r>
      <w:r w:rsidR="009E3ED8">
        <w:t xml:space="preserve"> </w:t>
      </w:r>
      <w:r>
        <w:t>contracted</w:t>
      </w:r>
      <w:r w:rsidR="009E3ED8">
        <w:t xml:space="preserve"> </w:t>
      </w:r>
      <w:r>
        <w:t>between</w:t>
      </w:r>
      <w:r w:rsidR="009E3ED8">
        <w:t xml:space="preserve"> </w:t>
      </w:r>
      <w:r>
        <w:t>the</w:t>
      </w:r>
      <w:r w:rsidR="009E3ED8">
        <w:t xml:space="preserve"> </w:t>
      </w:r>
      <w:r>
        <w:t>student</w:t>
      </w:r>
      <w:r w:rsidR="009E3ED8">
        <w:t xml:space="preserve"> </w:t>
      </w:r>
      <w:r>
        <w:t>and</w:t>
      </w:r>
      <w:r w:rsidR="009E3ED8">
        <w:t xml:space="preserve"> </w:t>
      </w:r>
      <w:r>
        <w:t>the</w:t>
      </w:r>
      <w:r w:rsidR="009E3ED8">
        <w:t xml:space="preserve"> </w:t>
      </w:r>
      <w:r>
        <w:t>instructor.</w:t>
      </w:r>
      <w:r w:rsidR="009E3ED8">
        <w:t xml:space="preserve"> </w:t>
      </w:r>
      <w:r w:rsidR="00EA77C4">
        <w:t>In</w:t>
      </w:r>
      <w:r w:rsidR="009E3ED8">
        <w:t xml:space="preserve"> </w:t>
      </w:r>
      <w:r w:rsidR="00EA77C4">
        <w:t>the</w:t>
      </w:r>
      <w:r w:rsidR="009E3ED8">
        <w:t xml:space="preserve"> </w:t>
      </w:r>
      <w:r w:rsidR="00EA77C4">
        <w:t>semester</w:t>
      </w:r>
      <w:r w:rsidR="009E3ED8">
        <w:t xml:space="preserve"> </w:t>
      </w:r>
      <w:r w:rsidR="00EA77C4">
        <w:t>prior</w:t>
      </w:r>
      <w:r w:rsidR="009E3ED8">
        <w:t xml:space="preserve"> </w:t>
      </w:r>
      <w:r w:rsidR="00EA77C4">
        <w:t>to</w:t>
      </w:r>
      <w:r w:rsidR="009E3ED8">
        <w:t xml:space="preserve"> </w:t>
      </w:r>
      <w:r w:rsidR="00EA77C4">
        <w:t>taking</w:t>
      </w:r>
      <w:r w:rsidR="009E3ED8">
        <w:t xml:space="preserve"> </w:t>
      </w:r>
      <w:r w:rsidR="00EA77C4">
        <w:t>such</w:t>
      </w:r>
      <w:r w:rsidR="009E3ED8">
        <w:t xml:space="preserve"> </w:t>
      </w:r>
      <w:r w:rsidR="00EA77C4">
        <w:t>a</w:t>
      </w:r>
      <w:r w:rsidR="009E3ED8">
        <w:t xml:space="preserve"> </w:t>
      </w:r>
      <w:r w:rsidR="00EA77C4">
        <w:t>course,</w:t>
      </w:r>
      <w:r w:rsidR="009E3ED8">
        <w:t xml:space="preserve"> </w:t>
      </w:r>
      <w:r w:rsidR="00EA77C4">
        <w:t>the</w:t>
      </w:r>
      <w:r w:rsidR="009E3ED8">
        <w:t xml:space="preserve"> </w:t>
      </w:r>
      <w:r w:rsidR="00EA77C4">
        <w:t>student</w:t>
      </w:r>
      <w:r w:rsidR="009E3ED8">
        <w:t xml:space="preserve"> </w:t>
      </w:r>
      <w:r w:rsidR="00EA77C4">
        <w:t>meets</w:t>
      </w:r>
      <w:r w:rsidR="009E3ED8">
        <w:t xml:space="preserve"> </w:t>
      </w:r>
      <w:r w:rsidR="00EA77C4">
        <w:t>with</w:t>
      </w:r>
      <w:r w:rsidR="009E3ED8">
        <w:t xml:space="preserve"> </w:t>
      </w:r>
      <w:r w:rsidR="00EA77C4">
        <w:t>the</w:t>
      </w:r>
      <w:r w:rsidR="009E3ED8">
        <w:t xml:space="preserve"> </w:t>
      </w:r>
      <w:r w:rsidR="00EA77C4">
        <w:t>instructor</w:t>
      </w:r>
      <w:r w:rsidR="009E3ED8">
        <w:t xml:space="preserve"> </w:t>
      </w:r>
      <w:r w:rsidR="00EA77C4">
        <w:t>to</w:t>
      </w:r>
      <w:r w:rsidR="009E3ED8">
        <w:t xml:space="preserve"> </w:t>
      </w:r>
      <w:r w:rsidR="00EA77C4">
        <w:t>agree</w:t>
      </w:r>
      <w:r w:rsidR="009E3ED8">
        <w:t xml:space="preserve"> </w:t>
      </w:r>
      <w:r w:rsidR="00EA77C4">
        <w:t>on</w:t>
      </w:r>
      <w:r w:rsidR="009E3ED8">
        <w:t xml:space="preserve"> </w:t>
      </w:r>
      <w:r w:rsidR="00EA77C4">
        <w:t>a</w:t>
      </w:r>
      <w:r w:rsidR="009E3ED8">
        <w:t xml:space="preserve"> </w:t>
      </w:r>
      <w:r w:rsidR="00EA77C4">
        <w:t>reading</w:t>
      </w:r>
      <w:r w:rsidR="009E3ED8">
        <w:t xml:space="preserve"> </w:t>
      </w:r>
      <w:r w:rsidR="00EA77C4">
        <w:t>list,</w:t>
      </w:r>
      <w:r w:rsidR="009E3ED8">
        <w:t xml:space="preserve"> </w:t>
      </w:r>
      <w:r w:rsidR="00EA77C4">
        <w:t>the</w:t>
      </w:r>
      <w:r w:rsidR="009E3ED8">
        <w:t xml:space="preserve"> </w:t>
      </w:r>
      <w:r w:rsidR="00EA77C4">
        <w:t>number</w:t>
      </w:r>
      <w:r w:rsidR="009E3ED8">
        <w:t xml:space="preserve"> </w:t>
      </w:r>
      <w:r w:rsidR="00EA77C4">
        <w:t>and</w:t>
      </w:r>
      <w:r w:rsidR="009E3ED8">
        <w:t xml:space="preserve"> </w:t>
      </w:r>
      <w:r w:rsidR="00EA77C4">
        <w:t>nature</w:t>
      </w:r>
      <w:r w:rsidR="009E3ED8">
        <w:t xml:space="preserve"> </w:t>
      </w:r>
      <w:r w:rsidR="00EA77C4">
        <w:t>of</w:t>
      </w:r>
      <w:r w:rsidR="009E3ED8">
        <w:t xml:space="preserve"> </w:t>
      </w:r>
      <w:r w:rsidR="00EA77C4">
        <w:t>the</w:t>
      </w:r>
      <w:r w:rsidR="009E3ED8">
        <w:t xml:space="preserve"> </w:t>
      </w:r>
      <w:r w:rsidR="00EA77C4">
        <w:t>meetings,</w:t>
      </w:r>
      <w:r w:rsidR="009E3ED8">
        <w:t xml:space="preserve"> </w:t>
      </w:r>
      <w:r w:rsidR="00EA77C4">
        <w:t>and</w:t>
      </w:r>
      <w:r w:rsidR="009E3ED8">
        <w:t xml:space="preserve"> </w:t>
      </w:r>
      <w:r w:rsidR="00EA77C4">
        <w:t>the</w:t>
      </w:r>
      <w:r w:rsidR="009E3ED8">
        <w:t xml:space="preserve"> </w:t>
      </w:r>
      <w:r w:rsidR="00EA77C4">
        <w:t>written</w:t>
      </w:r>
      <w:r w:rsidR="009E3ED8">
        <w:t xml:space="preserve"> </w:t>
      </w:r>
      <w:r w:rsidR="00EA77C4">
        <w:t>work</w:t>
      </w:r>
      <w:r w:rsidR="009E3ED8">
        <w:t xml:space="preserve"> </w:t>
      </w:r>
      <w:r w:rsidR="00EA77C4">
        <w:t>due.</w:t>
      </w:r>
      <w:r w:rsidR="009E3ED8">
        <w:t xml:space="preserve"> </w:t>
      </w:r>
      <w:r w:rsidR="00EA77C4">
        <w:t>A</w:t>
      </w:r>
      <w:r w:rsidR="009E3ED8">
        <w:t xml:space="preserve"> </w:t>
      </w:r>
      <w:r w:rsidR="00EA77C4">
        <w:t>course-approval</w:t>
      </w:r>
      <w:r w:rsidR="009E3ED8">
        <w:t xml:space="preserve"> </w:t>
      </w:r>
      <w:r w:rsidR="00EA77C4">
        <w:t>form</w:t>
      </w:r>
      <w:r w:rsidR="009E3ED8">
        <w:t xml:space="preserve"> </w:t>
      </w:r>
      <w:r w:rsidR="00EA77C4">
        <w:t>is</w:t>
      </w:r>
      <w:r w:rsidR="009E3ED8">
        <w:t xml:space="preserve"> </w:t>
      </w:r>
      <w:r w:rsidR="00EA77C4">
        <w:t>completed</w:t>
      </w:r>
      <w:r w:rsidR="009E3ED8">
        <w:t xml:space="preserve"> </w:t>
      </w:r>
      <w:r w:rsidR="00EA77C4">
        <w:t>and</w:t>
      </w:r>
      <w:r w:rsidR="009E3ED8">
        <w:t xml:space="preserve"> </w:t>
      </w:r>
      <w:r w:rsidR="00EA77C4">
        <w:t>submitted</w:t>
      </w:r>
      <w:r w:rsidR="009E3ED8">
        <w:t xml:space="preserve"> </w:t>
      </w:r>
      <w:r w:rsidR="00EA77C4">
        <w:t>to</w:t>
      </w:r>
      <w:r w:rsidR="009E3ED8">
        <w:t xml:space="preserve"> </w:t>
      </w:r>
      <w:r w:rsidR="00EA77C4">
        <w:t>the</w:t>
      </w:r>
      <w:r w:rsidR="009E3ED8">
        <w:t xml:space="preserve"> </w:t>
      </w:r>
      <w:r w:rsidR="00EA77C4">
        <w:t>Ph.D.</w:t>
      </w:r>
      <w:r w:rsidR="009E3ED8">
        <w:t xml:space="preserve"> </w:t>
      </w:r>
      <w:r w:rsidR="00F233B9">
        <w:t>Program</w:t>
      </w:r>
      <w:r w:rsidR="009E3ED8">
        <w:t xml:space="preserve"> </w:t>
      </w:r>
      <w:r w:rsidR="00F233B9">
        <w:t>Supervisor</w:t>
      </w:r>
      <w:r w:rsidR="00EA77C4">
        <w:t>.</w:t>
      </w:r>
      <w:r w:rsidR="009E3ED8">
        <w:t xml:space="preserve"> </w:t>
      </w:r>
      <w:r w:rsidR="00EA77C4">
        <w:t>The</w:t>
      </w:r>
      <w:r w:rsidR="009E3ED8">
        <w:t xml:space="preserve"> </w:t>
      </w:r>
      <w:r w:rsidR="00EA77C4">
        <w:t>student</w:t>
      </w:r>
      <w:r w:rsidR="009E3ED8">
        <w:t xml:space="preserve"> </w:t>
      </w:r>
      <w:r w:rsidR="00EA77C4">
        <w:t>then</w:t>
      </w:r>
      <w:r w:rsidR="009E3ED8">
        <w:t xml:space="preserve"> </w:t>
      </w:r>
      <w:r w:rsidR="00EA77C4">
        <w:t>enrolls</w:t>
      </w:r>
      <w:r w:rsidR="009E3ED8">
        <w:t xml:space="preserve"> </w:t>
      </w:r>
      <w:r w:rsidR="00EA77C4">
        <w:t>in</w:t>
      </w:r>
      <w:r w:rsidR="009E3ED8">
        <w:t xml:space="preserve"> </w:t>
      </w:r>
      <w:r w:rsidR="00EA77C4">
        <w:t>ENGL</w:t>
      </w:r>
      <w:r w:rsidR="009E3ED8">
        <w:t xml:space="preserve"> </w:t>
      </w:r>
      <w:r w:rsidR="00EA77C4">
        <w:t>695</w:t>
      </w:r>
      <w:r w:rsidR="009E3ED8">
        <w:t xml:space="preserve"> </w:t>
      </w:r>
      <w:r w:rsidR="00EA77C4">
        <w:t>(Independent</w:t>
      </w:r>
      <w:r w:rsidR="009E3ED8">
        <w:t xml:space="preserve"> </w:t>
      </w:r>
      <w:r w:rsidR="00EA77C4">
        <w:t>Study).</w:t>
      </w:r>
    </w:p>
    <w:p w14:paraId="151A261E" w14:textId="77777777" w:rsidR="00B83A36" w:rsidRDefault="00B83A36" w:rsidP="00342A9B">
      <w:pPr>
        <w:widowControl w:val="0"/>
        <w:autoSpaceDE w:val="0"/>
        <w:autoSpaceDN w:val="0"/>
        <w:adjustRightInd w:val="0"/>
        <w:ind w:left="2160" w:right="265"/>
        <w:contextualSpacing/>
      </w:pPr>
    </w:p>
    <w:p w14:paraId="5B9BCE8B" w14:textId="77777777" w:rsidR="00631243" w:rsidRDefault="00631243" w:rsidP="008363A1">
      <w:pPr>
        <w:widowControl w:val="0"/>
        <w:autoSpaceDE w:val="0"/>
        <w:autoSpaceDN w:val="0"/>
        <w:adjustRightInd w:val="0"/>
        <w:contextualSpacing/>
      </w:pPr>
    </w:p>
    <w:p w14:paraId="034F9A71" w14:textId="0F77AD9B" w:rsidR="00247009" w:rsidRPr="00DE0DE0" w:rsidRDefault="00247009" w:rsidP="00AD54CA">
      <w:pPr>
        <w:pStyle w:val="Heading2"/>
        <w:tabs>
          <w:tab w:val="left" w:pos="1440"/>
        </w:tabs>
        <w:ind w:left="540"/>
      </w:pPr>
      <w:bookmarkStart w:id="33" w:name="_Toc153194142"/>
      <w:r w:rsidRPr="00DE0DE0">
        <w:t>6.2</w:t>
      </w:r>
      <w:r w:rsidRPr="00DE0DE0">
        <w:tab/>
        <w:t>Portfolio</w:t>
      </w:r>
      <w:bookmarkEnd w:id="33"/>
      <w:r w:rsidR="009E3ED8">
        <w:t xml:space="preserve"> </w:t>
      </w:r>
    </w:p>
    <w:p w14:paraId="1FE4A2C4" w14:textId="77777777" w:rsidR="00247009" w:rsidRDefault="00247009" w:rsidP="00247009">
      <w:pPr>
        <w:widowControl w:val="0"/>
        <w:autoSpaceDE w:val="0"/>
        <w:autoSpaceDN w:val="0"/>
        <w:adjustRightInd w:val="0"/>
        <w:ind w:left="1440" w:right="150"/>
        <w:contextualSpacing/>
      </w:pPr>
    </w:p>
    <w:p w14:paraId="2144F826" w14:textId="5EBA4B50" w:rsidR="00247009" w:rsidRDefault="00247009" w:rsidP="00AD54CA">
      <w:pPr>
        <w:widowControl w:val="0"/>
        <w:autoSpaceDE w:val="0"/>
        <w:autoSpaceDN w:val="0"/>
        <w:adjustRightInd w:val="0"/>
        <w:ind w:left="1440" w:right="150"/>
        <w:contextualSpacing/>
      </w:pPr>
      <w:r>
        <w:t>During</w:t>
      </w:r>
      <w:r w:rsidR="009E3ED8">
        <w:t xml:space="preserve"> </w:t>
      </w:r>
      <w:r>
        <w:t>the</w:t>
      </w:r>
      <w:r w:rsidR="009E3ED8">
        <w:t xml:space="preserve"> </w:t>
      </w:r>
      <w:r>
        <w:t>second</w:t>
      </w:r>
      <w:r w:rsidR="009E3ED8">
        <w:t xml:space="preserve"> </w:t>
      </w:r>
      <w:r>
        <w:t>year</w:t>
      </w:r>
      <w:r w:rsidR="009E3ED8">
        <w:t xml:space="preserve"> </w:t>
      </w:r>
      <w:r>
        <w:t>in</w:t>
      </w:r>
      <w:r w:rsidR="009E3ED8">
        <w:t xml:space="preserve"> </w:t>
      </w:r>
      <w:r>
        <w:t>residence,</w:t>
      </w:r>
      <w:r w:rsidR="009E3ED8">
        <w:t xml:space="preserve"> </w:t>
      </w:r>
      <w:r>
        <w:t>while</w:t>
      </w:r>
      <w:r w:rsidR="009E3ED8">
        <w:t xml:space="preserve"> </w:t>
      </w:r>
      <w:r>
        <w:t>coursework</w:t>
      </w:r>
      <w:r w:rsidR="009E3ED8">
        <w:t xml:space="preserve"> </w:t>
      </w:r>
      <w:r>
        <w:t>is</w:t>
      </w:r>
      <w:r w:rsidR="009E3ED8">
        <w:t xml:space="preserve"> </w:t>
      </w:r>
      <w:r>
        <w:t>still</w:t>
      </w:r>
      <w:r w:rsidR="009E3ED8">
        <w:t xml:space="preserve"> </w:t>
      </w:r>
      <w:r>
        <w:t>underway,</w:t>
      </w:r>
      <w:r w:rsidR="009E3ED8">
        <w:t xml:space="preserve"> </w:t>
      </w:r>
      <w:r>
        <w:t>each</w:t>
      </w:r>
      <w:r w:rsidR="009E3ED8">
        <w:t xml:space="preserve"> </w:t>
      </w:r>
      <w:r>
        <w:t>student</w:t>
      </w:r>
      <w:r w:rsidR="009E3ED8">
        <w:t xml:space="preserve"> </w:t>
      </w:r>
      <w:r>
        <w:t>must</w:t>
      </w:r>
      <w:r w:rsidR="009E3ED8">
        <w:t xml:space="preserve"> </w:t>
      </w:r>
      <w:r>
        <w:t>submit</w:t>
      </w:r>
      <w:r w:rsidR="009E3ED8">
        <w:t xml:space="preserve"> </w:t>
      </w:r>
      <w:r>
        <w:t>for</w:t>
      </w:r>
      <w:r w:rsidR="009E3ED8">
        <w:t xml:space="preserve"> </w:t>
      </w:r>
      <w:r>
        <w:t>approval</w:t>
      </w:r>
      <w:r w:rsidR="009E3ED8">
        <w:t xml:space="preserve"> </w:t>
      </w:r>
      <w:r>
        <w:t>a</w:t>
      </w:r>
      <w:r w:rsidR="009E3ED8">
        <w:t xml:space="preserve"> </w:t>
      </w:r>
      <w:r>
        <w:t>portfolio</w:t>
      </w:r>
      <w:r w:rsidR="009E3ED8">
        <w:t xml:space="preserve"> </w:t>
      </w:r>
      <w:r>
        <w:t>of</w:t>
      </w:r>
      <w:r w:rsidR="009E3ED8">
        <w:t xml:space="preserve"> </w:t>
      </w:r>
      <w:r>
        <w:t>academic</w:t>
      </w:r>
      <w:r w:rsidR="009E3ED8">
        <w:t xml:space="preserve"> </w:t>
      </w:r>
      <w:r>
        <w:t>work.</w:t>
      </w:r>
      <w:r w:rsidR="009E3ED8">
        <w:t xml:space="preserve"> </w:t>
      </w:r>
    </w:p>
    <w:p w14:paraId="6DF08419" w14:textId="77777777" w:rsidR="00247009" w:rsidRDefault="00247009" w:rsidP="000E3585">
      <w:pPr>
        <w:widowControl w:val="0"/>
        <w:autoSpaceDE w:val="0"/>
        <w:autoSpaceDN w:val="0"/>
        <w:adjustRightInd w:val="0"/>
        <w:ind w:left="1620" w:right="150"/>
        <w:contextualSpacing/>
      </w:pPr>
    </w:p>
    <w:p w14:paraId="3F08990F" w14:textId="68892B16" w:rsidR="00247009" w:rsidRPr="00B56E0A" w:rsidRDefault="00247009" w:rsidP="00AD54CA">
      <w:pPr>
        <w:widowControl w:val="0"/>
        <w:autoSpaceDE w:val="0"/>
        <w:autoSpaceDN w:val="0"/>
        <w:adjustRightInd w:val="0"/>
        <w:ind w:left="1440" w:right="150"/>
        <w:contextualSpacing/>
      </w:pPr>
      <w:r w:rsidRPr="00B56E0A">
        <w:t>In</w:t>
      </w:r>
      <w:r w:rsidR="009E3ED8">
        <w:t xml:space="preserve"> </w:t>
      </w:r>
      <w:r w:rsidRPr="00B56E0A">
        <w:t>May</w:t>
      </w:r>
      <w:r w:rsidR="009E3ED8">
        <w:t xml:space="preserve"> </w:t>
      </w:r>
      <w:r w:rsidRPr="00B56E0A">
        <w:t>of</w:t>
      </w:r>
      <w:r w:rsidR="009E3ED8">
        <w:t xml:space="preserve"> </w:t>
      </w:r>
      <w:r w:rsidRPr="00B56E0A">
        <w:t>the</w:t>
      </w:r>
      <w:r w:rsidR="009E3ED8">
        <w:t xml:space="preserve"> </w:t>
      </w:r>
      <w:r w:rsidRPr="00B56E0A">
        <w:t>first</w:t>
      </w:r>
      <w:r w:rsidR="009E3ED8">
        <w:t xml:space="preserve"> </w:t>
      </w:r>
      <w:r w:rsidRPr="00B56E0A">
        <w:t>year,</w:t>
      </w:r>
      <w:r w:rsidR="009E3ED8">
        <w:t xml:space="preserve"> </w:t>
      </w:r>
      <w:r w:rsidRPr="00B56E0A">
        <w:t>each</w:t>
      </w:r>
      <w:r w:rsidR="009E3ED8">
        <w:t xml:space="preserve"> </w:t>
      </w:r>
      <w:r w:rsidRPr="00B56E0A">
        <w:t>student</w:t>
      </w:r>
      <w:r w:rsidR="009E3ED8">
        <w:t xml:space="preserve"> </w:t>
      </w:r>
      <w:r w:rsidRPr="00B56E0A">
        <w:t>will</w:t>
      </w:r>
      <w:r w:rsidR="009E3ED8">
        <w:t xml:space="preserve"> </w:t>
      </w:r>
      <w:r w:rsidRPr="00B56E0A">
        <w:t>meet</w:t>
      </w:r>
      <w:r w:rsidR="009E3ED8">
        <w:t xml:space="preserve"> </w:t>
      </w:r>
      <w:r w:rsidRPr="00B56E0A">
        <w:t>with</w:t>
      </w:r>
      <w:r w:rsidR="009E3ED8">
        <w:t xml:space="preserve"> </w:t>
      </w:r>
      <w:r w:rsidRPr="00B56E0A">
        <w:t>the</w:t>
      </w:r>
      <w:r w:rsidR="009E3ED8">
        <w:t xml:space="preserve"> </w:t>
      </w:r>
      <w:r w:rsidR="00F233B9">
        <w:t>Ph.D.</w:t>
      </w:r>
      <w:r w:rsidR="009E3ED8">
        <w:t xml:space="preserve"> </w:t>
      </w:r>
      <w:r w:rsidRPr="00B56E0A">
        <w:t>Program</w:t>
      </w:r>
      <w:r w:rsidR="009E3ED8">
        <w:t xml:space="preserve"> </w:t>
      </w:r>
      <w:r w:rsidRPr="00B56E0A">
        <w:t>Supervisor.</w:t>
      </w:r>
      <w:r w:rsidR="009E3ED8">
        <w:t xml:space="preserve"> </w:t>
      </w:r>
      <w:r w:rsidRPr="00B56E0A">
        <w:t>The</w:t>
      </w:r>
      <w:r w:rsidR="009E3ED8">
        <w:t xml:space="preserve"> </w:t>
      </w:r>
      <w:r w:rsidRPr="00B56E0A">
        <w:t>student</w:t>
      </w:r>
      <w:r w:rsidR="009E3ED8">
        <w:t xml:space="preserve"> </w:t>
      </w:r>
      <w:r w:rsidRPr="00B56E0A">
        <w:t>may</w:t>
      </w:r>
      <w:r w:rsidR="009E3ED8">
        <w:t xml:space="preserve"> </w:t>
      </w:r>
      <w:r w:rsidRPr="00B56E0A">
        <w:t>be</w:t>
      </w:r>
      <w:r w:rsidR="009E3ED8">
        <w:t xml:space="preserve"> </w:t>
      </w:r>
      <w:r w:rsidRPr="00B56E0A">
        <w:t>asked</w:t>
      </w:r>
      <w:r w:rsidR="009E3ED8">
        <w:t xml:space="preserve"> </w:t>
      </w:r>
      <w:r w:rsidRPr="00B56E0A">
        <w:t>to</w:t>
      </w:r>
      <w:r w:rsidR="009E3ED8">
        <w:t xml:space="preserve"> </w:t>
      </w:r>
      <w:r w:rsidRPr="00B56E0A">
        <w:t>submit</w:t>
      </w:r>
      <w:r w:rsidR="009E3ED8">
        <w:t xml:space="preserve"> </w:t>
      </w:r>
      <w:r w:rsidRPr="00B56E0A">
        <w:t>a</w:t>
      </w:r>
      <w:r w:rsidR="009E3ED8">
        <w:t xml:space="preserve"> </w:t>
      </w:r>
      <w:r w:rsidRPr="00B56E0A">
        <w:t>self-evaluation</w:t>
      </w:r>
      <w:r w:rsidR="009E3ED8">
        <w:t xml:space="preserve"> </w:t>
      </w:r>
      <w:r w:rsidRPr="00B56E0A">
        <w:t>in</w:t>
      </w:r>
      <w:r w:rsidR="009E3ED8">
        <w:t xml:space="preserve"> </w:t>
      </w:r>
      <w:r w:rsidRPr="00B56E0A">
        <w:t>advance</w:t>
      </w:r>
      <w:r w:rsidR="009E3ED8">
        <w:t xml:space="preserve"> </w:t>
      </w:r>
      <w:r w:rsidRPr="00B56E0A">
        <w:t>of</w:t>
      </w:r>
      <w:r w:rsidR="009E3ED8">
        <w:t xml:space="preserve"> </w:t>
      </w:r>
      <w:r w:rsidRPr="00B56E0A">
        <w:t>this</w:t>
      </w:r>
      <w:r w:rsidR="009E3ED8">
        <w:t xml:space="preserve"> </w:t>
      </w:r>
      <w:r w:rsidRPr="00B56E0A">
        <w:t>session.</w:t>
      </w:r>
      <w:r w:rsidR="009E3ED8">
        <w:t xml:space="preserve"> </w:t>
      </w:r>
      <w:r w:rsidRPr="00B56E0A">
        <w:t>The</w:t>
      </w:r>
      <w:r w:rsidR="009E3ED8">
        <w:t xml:space="preserve"> </w:t>
      </w:r>
      <w:r w:rsidRPr="00B56E0A">
        <w:t>purpose</w:t>
      </w:r>
      <w:r w:rsidR="009E3ED8">
        <w:t xml:space="preserve"> </w:t>
      </w:r>
      <w:r w:rsidRPr="00B56E0A">
        <w:t>of</w:t>
      </w:r>
      <w:r w:rsidR="009E3ED8">
        <w:t xml:space="preserve"> </w:t>
      </w:r>
      <w:r w:rsidRPr="00B56E0A">
        <w:t>the</w:t>
      </w:r>
      <w:r w:rsidR="009E3ED8">
        <w:t xml:space="preserve"> </w:t>
      </w:r>
      <w:r w:rsidRPr="00B56E0A">
        <w:t>session</w:t>
      </w:r>
      <w:r w:rsidR="009E3ED8">
        <w:t xml:space="preserve"> </w:t>
      </w:r>
      <w:r w:rsidRPr="00B56E0A">
        <w:t>will</w:t>
      </w:r>
      <w:r w:rsidR="009E3ED8">
        <w:t xml:space="preserve"> </w:t>
      </w:r>
      <w:r w:rsidRPr="00B56E0A">
        <w:t>be</w:t>
      </w:r>
      <w:r w:rsidR="009E3ED8">
        <w:t xml:space="preserve"> </w:t>
      </w:r>
      <w:r w:rsidRPr="00B56E0A">
        <w:t>to</w:t>
      </w:r>
      <w:r w:rsidR="009E3ED8">
        <w:t xml:space="preserve"> </w:t>
      </w:r>
      <w:r w:rsidRPr="00B56E0A">
        <w:t>discuss</w:t>
      </w:r>
      <w:r w:rsidR="009E3ED8">
        <w:t xml:space="preserve"> </w:t>
      </w:r>
      <w:r w:rsidRPr="00B56E0A">
        <w:t>the</w:t>
      </w:r>
      <w:r w:rsidR="009E3ED8">
        <w:t xml:space="preserve"> </w:t>
      </w:r>
      <w:r w:rsidRPr="00B56E0A">
        <w:t>student’s</w:t>
      </w:r>
      <w:r w:rsidR="009E3ED8">
        <w:t xml:space="preserve"> </w:t>
      </w:r>
      <w:r w:rsidRPr="00B56E0A">
        <w:t>progress</w:t>
      </w:r>
      <w:r w:rsidR="009E3ED8">
        <w:t xml:space="preserve"> </w:t>
      </w:r>
      <w:r w:rsidRPr="00B56E0A">
        <w:t>so</w:t>
      </w:r>
      <w:r w:rsidR="009E3ED8">
        <w:t xml:space="preserve"> </w:t>
      </w:r>
      <w:r w:rsidRPr="00B56E0A">
        <w:t>far,</w:t>
      </w:r>
      <w:r w:rsidR="009E3ED8">
        <w:t xml:space="preserve"> </w:t>
      </w:r>
      <w:r w:rsidRPr="00B56E0A">
        <w:t>as</w:t>
      </w:r>
      <w:r w:rsidR="009E3ED8">
        <w:t xml:space="preserve"> </w:t>
      </w:r>
      <w:r w:rsidRPr="00B56E0A">
        <w:t>well</w:t>
      </w:r>
      <w:r w:rsidR="009E3ED8">
        <w:t xml:space="preserve"> </w:t>
      </w:r>
      <w:r w:rsidRPr="00B56E0A">
        <w:t>as</w:t>
      </w:r>
      <w:r w:rsidR="009E3ED8">
        <w:t xml:space="preserve"> </w:t>
      </w:r>
      <w:r w:rsidRPr="00B56E0A">
        <w:t>strategies</w:t>
      </w:r>
      <w:r w:rsidR="009E3ED8">
        <w:t xml:space="preserve"> </w:t>
      </w:r>
      <w:r w:rsidRPr="00B56E0A">
        <w:t>for</w:t>
      </w:r>
      <w:r w:rsidR="009E3ED8">
        <w:t xml:space="preserve"> </w:t>
      </w:r>
      <w:r w:rsidRPr="00B56E0A">
        <w:t>preparing</w:t>
      </w:r>
      <w:r w:rsidR="009E3ED8">
        <w:t xml:space="preserve"> </w:t>
      </w:r>
      <w:r w:rsidRPr="00B56E0A">
        <w:t>the</w:t>
      </w:r>
      <w:r w:rsidR="009E3ED8">
        <w:t xml:space="preserve"> </w:t>
      </w:r>
      <w:r w:rsidRPr="00B56E0A">
        <w:t>second-year</w:t>
      </w:r>
      <w:r w:rsidR="009E3ED8">
        <w:t xml:space="preserve"> </w:t>
      </w:r>
      <w:r w:rsidRPr="00B56E0A">
        <w:t>portfolio.</w:t>
      </w:r>
    </w:p>
    <w:p w14:paraId="47E4B688" w14:textId="77777777" w:rsidR="00247009" w:rsidRPr="00B56E0A" w:rsidRDefault="00247009" w:rsidP="000E3585">
      <w:pPr>
        <w:widowControl w:val="0"/>
        <w:autoSpaceDE w:val="0"/>
        <w:autoSpaceDN w:val="0"/>
        <w:adjustRightInd w:val="0"/>
        <w:ind w:left="1620" w:right="150"/>
        <w:contextualSpacing/>
      </w:pPr>
    </w:p>
    <w:p w14:paraId="2C3B5055" w14:textId="5666983B" w:rsidR="00247009" w:rsidRPr="00B56E0A" w:rsidRDefault="00247009" w:rsidP="00AD54CA">
      <w:pPr>
        <w:widowControl w:val="0"/>
        <w:autoSpaceDE w:val="0"/>
        <w:autoSpaceDN w:val="0"/>
        <w:adjustRightInd w:val="0"/>
        <w:ind w:left="1440" w:right="150"/>
        <w:contextualSpacing/>
      </w:pPr>
      <w:r w:rsidRPr="00B56E0A">
        <w:t>By</w:t>
      </w:r>
      <w:r w:rsidR="009E3ED8">
        <w:t xml:space="preserve"> </w:t>
      </w:r>
      <w:r w:rsidRPr="00B56E0A">
        <w:t>September</w:t>
      </w:r>
      <w:r w:rsidR="009E3ED8">
        <w:t xml:space="preserve"> </w:t>
      </w:r>
      <w:r w:rsidR="0025519B">
        <w:t>1</w:t>
      </w:r>
      <w:r w:rsidR="0025519B" w:rsidRPr="0025519B">
        <w:rPr>
          <w:vertAlign w:val="superscript"/>
        </w:rPr>
        <w:t>st</w:t>
      </w:r>
      <w:r w:rsidR="009E3ED8">
        <w:t xml:space="preserve"> </w:t>
      </w:r>
      <w:r w:rsidRPr="00B56E0A">
        <w:t>of</w:t>
      </w:r>
      <w:r w:rsidR="009E3ED8">
        <w:t xml:space="preserve"> </w:t>
      </w:r>
      <w:r w:rsidRPr="00B56E0A">
        <w:t>the</w:t>
      </w:r>
      <w:r w:rsidR="009E3ED8">
        <w:t xml:space="preserve"> </w:t>
      </w:r>
      <w:r w:rsidRPr="00B56E0A">
        <w:t>second</w:t>
      </w:r>
      <w:r w:rsidR="009E3ED8">
        <w:t xml:space="preserve"> </w:t>
      </w:r>
      <w:r w:rsidRPr="00B56E0A">
        <w:t>year,</w:t>
      </w:r>
      <w:r w:rsidR="009E3ED8">
        <w:t xml:space="preserve"> </w:t>
      </w:r>
      <w:r w:rsidRPr="00B56E0A">
        <w:t>each</w:t>
      </w:r>
      <w:r w:rsidR="009E3ED8">
        <w:t xml:space="preserve"> </w:t>
      </w:r>
      <w:r w:rsidRPr="00B56E0A">
        <w:t>student</w:t>
      </w:r>
      <w:r w:rsidR="009E3ED8">
        <w:t xml:space="preserve"> </w:t>
      </w:r>
      <w:r w:rsidRPr="00B56E0A">
        <w:t>will</w:t>
      </w:r>
      <w:r w:rsidR="009E3ED8">
        <w:t xml:space="preserve"> </w:t>
      </w:r>
      <w:r w:rsidRPr="00B56E0A">
        <w:t>submit</w:t>
      </w:r>
      <w:r w:rsidR="009E3ED8">
        <w:t xml:space="preserve"> </w:t>
      </w:r>
      <w:r w:rsidRPr="00B56E0A">
        <w:t>a</w:t>
      </w:r>
      <w:r w:rsidR="009E3ED8">
        <w:t xml:space="preserve"> </w:t>
      </w:r>
      <w:r w:rsidRPr="00B56E0A">
        <w:t>portfolio</w:t>
      </w:r>
      <w:r w:rsidR="009E3ED8">
        <w:t xml:space="preserve"> </w:t>
      </w:r>
      <w:r w:rsidRPr="00B56E0A">
        <w:t>consisting</w:t>
      </w:r>
      <w:r w:rsidR="009E3ED8">
        <w:t xml:space="preserve"> </w:t>
      </w:r>
      <w:r w:rsidRPr="00B56E0A">
        <w:t>of:</w:t>
      </w:r>
    </w:p>
    <w:p w14:paraId="7A8586F2" w14:textId="77777777" w:rsidR="00247009" w:rsidRPr="00B56E0A" w:rsidRDefault="00247009" w:rsidP="000E3585">
      <w:pPr>
        <w:widowControl w:val="0"/>
        <w:autoSpaceDE w:val="0"/>
        <w:autoSpaceDN w:val="0"/>
        <w:adjustRightInd w:val="0"/>
        <w:ind w:left="1620" w:right="150"/>
        <w:contextualSpacing/>
      </w:pPr>
    </w:p>
    <w:p w14:paraId="6F96E959" w14:textId="2B4E3E45" w:rsidR="00247009" w:rsidRPr="00B56E0A" w:rsidRDefault="00247009" w:rsidP="00AD54CA">
      <w:pPr>
        <w:pStyle w:val="ListParagraph"/>
        <w:widowControl w:val="0"/>
        <w:numPr>
          <w:ilvl w:val="0"/>
          <w:numId w:val="1"/>
        </w:numPr>
        <w:autoSpaceDE w:val="0"/>
        <w:autoSpaceDN w:val="0"/>
        <w:adjustRightInd w:val="0"/>
        <w:ind w:left="1440" w:right="150" w:firstLine="0"/>
        <w:contextualSpacing/>
      </w:pPr>
      <w:r w:rsidRPr="00B56E0A">
        <w:t>a</w:t>
      </w:r>
      <w:r w:rsidR="009E3ED8">
        <w:t xml:space="preserve"> </w:t>
      </w:r>
      <w:r w:rsidRPr="00B56E0A">
        <w:t>research</w:t>
      </w:r>
      <w:r w:rsidR="009E3ED8">
        <w:t xml:space="preserve"> </w:t>
      </w:r>
      <w:r w:rsidRPr="00B56E0A">
        <w:t>paper</w:t>
      </w:r>
      <w:r w:rsidR="009E3ED8">
        <w:t xml:space="preserve"> </w:t>
      </w:r>
      <w:r w:rsidRPr="00B56E0A">
        <w:t>(approx.</w:t>
      </w:r>
      <w:r w:rsidR="009E3ED8">
        <w:t xml:space="preserve"> </w:t>
      </w:r>
      <w:r w:rsidRPr="00B56E0A">
        <w:t>20</w:t>
      </w:r>
      <w:r w:rsidR="009E3ED8">
        <w:t xml:space="preserve"> </w:t>
      </w:r>
      <w:r w:rsidRPr="00B56E0A">
        <w:t>pp.)</w:t>
      </w:r>
      <w:r w:rsidR="009E3ED8">
        <w:t xml:space="preserve"> </w:t>
      </w:r>
      <w:r w:rsidRPr="00B56E0A">
        <w:t>of</w:t>
      </w:r>
      <w:r w:rsidR="009E3ED8">
        <w:t xml:space="preserve"> </w:t>
      </w:r>
      <w:r w:rsidR="00E80711">
        <w:t>their</w:t>
      </w:r>
      <w:r w:rsidR="009E3ED8">
        <w:t xml:space="preserve"> </w:t>
      </w:r>
      <w:r w:rsidRPr="00B56E0A">
        <w:t>choosing,</w:t>
      </w:r>
      <w:r w:rsidR="009E3ED8">
        <w:t xml:space="preserve"> </w:t>
      </w:r>
      <w:r w:rsidRPr="00B56E0A">
        <w:t>most</w:t>
      </w:r>
      <w:r w:rsidR="009E3ED8">
        <w:t xml:space="preserve"> </w:t>
      </w:r>
      <w:r w:rsidRPr="00B56E0A">
        <w:t>likely</w:t>
      </w:r>
      <w:r w:rsidR="009E3ED8">
        <w:t xml:space="preserve"> </w:t>
      </w:r>
      <w:r w:rsidR="000E3585">
        <w:tab/>
      </w:r>
      <w:r w:rsidRPr="00B56E0A">
        <w:t>stemming</w:t>
      </w:r>
      <w:r w:rsidR="009E3ED8">
        <w:t xml:space="preserve"> </w:t>
      </w:r>
      <w:r w:rsidRPr="00B56E0A">
        <w:t>from</w:t>
      </w:r>
      <w:r w:rsidR="009E3ED8">
        <w:t xml:space="preserve"> </w:t>
      </w:r>
      <w:r w:rsidRPr="00B56E0A">
        <w:t>a</w:t>
      </w:r>
      <w:r w:rsidR="009E3ED8">
        <w:t xml:space="preserve"> </w:t>
      </w:r>
      <w:r w:rsidRPr="00B56E0A">
        <w:t>first-year</w:t>
      </w:r>
      <w:r w:rsidR="009E3ED8">
        <w:t xml:space="preserve"> </w:t>
      </w:r>
      <w:r w:rsidRPr="00B56E0A">
        <w:t>course;</w:t>
      </w:r>
    </w:p>
    <w:p w14:paraId="0B82E9DB" w14:textId="77777777" w:rsidR="00247009" w:rsidRPr="00B56E0A" w:rsidRDefault="00247009" w:rsidP="000E3585">
      <w:pPr>
        <w:widowControl w:val="0"/>
        <w:autoSpaceDE w:val="0"/>
        <w:autoSpaceDN w:val="0"/>
        <w:adjustRightInd w:val="0"/>
        <w:ind w:left="1620" w:right="150"/>
        <w:contextualSpacing/>
      </w:pPr>
    </w:p>
    <w:p w14:paraId="3852270A" w14:textId="0C69E360" w:rsidR="00247009" w:rsidRPr="00B56E0A" w:rsidRDefault="00247009" w:rsidP="00AD54CA">
      <w:pPr>
        <w:pStyle w:val="ListParagraph"/>
        <w:widowControl w:val="0"/>
        <w:numPr>
          <w:ilvl w:val="0"/>
          <w:numId w:val="1"/>
        </w:numPr>
        <w:autoSpaceDE w:val="0"/>
        <w:autoSpaceDN w:val="0"/>
        <w:adjustRightInd w:val="0"/>
        <w:ind w:left="1440" w:right="150" w:firstLine="0"/>
        <w:contextualSpacing/>
      </w:pPr>
      <w:r w:rsidRPr="00B56E0A">
        <w:t>a</w:t>
      </w:r>
      <w:r w:rsidR="009E3ED8">
        <w:t xml:space="preserve"> </w:t>
      </w:r>
      <w:r w:rsidRPr="00B56E0A">
        <w:t>self-evaluation</w:t>
      </w:r>
      <w:r w:rsidR="009E3ED8">
        <w:t xml:space="preserve"> </w:t>
      </w:r>
      <w:r w:rsidRPr="00B56E0A">
        <w:t>of</w:t>
      </w:r>
      <w:r w:rsidR="009E3ED8">
        <w:t xml:space="preserve"> </w:t>
      </w:r>
      <w:r w:rsidR="00E80711">
        <w:t>their</w:t>
      </w:r>
      <w:r w:rsidR="009E3ED8">
        <w:t xml:space="preserve"> </w:t>
      </w:r>
      <w:r w:rsidRPr="00B56E0A">
        <w:t>coursework,</w:t>
      </w:r>
      <w:r w:rsidR="009E3ED8">
        <w:t xml:space="preserve"> </w:t>
      </w:r>
      <w:r w:rsidRPr="00B56E0A">
        <w:t>research,</w:t>
      </w:r>
      <w:r w:rsidR="009E3ED8">
        <w:t xml:space="preserve"> </w:t>
      </w:r>
      <w:r w:rsidRPr="00B56E0A">
        <w:t>writing,</w:t>
      </w:r>
      <w:r w:rsidR="009E3ED8">
        <w:t xml:space="preserve"> </w:t>
      </w:r>
      <w:r w:rsidRPr="00B56E0A">
        <w:t>teaching</w:t>
      </w:r>
      <w:r w:rsidR="009E3ED8">
        <w:t xml:space="preserve"> </w:t>
      </w:r>
      <w:r w:rsidRPr="00B56E0A">
        <w:t>and</w:t>
      </w:r>
      <w:r w:rsidR="009E3ED8">
        <w:t xml:space="preserve"> </w:t>
      </w:r>
      <w:r w:rsidR="000E3585">
        <w:tab/>
      </w:r>
      <w:r w:rsidRPr="00B56E0A">
        <w:t>department</w:t>
      </w:r>
      <w:r w:rsidR="009E3ED8">
        <w:t xml:space="preserve"> </w:t>
      </w:r>
      <w:r w:rsidRPr="00B56E0A">
        <w:t>participation;</w:t>
      </w:r>
      <w:r w:rsidR="009E3ED8">
        <w:t xml:space="preserve"> </w:t>
      </w:r>
      <w:r w:rsidRPr="00B56E0A">
        <w:t>and</w:t>
      </w:r>
    </w:p>
    <w:p w14:paraId="42B0721D" w14:textId="77777777" w:rsidR="00247009" w:rsidRPr="00B56E0A" w:rsidRDefault="00247009" w:rsidP="000E3585">
      <w:pPr>
        <w:widowControl w:val="0"/>
        <w:autoSpaceDE w:val="0"/>
        <w:autoSpaceDN w:val="0"/>
        <w:adjustRightInd w:val="0"/>
        <w:ind w:left="1620" w:right="150"/>
        <w:contextualSpacing/>
      </w:pPr>
    </w:p>
    <w:p w14:paraId="0616A751" w14:textId="6622E6D1" w:rsidR="00247009" w:rsidRPr="00B56E0A" w:rsidRDefault="00247009" w:rsidP="00AD54CA">
      <w:pPr>
        <w:pStyle w:val="ListParagraph"/>
        <w:widowControl w:val="0"/>
        <w:numPr>
          <w:ilvl w:val="0"/>
          <w:numId w:val="1"/>
        </w:numPr>
        <w:autoSpaceDE w:val="0"/>
        <w:autoSpaceDN w:val="0"/>
        <w:adjustRightInd w:val="0"/>
        <w:ind w:left="1440" w:right="150" w:firstLine="0"/>
        <w:contextualSpacing/>
      </w:pPr>
      <w:r w:rsidRPr="00B56E0A">
        <w:t>a</w:t>
      </w:r>
      <w:r w:rsidR="009E3ED8">
        <w:t xml:space="preserve"> </w:t>
      </w:r>
      <w:r w:rsidRPr="00B56E0A">
        <w:t>plan</w:t>
      </w:r>
      <w:r w:rsidR="009E3ED8">
        <w:t xml:space="preserve"> </w:t>
      </w:r>
      <w:r w:rsidRPr="00B56E0A">
        <w:t>of</w:t>
      </w:r>
      <w:r w:rsidR="009E3ED8">
        <w:t xml:space="preserve"> </w:t>
      </w:r>
      <w:r w:rsidRPr="00B56E0A">
        <w:t>study,</w:t>
      </w:r>
      <w:r w:rsidR="009E3ED8">
        <w:t xml:space="preserve"> </w:t>
      </w:r>
      <w:r w:rsidRPr="00B56E0A">
        <w:t>including</w:t>
      </w:r>
      <w:r w:rsidR="009E3ED8">
        <w:t xml:space="preserve"> </w:t>
      </w:r>
      <w:r w:rsidRPr="00B56E0A">
        <w:t>possible</w:t>
      </w:r>
      <w:r w:rsidR="009E3ED8">
        <w:t xml:space="preserve"> </w:t>
      </w:r>
      <w:r w:rsidRPr="00B56E0A">
        <w:t>dissertation</w:t>
      </w:r>
      <w:r w:rsidR="009E3ED8">
        <w:t xml:space="preserve"> </w:t>
      </w:r>
      <w:r w:rsidRPr="00B56E0A">
        <w:t>field</w:t>
      </w:r>
      <w:r w:rsidR="009E3ED8">
        <w:t xml:space="preserve"> </w:t>
      </w:r>
      <w:r w:rsidRPr="00B56E0A">
        <w:t>and</w:t>
      </w:r>
      <w:r w:rsidR="009E3ED8">
        <w:t xml:space="preserve"> </w:t>
      </w:r>
      <w:r w:rsidRPr="00B56E0A">
        <w:t>list</w:t>
      </w:r>
      <w:r w:rsidR="009E3ED8">
        <w:t xml:space="preserve"> </w:t>
      </w:r>
      <w:r w:rsidRPr="00B56E0A">
        <w:t>of</w:t>
      </w:r>
      <w:r w:rsidR="009E3ED8">
        <w:t xml:space="preserve"> </w:t>
      </w:r>
      <w:r w:rsidRPr="00B56E0A">
        <w:t>primary</w:t>
      </w:r>
      <w:r w:rsidR="009E3ED8">
        <w:t xml:space="preserve"> </w:t>
      </w:r>
      <w:r w:rsidR="000E3585">
        <w:tab/>
      </w:r>
      <w:r w:rsidRPr="00B56E0A">
        <w:t>sources.</w:t>
      </w:r>
    </w:p>
    <w:p w14:paraId="2E1D8DAB" w14:textId="77777777" w:rsidR="00247009" w:rsidRPr="00B56E0A" w:rsidRDefault="00247009" w:rsidP="000E3585">
      <w:pPr>
        <w:widowControl w:val="0"/>
        <w:autoSpaceDE w:val="0"/>
        <w:autoSpaceDN w:val="0"/>
        <w:adjustRightInd w:val="0"/>
        <w:ind w:left="1620" w:right="150"/>
        <w:contextualSpacing/>
      </w:pPr>
    </w:p>
    <w:p w14:paraId="3ED09849" w14:textId="1DF6DD41" w:rsidR="00247009" w:rsidRPr="00B56E0A" w:rsidRDefault="00247009" w:rsidP="00AD54CA">
      <w:pPr>
        <w:widowControl w:val="0"/>
        <w:autoSpaceDE w:val="0"/>
        <w:autoSpaceDN w:val="0"/>
        <w:adjustRightInd w:val="0"/>
        <w:ind w:left="1440" w:right="150"/>
        <w:contextualSpacing/>
      </w:pPr>
      <w:r w:rsidRPr="00B56E0A">
        <w:t>A</w:t>
      </w:r>
      <w:r w:rsidR="009E3ED8">
        <w:t xml:space="preserve"> </w:t>
      </w:r>
      <w:r w:rsidRPr="00B56E0A">
        <w:t>three-member</w:t>
      </w:r>
      <w:r w:rsidR="009E3ED8">
        <w:t xml:space="preserve"> </w:t>
      </w:r>
      <w:r w:rsidRPr="00B56E0A">
        <w:t>committee,</w:t>
      </w:r>
      <w:r w:rsidR="009E3ED8">
        <w:t xml:space="preserve"> </w:t>
      </w:r>
      <w:r w:rsidRPr="00B56E0A">
        <w:t>constituted</w:t>
      </w:r>
      <w:r w:rsidR="009E3ED8">
        <w:t xml:space="preserve"> </w:t>
      </w:r>
      <w:r w:rsidRPr="00B56E0A">
        <w:t>in</w:t>
      </w:r>
      <w:r w:rsidR="009E3ED8">
        <w:t xml:space="preserve"> </w:t>
      </w:r>
      <w:r w:rsidRPr="00B56E0A">
        <w:t>advance</w:t>
      </w:r>
      <w:r w:rsidR="009E3ED8">
        <w:t xml:space="preserve"> </w:t>
      </w:r>
      <w:r w:rsidRPr="00B56E0A">
        <w:t>from</w:t>
      </w:r>
      <w:r w:rsidR="009E3ED8">
        <w:t xml:space="preserve"> </w:t>
      </w:r>
      <w:r w:rsidRPr="00B56E0A">
        <w:t>the</w:t>
      </w:r>
      <w:r w:rsidR="009E3ED8">
        <w:t xml:space="preserve"> </w:t>
      </w:r>
      <w:r w:rsidRPr="00B56E0A">
        <w:t>English</w:t>
      </w:r>
      <w:r w:rsidR="009E3ED8">
        <w:t xml:space="preserve"> </w:t>
      </w:r>
      <w:r w:rsidRPr="00B56E0A">
        <w:t>graduate</w:t>
      </w:r>
      <w:r w:rsidR="009E3ED8">
        <w:t xml:space="preserve"> </w:t>
      </w:r>
      <w:r w:rsidRPr="00B56E0A">
        <w:t>faculty,</w:t>
      </w:r>
      <w:r w:rsidR="009E3ED8">
        <w:t xml:space="preserve"> </w:t>
      </w:r>
      <w:r w:rsidRPr="00B56E0A">
        <w:t>will</w:t>
      </w:r>
      <w:r w:rsidR="009E3ED8">
        <w:t xml:space="preserve"> </w:t>
      </w:r>
      <w:r w:rsidRPr="00B56E0A">
        <w:t>evaluate</w:t>
      </w:r>
      <w:r w:rsidR="009E3ED8">
        <w:t xml:space="preserve"> </w:t>
      </w:r>
      <w:r w:rsidRPr="00B56E0A">
        <w:t>all</w:t>
      </w:r>
      <w:r w:rsidR="009E3ED8">
        <w:t xml:space="preserve"> </w:t>
      </w:r>
      <w:r w:rsidRPr="00B56E0A">
        <w:t>portfolios.</w:t>
      </w:r>
    </w:p>
    <w:p w14:paraId="636F0714" w14:textId="77777777" w:rsidR="00247009" w:rsidRPr="00B56E0A" w:rsidRDefault="00247009" w:rsidP="000E3585">
      <w:pPr>
        <w:widowControl w:val="0"/>
        <w:autoSpaceDE w:val="0"/>
        <w:autoSpaceDN w:val="0"/>
        <w:adjustRightInd w:val="0"/>
        <w:ind w:left="1620" w:right="150"/>
        <w:contextualSpacing/>
      </w:pPr>
    </w:p>
    <w:p w14:paraId="356F6CF2" w14:textId="79C35549" w:rsidR="00247009" w:rsidRPr="00B56E0A" w:rsidRDefault="00247009" w:rsidP="00AD54CA">
      <w:pPr>
        <w:widowControl w:val="0"/>
        <w:autoSpaceDE w:val="0"/>
        <w:autoSpaceDN w:val="0"/>
        <w:adjustRightInd w:val="0"/>
        <w:ind w:left="1440" w:right="150"/>
        <w:contextualSpacing/>
      </w:pPr>
      <w:r w:rsidRPr="00B56E0A">
        <w:t>Approximately</w:t>
      </w:r>
      <w:r w:rsidR="009E3ED8">
        <w:t xml:space="preserve"> </w:t>
      </w:r>
      <w:r w:rsidRPr="00B56E0A">
        <w:t>2-4</w:t>
      </w:r>
      <w:r w:rsidR="009E3ED8">
        <w:t xml:space="preserve"> </w:t>
      </w:r>
      <w:r w:rsidRPr="00B56E0A">
        <w:t>weeks</w:t>
      </w:r>
      <w:r w:rsidR="009E3ED8">
        <w:t xml:space="preserve"> </w:t>
      </w:r>
      <w:r w:rsidRPr="00B56E0A">
        <w:t>after</w:t>
      </w:r>
      <w:r w:rsidR="009E3ED8">
        <w:t xml:space="preserve"> </w:t>
      </w:r>
      <w:r w:rsidRPr="00B56E0A">
        <w:t>submission,</w:t>
      </w:r>
      <w:r w:rsidR="009E3ED8">
        <w:t xml:space="preserve"> </w:t>
      </w:r>
      <w:r w:rsidRPr="00B56E0A">
        <w:t>the</w:t>
      </w:r>
      <w:r w:rsidR="009E3ED8">
        <w:t xml:space="preserve"> </w:t>
      </w:r>
      <w:r w:rsidRPr="00B56E0A">
        <w:t>student</w:t>
      </w:r>
      <w:r w:rsidR="009E3ED8">
        <w:t xml:space="preserve"> </w:t>
      </w:r>
      <w:r w:rsidRPr="00B56E0A">
        <w:t>will</w:t>
      </w:r>
      <w:r w:rsidR="009E3ED8">
        <w:t xml:space="preserve"> </w:t>
      </w:r>
      <w:r w:rsidRPr="00B56E0A">
        <w:t>meet</w:t>
      </w:r>
      <w:r w:rsidR="009E3ED8">
        <w:t xml:space="preserve"> </w:t>
      </w:r>
      <w:r w:rsidRPr="00B56E0A">
        <w:t>with</w:t>
      </w:r>
      <w:r w:rsidR="009E3ED8">
        <w:t xml:space="preserve"> </w:t>
      </w:r>
      <w:r w:rsidRPr="00B56E0A">
        <w:t>the</w:t>
      </w:r>
      <w:r w:rsidR="009E3ED8">
        <w:t xml:space="preserve"> </w:t>
      </w:r>
      <w:r w:rsidRPr="00B56E0A">
        <w:t>entire</w:t>
      </w:r>
      <w:r w:rsidR="009E3ED8">
        <w:t xml:space="preserve"> </w:t>
      </w:r>
      <w:r w:rsidRPr="00B56E0A">
        <w:t>Committee,</w:t>
      </w:r>
      <w:r w:rsidR="009E3ED8">
        <w:t xml:space="preserve"> </w:t>
      </w:r>
      <w:r w:rsidRPr="00B56E0A">
        <w:t>which</w:t>
      </w:r>
      <w:r w:rsidR="009E3ED8">
        <w:t xml:space="preserve"> </w:t>
      </w:r>
      <w:r w:rsidRPr="00B56E0A">
        <w:t>will</w:t>
      </w:r>
      <w:r w:rsidR="009E3ED8">
        <w:t xml:space="preserve"> </w:t>
      </w:r>
      <w:r w:rsidRPr="00B56E0A">
        <w:t>provide</w:t>
      </w:r>
      <w:r w:rsidR="009E3ED8">
        <w:t xml:space="preserve"> </w:t>
      </w:r>
      <w:r w:rsidRPr="00B56E0A">
        <w:t>oral</w:t>
      </w:r>
      <w:r w:rsidR="009E3ED8">
        <w:t xml:space="preserve"> </w:t>
      </w:r>
      <w:r w:rsidRPr="00B56E0A">
        <w:t>feedback</w:t>
      </w:r>
      <w:r w:rsidR="009E3ED8">
        <w:t xml:space="preserve"> </w:t>
      </w:r>
      <w:r w:rsidRPr="00B56E0A">
        <w:t>and</w:t>
      </w:r>
      <w:r w:rsidR="009E3ED8">
        <w:t xml:space="preserve"> </w:t>
      </w:r>
      <w:r w:rsidRPr="00B56E0A">
        <w:t>a</w:t>
      </w:r>
      <w:r w:rsidR="009E3ED8">
        <w:t xml:space="preserve"> </w:t>
      </w:r>
      <w:r w:rsidRPr="00B56E0A">
        <w:t>written</w:t>
      </w:r>
      <w:r w:rsidR="009E3ED8">
        <w:t xml:space="preserve"> </w:t>
      </w:r>
      <w:r w:rsidRPr="00B56E0A">
        <w:t>follow-up</w:t>
      </w:r>
      <w:r w:rsidR="009E3ED8">
        <w:t xml:space="preserve"> </w:t>
      </w:r>
      <w:r w:rsidRPr="00B56E0A">
        <w:t>report.</w:t>
      </w:r>
      <w:r w:rsidR="009E3ED8">
        <w:t xml:space="preserve"> </w:t>
      </w:r>
      <w:r w:rsidRPr="00B56E0A">
        <w:t>The</w:t>
      </w:r>
      <w:r w:rsidR="009E3ED8">
        <w:t xml:space="preserve"> </w:t>
      </w:r>
      <w:r w:rsidR="00F233B9">
        <w:t>M.A./</w:t>
      </w:r>
      <w:r w:rsidR="002B74EC">
        <w:t>Ph.D.</w:t>
      </w:r>
      <w:r w:rsidR="009E3ED8">
        <w:t xml:space="preserve"> </w:t>
      </w:r>
      <w:r w:rsidR="002B74EC">
        <w:t>Program</w:t>
      </w:r>
      <w:r w:rsidR="009E3ED8">
        <w:t xml:space="preserve"> </w:t>
      </w:r>
      <w:r w:rsidR="002B74EC">
        <w:t>Supervisor</w:t>
      </w:r>
      <w:r w:rsidR="009E3ED8">
        <w:t xml:space="preserve"> </w:t>
      </w:r>
      <w:r w:rsidRPr="00B56E0A">
        <w:t>will</w:t>
      </w:r>
      <w:r w:rsidR="009E3ED8">
        <w:t xml:space="preserve"> </w:t>
      </w:r>
      <w:r w:rsidRPr="00B56E0A">
        <w:t>receive</w:t>
      </w:r>
      <w:r w:rsidR="009E3ED8">
        <w:t xml:space="preserve"> </w:t>
      </w:r>
      <w:r w:rsidRPr="00B56E0A">
        <w:t>a</w:t>
      </w:r>
      <w:r w:rsidR="009E3ED8">
        <w:t xml:space="preserve"> </w:t>
      </w:r>
      <w:r w:rsidRPr="00B56E0A">
        <w:t>copy</w:t>
      </w:r>
      <w:r w:rsidR="009E3ED8">
        <w:t xml:space="preserve"> </w:t>
      </w:r>
      <w:r w:rsidRPr="00B56E0A">
        <w:t>of</w:t>
      </w:r>
      <w:r w:rsidR="009E3ED8">
        <w:t xml:space="preserve"> </w:t>
      </w:r>
      <w:r w:rsidRPr="00B56E0A">
        <w:t>this</w:t>
      </w:r>
      <w:r w:rsidR="009E3ED8">
        <w:t xml:space="preserve"> </w:t>
      </w:r>
      <w:r w:rsidRPr="00B56E0A">
        <w:t>report.</w:t>
      </w:r>
    </w:p>
    <w:p w14:paraId="0EB36239" w14:textId="77777777" w:rsidR="00247009" w:rsidRPr="00B56E0A" w:rsidRDefault="00247009" w:rsidP="000E3585">
      <w:pPr>
        <w:widowControl w:val="0"/>
        <w:autoSpaceDE w:val="0"/>
        <w:autoSpaceDN w:val="0"/>
        <w:adjustRightInd w:val="0"/>
        <w:ind w:left="1620" w:right="150"/>
        <w:contextualSpacing/>
      </w:pPr>
    </w:p>
    <w:p w14:paraId="12CBE42D" w14:textId="25DEF9E8" w:rsidR="00247009" w:rsidRPr="00B56E0A" w:rsidRDefault="00247009" w:rsidP="00AD54CA">
      <w:pPr>
        <w:widowControl w:val="0"/>
        <w:autoSpaceDE w:val="0"/>
        <w:autoSpaceDN w:val="0"/>
        <w:adjustRightInd w:val="0"/>
        <w:ind w:left="1440" w:right="150"/>
        <w:contextualSpacing/>
      </w:pPr>
      <w:r w:rsidRPr="00B56E0A">
        <w:t>If</w:t>
      </w:r>
      <w:r w:rsidR="009E3ED8">
        <w:t xml:space="preserve"> </w:t>
      </w:r>
      <w:r w:rsidRPr="00B56E0A">
        <w:t>a</w:t>
      </w:r>
      <w:r w:rsidR="009E3ED8">
        <w:t xml:space="preserve"> </w:t>
      </w:r>
      <w:r w:rsidRPr="00B56E0A">
        <w:t>student’s</w:t>
      </w:r>
      <w:r w:rsidR="009E3ED8">
        <w:t xml:space="preserve"> </w:t>
      </w:r>
      <w:r w:rsidRPr="00B56E0A">
        <w:t>portfolio</w:t>
      </w:r>
      <w:r w:rsidR="009E3ED8">
        <w:t xml:space="preserve"> </w:t>
      </w:r>
      <w:r w:rsidRPr="00B56E0A">
        <w:t>falls</w:t>
      </w:r>
      <w:r w:rsidR="009E3ED8">
        <w:t xml:space="preserve"> </w:t>
      </w:r>
      <w:r w:rsidRPr="00B56E0A">
        <w:t>significantly</w:t>
      </w:r>
      <w:r w:rsidR="009E3ED8">
        <w:t xml:space="preserve"> </w:t>
      </w:r>
      <w:r w:rsidRPr="00B56E0A">
        <w:t>below</w:t>
      </w:r>
      <w:r w:rsidR="009E3ED8">
        <w:t xml:space="preserve"> </w:t>
      </w:r>
      <w:r w:rsidRPr="00B56E0A">
        <w:t>the</w:t>
      </w:r>
      <w:r w:rsidR="009E3ED8">
        <w:t xml:space="preserve"> </w:t>
      </w:r>
      <w:r w:rsidRPr="00B56E0A">
        <w:t>Committee’s</w:t>
      </w:r>
      <w:r w:rsidR="009E3ED8">
        <w:t xml:space="preserve"> </w:t>
      </w:r>
      <w:r w:rsidRPr="00B56E0A">
        <w:t>expectations,</w:t>
      </w:r>
      <w:r w:rsidR="009E3ED8">
        <w:t xml:space="preserve"> </w:t>
      </w:r>
      <w:r w:rsidRPr="00B56E0A">
        <w:t>the</w:t>
      </w:r>
      <w:r w:rsidR="009E3ED8">
        <w:t xml:space="preserve"> </w:t>
      </w:r>
      <w:r w:rsidR="00F233B9">
        <w:t>M.A./</w:t>
      </w:r>
      <w:r w:rsidR="002B74EC">
        <w:t>Ph.D.</w:t>
      </w:r>
      <w:r w:rsidR="009E3ED8">
        <w:t xml:space="preserve"> </w:t>
      </w:r>
      <w:r w:rsidR="002B74EC">
        <w:t>Program</w:t>
      </w:r>
      <w:r w:rsidR="009E3ED8">
        <w:t xml:space="preserve"> </w:t>
      </w:r>
      <w:r w:rsidR="002B74EC">
        <w:t>Supervisor</w:t>
      </w:r>
      <w:r w:rsidR="009E3ED8">
        <w:t xml:space="preserve"> </w:t>
      </w:r>
      <w:r w:rsidRPr="00B56E0A">
        <w:t>will</w:t>
      </w:r>
      <w:r w:rsidR="009E3ED8">
        <w:t xml:space="preserve"> </w:t>
      </w:r>
      <w:r w:rsidRPr="00B56E0A">
        <w:t>invite</w:t>
      </w:r>
      <w:r w:rsidR="009E3ED8">
        <w:t xml:space="preserve"> </w:t>
      </w:r>
      <w:r w:rsidRPr="00B56E0A">
        <w:t>the</w:t>
      </w:r>
      <w:r w:rsidR="009E3ED8">
        <w:t xml:space="preserve"> </w:t>
      </w:r>
      <w:r w:rsidRPr="00B56E0A">
        <w:t>student</w:t>
      </w:r>
      <w:r w:rsidR="009E3ED8">
        <w:t xml:space="preserve"> </w:t>
      </w:r>
      <w:r w:rsidRPr="00B56E0A">
        <w:t>to</w:t>
      </w:r>
      <w:r w:rsidR="009E3ED8">
        <w:t xml:space="preserve"> </w:t>
      </w:r>
      <w:r w:rsidRPr="00B56E0A">
        <w:t>revise</w:t>
      </w:r>
      <w:r w:rsidR="009E3ED8">
        <w:t xml:space="preserve"> </w:t>
      </w:r>
      <w:r w:rsidRPr="00B56E0A">
        <w:t>and</w:t>
      </w:r>
      <w:r w:rsidR="009E3ED8">
        <w:t xml:space="preserve"> </w:t>
      </w:r>
      <w:r w:rsidRPr="00B56E0A">
        <w:t>resubmit</w:t>
      </w:r>
      <w:r w:rsidR="009E3ED8">
        <w:t xml:space="preserve"> </w:t>
      </w:r>
      <w:r w:rsidRPr="00B56E0A">
        <w:t>it</w:t>
      </w:r>
      <w:r w:rsidR="009E3ED8">
        <w:t xml:space="preserve"> </w:t>
      </w:r>
      <w:r w:rsidRPr="00B56E0A">
        <w:t>by</w:t>
      </w:r>
      <w:r w:rsidR="009E3ED8">
        <w:t xml:space="preserve"> </w:t>
      </w:r>
      <w:r w:rsidRPr="00B56E0A">
        <w:t>15</w:t>
      </w:r>
      <w:r w:rsidR="009E3ED8">
        <w:t xml:space="preserve"> </w:t>
      </w:r>
      <w:r w:rsidRPr="00B56E0A">
        <w:t>January</w:t>
      </w:r>
      <w:r w:rsidR="009E3ED8">
        <w:t xml:space="preserve"> </w:t>
      </w:r>
      <w:r w:rsidRPr="00B56E0A">
        <w:t>of</w:t>
      </w:r>
      <w:r w:rsidR="009E3ED8">
        <w:t xml:space="preserve"> </w:t>
      </w:r>
      <w:r w:rsidRPr="00B56E0A">
        <w:t>the</w:t>
      </w:r>
      <w:r w:rsidR="009E3ED8">
        <w:t xml:space="preserve"> </w:t>
      </w:r>
      <w:r w:rsidRPr="00B56E0A">
        <w:t>second</w:t>
      </w:r>
      <w:r w:rsidR="009E3ED8">
        <w:t xml:space="preserve"> </w:t>
      </w:r>
      <w:r w:rsidRPr="00B56E0A">
        <w:t>year.</w:t>
      </w:r>
      <w:r w:rsidR="009E3ED8">
        <w:t xml:space="preserve"> </w:t>
      </w:r>
      <w:r w:rsidRPr="00B56E0A">
        <w:t>The</w:t>
      </w:r>
      <w:r w:rsidR="009E3ED8">
        <w:t xml:space="preserve"> </w:t>
      </w:r>
      <w:r w:rsidRPr="00B56E0A">
        <w:t>Committee</w:t>
      </w:r>
      <w:r w:rsidR="009E3ED8">
        <w:t xml:space="preserve"> </w:t>
      </w:r>
      <w:r w:rsidRPr="00B56E0A">
        <w:t>will</w:t>
      </w:r>
      <w:r w:rsidR="009E3ED8">
        <w:t xml:space="preserve"> </w:t>
      </w:r>
      <w:r w:rsidRPr="00B56E0A">
        <w:t>evaluate</w:t>
      </w:r>
      <w:r w:rsidR="009E3ED8">
        <w:t xml:space="preserve"> </w:t>
      </w:r>
      <w:r w:rsidRPr="00B56E0A">
        <w:t>and</w:t>
      </w:r>
      <w:r w:rsidR="009E3ED8">
        <w:t xml:space="preserve"> </w:t>
      </w:r>
      <w:r w:rsidRPr="00B56E0A">
        <w:t>provide</w:t>
      </w:r>
      <w:r w:rsidR="009E3ED8">
        <w:t xml:space="preserve"> </w:t>
      </w:r>
      <w:r w:rsidRPr="00B56E0A">
        <w:t>a</w:t>
      </w:r>
      <w:r w:rsidR="009E3ED8">
        <w:t xml:space="preserve"> </w:t>
      </w:r>
      <w:r w:rsidRPr="00B56E0A">
        <w:t>brief</w:t>
      </w:r>
      <w:r w:rsidR="009E3ED8">
        <w:t xml:space="preserve"> </w:t>
      </w:r>
      <w:r w:rsidRPr="00B56E0A">
        <w:t>report</w:t>
      </w:r>
      <w:r w:rsidR="009E3ED8">
        <w:t xml:space="preserve"> </w:t>
      </w:r>
      <w:r w:rsidRPr="00B56E0A">
        <w:t>on</w:t>
      </w:r>
      <w:r w:rsidR="009E3ED8">
        <w:t xml:space="preserve"> </w:t>
      </w:r>
      <w:r w:rsidRPr="00B56E0A">
        <w:t>the</w:t>
      </w:r>
      <w:r w:rsidR="009E3ED8">
        <w:t xml:space="preserve"> </w:t>
      </w:r>
      <w:r w:rsidRPr="00B56E0A">
        <w:t>resubmission.</w:t>
      </w:r>
    </w:p>
    <w:p w14:paraId="32FD400E" w14:textId="77777777" w:rsidR="00247009" w:rsidRDefault="00247009" w:rsidP="000E3585">
      <w:pPr>
        <w:widowControl w:val="0"/>
        <w:autoSpaceDE w:val="0"/>
        <w:autoSpaceDN w:val="0"/>
        <w:adjustRightInd w:val="0"/>
        <w:ind w:left="1620" w:right="150"/>
        <w:contextualSpacing/>
      </w:pPr>
    </w:p>
    <w:p w14:paraId="388F2B48" w14:textId="78487055" w:rsidR="00247009" w:rsidRDefault="00247009" w:rsidP="00AD54CA">
      <w:pPr>
        <w:widowControl w:val="0"/>
        <w:autoSpaceDE w:val="0"/>
        <w:autoSpaceDN w:val="0"/>
        <w:adjustRightInd w:val="0"/>
        <w:ind w:left="1440" w:right="150"/>
        <w:contextualSpacing/>
      </w:pPr>
      <w:r w:rsidRPr="00B56E0A">
        <w:t>If</w:t>
      </w:r>
      <w:r w:rsidR="009E3ED8">
        <w:t xml:space="preserve"> </w:t>
      </w:r>
      <w:r w:rsidRPr="00B56E0A">
        <w:t>the</w:t>
      </w:r>
      <w:r w:rsidR="009E3ED8">
        <w:t xml:space="preserve"> </w:t>
      </w:r>
      <w:r w:rsidRPr="00B56E0A">
        <w:t>resubmitted</w:t>
      </w:r>
      <w:r w:rsidR="009E3ED8">
        <w:t xml:space="preserve"> </w:t>
      </w:r>
      <w:r w:rsidRPr="00B56E0A">
        <w:t>portfolio</w:t>
      </w:r>
      <w:r w:rsidR="009E3ED8">
        <w:t xml:space="preserve"> </w:t>
      </w:r>
      <w:r w:rsidRPr="00B56E0A">
        <w:t>still</w:t>
      </w:r>
      <w:r w:rsidR="009E3ED8">
        <w:t xml:space="preserve"> </w:t>
      </w:r>
      <w:r w:rsidRPr="00B56E0A">
        <w:t>falls</w:t>
      </w:r>
      <w:r w:rsidR="009E3ED8">
        <w:t xml:space="preserve"> </w:t>
      </w:r>
      <w:r w:rsidRPr="00B56E0A">
        <w:t>significantly</w:t>
      </w:r>
      <w:r w:rsidR="009E3ED8">
        <w:t xml:space="preserve"> </w:t>
      </w:r>
      <w:r w:rsidRPr="00B56E0A">
        <w:t>below</w:t>
      </w:r>
      <w:r w:rsidR="009E3ED8">
        <w:t xml:space="preserve"> </w:t>
      </w:r>
      <w:r w:rsidRPr="00B56E0A">
        <w:t>the</w:t>
      </w:r>
      <w:r w:rsidR="009E3ED8">
        <w:t xml:space="preserve"> </w:t>
      </w:r>
      <w:r w:rsidRPr="00B56E0A">
        <w:t>Committee’s</w:t>
      </w:r>
      <w:r w:rsidR="009E3ED8">
        <w:t xml:space="preserve"> </w:t>
      </w:r>
      <w:r w:rsidRPr="00B56E0A">
        <w:lastRenderedPageBreak/>
        <w:t>expectations,</w:t>
      </w:r>
      <w:r w:rsidR="009E3ED8">
        <w:t xml:space="preserve"> </w:t>
      </w:r>
      <w:r w:rsidRPr="00B56E0A">
        <w:t>the</w:t>
      </w:r>
      <w:r w:rsidR="009E3ED8">
        <w:t xml:space="preserve"> </w:t>
      </w:r>
      <w:r w:rsidR="00F233B9">
        <w:t>M.A./</w:t>
      </w:r>
      <w:r w:rsidR="002B74EC">
        <w:t>Ph.D.</w:t>
      </w:r>
      <w:r w:rsidR="009E3ED8">
        <w:t xml:space="preserve"> </w:t>
      </w:r>
      <w:r w:rsidR="002B74EC">
        <w:t>Program</w:t>
      </w:r>
      <w:r w:rsidR="009E3ED8">
        <w:t xml:space="preserve"> </w:t>
      </w:r>
      <w:r w:rsidR="002B74EC">
        <w:t>Supervisor</w:t>
      </w:r>
      <w:r w:rsidR="009E3ED8">
        <w:t xml:space="preserve"> </w:t>
      </w:r>
      <w:r w:rsidRPr="00B56E0A">
        <w:t>will</w:t>
      </w:r>
      <w:r w:rsidR="009E3ED8">
        <w:t xml:space="preserve"> </w:t>
      </w:r>
      <w:r w:rsidRPr="00B56E0A">
        <w:t>suggest</w:t>
      </w:r>
      <w:r w:rsidR="009E3ED8">
        <w:t xml:space="preserve"> </w:t>
      </w:r>
      <w:r w:rsidRPr="00B56E0A">
        <w:t>that</w:t>
      </w:r>
      <w:r w:rsidR="009E3ED8">
        <w:t xml:space="preserve"> </w:t>
      </w:r>
      <w:r w:rsidRPr="00B56E0A">
        <w:t>the</w:t>
      </w:r>
      <w:r w:rsidR="009E3ED8">
        <w:t xml:space="preserve"> </w:t>
      </w:r>
      <w:r w:rsidRPr="00B56E0A">
        <w:t>student</w:t>
      </w:r>
      <w:r w:rsidR="009E3ED8">
        <w:t xml:space="preserve"> </w:t>
      </w:r>
      <w:r w:rsidRPr="00B56E0A">
        <w:t>leave</w:t>
      </w:r>
      <w:r w:rsidR="009E3ED8">
        <w:t xml:space="preserve"> </w:t>
      </w:r>
      <w:r w:rsidRPr="00B56E0A">
        <w:t>the</w:t>
      </w:r>
      <w:r w:rsidR="009E3ED8">
        <w:t xml:space="preserve"> </w:t>
      </w:r>
      <w:r w:rsidRPr="00B56E0A">
        <w:t>program.</w:t>
      </w:r>
    </w:p>
    <w:p w14:paraId="677C4CF5" w14:textId="77777777" w:rsidR="00462732" w:rsidRPr="00462732" w:rsidRDefault="00462732" w:rsidP="00462732">
      <w:pPr>
        <w:widowControl w:val="0"/>
        <w:autoSpaceDE w:val="0"/>
        <w:autoSpaceDN w:val="0"/>
        <w:adjustRightInd w:val="0"/>
        <w:ind w:left="1440" w:right="150"/>
        <w:contextualSpacing/>
      </w:pPr>
    </w:p>
    <w:p w14:paraId="520C01A2" w14:textId="071231CC" w:rsidR="00631243" w:rsidRPr="00DE0DE0" w:rsidRDefault="00631243" w:rsidP="00AD54CA">
      <w:pPr>
        <w:pStyle w:val="Heading2"/>
        <w:tabs>
          <w:tab w:val="left" w:pos="1440"/>
        </w:tabs>
        <w:ind w:left="540"/>
      </w:pPr>
      <w:bookmarkStart w:id="34" w:name="_Toc153194143"/>
      <w:r w:rsidRPr="00DE0DE0">
        <w:t>6.</w:t>
      </w:r>
      <w:r w:rsidR="009E3ED8">
        <w:t xml:space="preserve">3 </w:t>
      </w:r>
      <w:r w:rsidRPr="00DE0DE0">
        <w:tab/>
        <w:t>Teaching</w:t>
      </w:r>
      <w:r w:rsidR="009E3ED8">
        <w:t xml:space="preserve"> </w:t>
      </w:r>
      <w:r w:rsidRPr="00DE0DE0">
        <w:t>Requirement</w:t>
      </w:r>
      <w:r w:rsidR="009E3ED8">
        <w:t xml:space="preserve"> </w:t>
      </w:r>
      <w:r w:rsidRPr="00DE0DE0">
        <w:t>for</w:t>
      </w:r>
      <w:r w:rsidR="009E3ED8">
        <w:t xml:space="preserve"> </w:t>
      </w:r>
      <w:r w:rsidRPr="00DE0DE0">
        <w:t>the</w:t>
      </w:r>
      <w:r w:rsidR="009E3ED8">
        <w:t xml:space="preserve"> </w:t>
      </w:r>
      <w:r w:rsidRPr="00DE0DE0">
        <w:t>Ph.D.</w:t>
      </w:r>
      <w:bookmarkEnd w:id="34"/>
      <w:r w:rsidR="009E3ED8">
        <w:t xml:space="preserve"> </w:t>
      </w:r>
    </w:p>
    <w:p w14:paraId="31A797B1" w14:textId="77777777" w:rsidR="00921790" w:rsidRDefault="00921790" w:rsidP="008363A1">
      <w:pPr>
        <w:widowControl w:val="0"/>
        <w:autoSpaceDE w:val="0"/>
        <w:autoSpaceDN w:val="0"/>
        <w:adjustRightInd w:val="0"/>
        <w:ind w:left="1440"/>
        <w:contextualSpacing/>
      </w:pPr>
    </w:p>
    <w:p w14:paraId="0573341A" w14:textId="2274B6E0" w:rsidR="00631243" w:rsidRDefault="00631243" w:rsidP="00AD54CA">
      <w:pPr>
        <w:widowControl w:val="0"/>
        <w:autoSpaceDE w:val="0"/>
        <w:autoSpaceDN w:val="0"/>
        <w:adjustRightInd w:val="0"/>
        <w:ind w:left="1440"/>
        <w:contextualSpacing/>
      </w:pPr>
      <w:r>
        <w:t>Doctoral</w:t>
      </w:r>
      <w:r w:rsidR="009E3ED8">
        <w:t xml:space="preserve"> </w:t>
      </w:r>
      <w:r>
        <w:t>students</w:t>
      </w:r>
      <w:r w:rsidR="009E3ED8">
        <w:t xml:space="preserve"> </w:t>
      </w:r>
      <w:r>
        <w:t>must</w:t>
      </w:r>
      <w:r w:rsidR="009E3ED8">
        <w:t xml:space="preserve"> </w:t>
      </w:r>
      <w:r>
        <w:t>teach</w:t>
      </w:r>
      <w:r w:rsidR="009E3ED8">
        <w:t xml:space="preserve"> </w:t>
      </w:r>
      <w:r>
        <w:t>successfully</w:t>
      </w:r>
      <w:r w:rsidR="009E3ED8">
        <w:t xml:space="preserve"> </w:t>
      </w:r>
      <w:r>
        <w:t>in</w:t>
      </w:r>
      <w:r w:rsidR="009E3ED8">
        <w:t xml:space="preserve"> </w:t>
      </w:r>
      <w:r>
        <w:t>the</w:t>
      </w:r>
      <w:r w:rsidR="009E3ED8">
        <w:t xml:space="preserve"> </w:t>
      </w:r>
      <w:r>
        <w:t>department.</w:t>
      </w:r>
      <w:r w:rsidR="009E3ED8">
        <w:t xml:space="preserve"> </w:t>
      </w:r>
      <w:r>
        <w:t>Concurrent</w:t>
      </w:r>
      <w:r w:rsidR="009E3ED8">
        <w:t xml:space="preserve"> </w:t>
      </w:r>
      <w:r>
        <w:t>with</w:t>
      </w:r>
      <w:r w:rsidR="009E3ED8">
        <w:t xml:space="preserve"> </w:t>
      </w:r>
      <w:r>
        <w:t>teaching,</w:t>
      </w:r>
      <w:r w:rsidR="009E3ED8">
        <w:t xml:space="preserve"> </w:t>
      </w:r>
      <w:r>
        <w:t>six</w:t>
      </w:r>
      <w:r w:rsidR="009E3ED8">
        <w:t xml:space="preserve"> </w:t>
      </w:r>
      <w:r>
        <w:t>hours</w:t>
      </w:r>
      <w:r w:rsidR="009E3ED8">
        <w:t xml:space="preserve"> </w:t>
      </w:r>
      <w:r>
        <w:t>of</w:t>
      </w:r>
      <w:r w:rsidR="009E3ED8">
        <w:t xml:space="preserve"> </w:t>
      </w:r>
      <w:r>
        <w:t>ENGL</w:t>
      </w:r>
      <w:r w:rsidR="009E3ED8">
        <w:t xml:space="preserve"> </w:t>
      </w:r>
      <w:r>
        <w:t>790,</w:t>
      </w:r>
      <w:r w:rsidR="009E3ED8">
        <w:t xml:space="preserve"> </w:t>
      </w:r>
      <w:r>
        <w:t>Teaching</w:t>
      </w:r>
      <w:r w:rsidR="009E3ED8">
        <w:t xml:space="preserve"> </w:t>
      </w:r>
      <w:r>
        <w:t>Practicum</w:t>
      </w:r>
      <w:r w:rsidR="009E3ED8">
        <w:t xml:space="preserve"> </w:t>
      </w:r>
      <w:r>
        <w:t>are</w:t>
      </w:r>
      <w:r w:rsidR="009E3ED8">
        <w:t xml:space="preserve"> </w:t>
      </w:r>
      <w:r>
        <w:t>required.</w:t>
      </w:r>
      <w:r w:rsidR="009E3ED8">
        <w:t xml:space="preserve"> </w:t>
      </w:r>
      <w:r>
        <w:t>This</w:t>
      </w:r>
      <w:r w:rsidR="009E3ED8">
        <w:t xml:space="preserve"> </w:t>
      </w:r>
      <w:r>
        <w:t>requirement</w:t>
      </w:r>
      <w:r w:rsidR="009E3ED8">
        <w:t xml:space="preserve"> </w:t>
      </w:r>
      <w:r>
        <w:t>can</w:t>
      </w:r>
      <w:r w:rsidR="009E3ED8">
        <w:t xml:space="preserve"> </w:t>
      </w:r>
      <w:r>
        <w:t>be</w:t>
      </w:r>
      <w:r w:rsidR="009E3ED8">
        <w:t xml:space="preserve"> </w:t>
      </w:r>
      <w:r>
        <w:t>waived</w:t>
      </w:r>
      <w:r w:rsidR="009E3ED8">
        <w:t xml:space="preserve"> </w:t>
      </w:r>
      <w:r>
        <w:t>for</w:t>
      </w:r>
      <w:r w:rsidR="009E3ED8">
        <w:t xml:space="preserve"> </w:t>
      </w:r>
      <w:r>
        <w:t>those</w:t>
      </w:r>
      <w:r w:rsidR="009E3ED8">
        <w:t xml:space="preserve"> </w:t>
      </w:r>
      <w:r>
        <w:t>candidates</w:t>
      </w:r>
      <w:r w:rsidR="009E3ED8">
        <w:t xml:space="preserve"> </w:t>
      </w:r>
      <w:r>
        <w:t>with</w:t>
      </w:r>
      <w:r w:rsidR="009E3ED8">
        <w:t xml:space="preserve"> </w:t>
      </w:r>
      <w:r>
        <w:t>teaching</w:t>
      </w:r>
      <w:r w:rsidR="009E3ED8">
        <w:t xml:space="preserve"> </w:t>
      </w:r>
      <w:r>
        <w:t>experience</w:t>
      </w:r>
      <w:r w:rsidR="009E3ED8">
        <w:t xml:space="preserve"> </w:t>
      </w:r>
      <w:r>
        <w:t>approved</w:t>
      </w:r>
      <w:r w:rsidR="009E3ED8">
        <w:t xml:space="preserve"> </w:t>
      </w:r>
      <w:r>
        <w:t>by</w:t>
      </w:r>
      <w:r w:rsidR="009E3ED8">
        <w:t xml:space="preserve"> </w:t>
      </w:r>
      <w:r>
        <w:t>the</w:t>
      </w:r>
      <w:r w:rsidR="009E3ED8">
        <w:t xml:space="preserve"> </w:t>
      </w:r>
      <w:r>
        <w:t>department,</w:t>
      </w:r>
      <w:r w:rsidR="009E3ED8">
        <w:t xml:space="preserve"> </w:t>
      </w:r>
      <w:r>
        <w:t>or</w:t>
      </w:r>
      <w:r w:rsidR="009E3ED8">
        <w:t xml:space="preserve"> </w:t>
      </w:r>
      <w:r>
        <w:t>for</w:t>
      </w:r>
      <w:r w:rsidR="009E3ED8">
        <w:t xml:space="preserve"> </w:t>
      </w:r>
      <w:r>
        <w:t>those</w:t>
      </w:r>
      <w:r w:rsidR="009E3ED8">
        <w:t xml:space="preserve"> </w:t>
      </w:r>
      <w:r>
        <w:t>that</w:t>
      </w:r>
      <w:r w:rsidR="009E3ED8">
        <w:t xml:space="preserve"> </w:t>
      </w:r>
      <w:r>
        <w:t>do</w:t>
      </w:r>
      <w:r w:rsidR="009E3ED8">
        <w:t xml:space="preserve"> </w:t>
      </w:r>
      <w:r>
        <w:t>not</w:t>
      </w:r>
      <w:r w:rsidR="009E3ED8">
        <w:t xml:space="preserve"> </w:t>
      </w:r>
      <w:r>
        <w:t>wish</w:t>
      </w:r>
      <w:r w:rsidR="009E3ED8">
        <w:t xml:space="preserve"> </w:t>
      </w:r>
      <w:r>
        <w:t>to</w:t>
      </w:r>
      <w:r w:rsidR="009E3ED8">
        <w:t xml:space="preserve"> </w:t>
      </w:r>
      <w:r>
        <w:t>teach</w:t>
      </w:r>
      <w:r w:rsidR="009E3ED8">
        <w:t xml:space="preserve"> </w:t>
      </w:r>
      <w:r>
        <w:t>due</w:t>
      </w:r>
      <w:r w:rsidR="009E3ED8">
        <w:t xml:space="preserve"> </w:t>
      </w:r>
      <w:r>
        <w:t>to</w:t>
      </w:r>
      <w:r w:rsidR="009E3ED8">
        <w:t xml:space="preserve"> </w:t>
      </w:r>
      <w:r>
        <w:t>other</w:t>
      </w:r>
      <w:r w:rsidR="009E3ED8">
        <w:t xml:space="preserve"> </w:t>
      </w:r>
      <w:r>
        <w:t>obligations,</w:t>
      </w:r>
      <w:r w:rsidR="009E3ED8">
        <w:t xml:space="preserve"> </w:t>
      </w:r>
      <w:r>
        <w:t>by</w:t>
      </w:r>
      <w:r w:rsidR="009E3ED8">
        <w:t xml:space="preserve"> </w:t>
      </w:r>
      <w:r>
        <w:t>petitioning</w:t>
      </w:r>
      <w:r w:rsidR="009E3ED8">
        <w:t xml:space="preserve"> </w:t>
      </w:r>
      <w:r>
        <w:t>the</w:t>
      </w:r>
      <w:r w:rsidR="009E3ED8">
        <w:t xml:space="preserve"> </w:t>
      </w:r>
      <w:r>
        <w:t>Graduate</w:t>
      </w:r>
      <w:r w:rsidR="009E3ED8">
        <w:t xml:space="preserve"> </w:t>
      </w:r>
      <w:r>
        <w:t>Program</w:t>
      </w:r>
      <w:r w:rsidR="009E3ED8">
        <w:t xml:space="preserve"> </w:t>
      </w:r>
      <w:r>
        <w:t>Committee.</w:t>
      </w:r>
      <w:r w:rsidR="009E3ED8">
        <w:t xml:space="preserve"> </w:t>
      </w:r>
    </w:p>
    <w:p w14:paraId="2FA271E8" w14:textId="77777777" w:rsidR="00921790" w:rsidRDefault="00921790" w:rsidP="008363A1">
      <w:pPr>
        <w:widowControl w:val="0"/>
        <w:autoSpaceDE w:val="0"/>
        <w:autoSpaceDN w:val="0"/>
        <w:adjustRightInd w:val="0"/>
        <w:ind w:left="1440"/>
        <w:contextualSpacing/>
      </w:pPr>
    </w:p>
    <w:p w14:paraId="05F8AE6C" w14:textId="734F167A" w:rsidR="00631243" w:rsidRPr="00DE0DE0" w:rsidRDefault="00631243" w:rsidP="00AD54CA">
      <w:pPr>
        <w:pStyle w:val="Heading2"/>
        <w:tabs>
          <w:tab w:val="left" w:pos="1440"/>
        </w:tabs>
        <w:ind w:left="540"/>
      </w:pPr>
      <w:bookmarkStart w:id="35" w:name="_Toc153194144"/>
      <w:r w:rsidRPr="00DE0DE0">
        <w:t>6.</w:t>
      </w:r>
      <w:r w:rsidR="009E3ED8">
        <w:t xml:space="preserve">4 </w:t>
      </w:r>
      <w:r w:rsidRPr="00DE0DE0">
        <w:tab/>
        <w:t>Examination</w:t>
      </w:r>
      <w:r w:rsidR="009E3ED8">
        <w:t xml:space="preserve"> </w:t>
      </w:r>
      <w:r w:rsidRPr="00DE0DE0">
        <w:t>for</w:t>
      </w:r>
      <w:r w:rsidR="009E3ED8">
        <w:t xml:space="preserve"> </w:t>
      </w:r>
      <w:r w:rsidRPr="00DE0DE0">
        <w:t>Formal</w:t>
      </w:r>
      <w:r w:rsidR="009E3ED8">
        <w:t xml:space="preserve"> </w:t>
      </w:r>
      <w:r w:rsidRPr="00DE0DE0">
        <w:t>Admission</w:t>
      </w:r>
      <w:r w:rsidR="009E3ED8">
        <w:t xml:space="preserve"> </w:t>
      </w:r>
      <w:r w:rsidRPr="00DE0DE0">
        <w:t>to</w:t>
      </w:r>
      <w:r w:rsidR="009E3ED8">
        <w:t xml:space="preserve"> </w:t>
      </w:r>
      <w:r w:rsidRPr="00DE0DE0">
        <w:t>Candidacy</w:t>
      </w:r>
      <w:r w:rsidR="009E3ED8">
        <w:t xml:space="preserve"> </w:t>
      </w:r>
      <w:r w:rsidR="001C560F" w:rsidRPr="00DE0DE0">
        <w:t>(Booklist</w:t>
      </w:r>
      <w:r w:rsidR="009E3ED8">
        <w:t xml:space="preserve"> </w:t>
      </w:r>
      <w:r w:rsidR="001C560F" w:rsidRPr="00DE0DE0">
        <w:t>Exam)</w:t>
      </w:r>
      <w:bookmarkEnd w:id="35"/>
    </w:p>
    <w:p w14:paraId="3048103F" w14:textId="77777777" w:rsidR="00921790" w:rsidRDefault="00921790" w:rsidP="008363A1">
      <w:pPr>
        <w:widowControl w:val="0"/>
        <w:autoSpaceDE w:val="0"/>
        <w:autoSpaceDN w:val="0"/>
        <w:adjustRightInd w:val="0"/>
        <w:ind w:left="1440"/>
        <w:contextualSpacing/>
      </w:pPr>
    </w:p>
    <w:p w14:paraId="57A3FE67" w14:textId="749073EF" w:rsidR="001C560F" w:rsidRDefault="001C560F" w:rsidP="00AD54CA">
      <w:pPr>
        <w:widowControl w:val="0"/>
        <w:autoSpaceDE w:val="0"/>
        <w:autoSpaceDN w:val="0"/>
        <w:adjustRightInd w:val="0"/>
        <w:ind w:left="1440"/>
        <w:contextualSpacing/>
      </w:pPr>
      <w:r>
        <w:t>The</w:t>
      </w:r>
      <w:r w:rsidR="009E3ED8">
        <w:t xml:space="preserve"> </w:t>
      </w:r>
      <w:r>
        <w:t>coursework</w:t>
      </w:r>
      <w:r w:rsidR="009E3ED8">
        <w:t xml:space="preserve"> </w:t>
      </w:r>
      <w:r>
        <w:t>s</w:t>
      </w:r>
      <w:r w:rsidR="00AD54CA">
        <w:t>tage</w:t>
      </w:r>
      <w:r w:rsidR="009E3ED8">
        <w:t xml:space="preserve"> </w:t>
      </w:r>
      <w:r w:rsidR="00AD54CA">
        <w:t>of</w:t>
      </w:r>
      <w:r w:rsidR="009E3ED8">
        <w:t xml:space="preserve"> </w:t>
      </w:r>
      <w:r w:rsidR="00AD54CA">
        <w:t>the</w:t>
      </w:r>
      <w:r w:rsidR="009E3ED8">
        <w:t xml:space="preserve"> </w:t>
      </w:r>
      <w:r w:rsidR="00AD54CA">
        <w:t>doctoral</w:t>
      </w:r>
      <w:r w:rsidR="009E3ED8">
        <w:t xml:space="preserve"> </w:t>
      </w:r>
      <w:r w:rsidR="00AD54CA">
        <w:t>program</w:t>
      </w:r>
      <w:r w:rsidR="009E3ED8">
        <w:t xml:space="preserve"> </w:t>
      </w:r>
      <w:r w:rsidR="00AD54CA">
        <w:t>is</w:t>
      </w:r>
      <w:r w:rsidR="009E3ED8">
        <w:t xml:space="preserve"> </w:t>
      </w:r>
      <w:r>
        <w:t>followed</w:t>
      </w:r>
      <w:r w:rsidR="009E3ED8">
        <w:t xml:space="preserve"> </w:t>
      </w:r>
      <w:r>
        <w:t>by</w:t>
      </w:r>
      <w:r w:rsidR="009E3ED8">
        <w:t xml:space="preserve"> </w:t>
      </w:r>
      <w:r>
        <w:t>t</w:t>
      </w:r>
      <w:r w:rsidRPr="001C560F">
        <w:t>he</w:t>
      </w:r>
      <w:r w:rsidR="009E3ED8">
        <w:t xml:space="preserve"> </w:t>
      </w:r>
      <w:r w:rsidRPr="001C560F">
        <w:t>Examination</w:t>
      </w:r>
      <w:r w:rsidR="009E3ED8">
        <w:t xml:space="preserve"> </w:t>
      </w:r>
      <w:r w:rsidRPr="001C560F">
        <w:t>for</w:t>
      </w:r>
      <w:r w:rsidR="009E3ED8">
        <w:t xml:space="preserve"> </w:t>
      </w:r>
      <w:r w:rsidRPr="001C560F">
        <w:t>Formal</w:t>
      </w:r>
      <w:r w:rsidR="009E3ED8">
        <w:t xml:space="preserve"> </w:t>
      </w:r>
      <w:r w:rsidRPr="001C560F">
        <w:t>Ad</w:t>
      </w:r>
      <w:r>
        <w:t>mission</w:t>
      </w:r>
      <w:r w:rsidR="009E3ED8">
        <w:t xml:space="preserve"> </w:t>
      </w:r>
      <w:r>
        <w:t>to</w:t>
      </w:r>
      <w:r w:rsidR="009E3ED8">
        <w:t xml:space="preserve"> </w:t>
      </w:r>
      <w:r>
        <w:t>Candidacy</w:t>
      </w:r>
      <w:r w:rsidR="00D65DF0">
        <w:t>,</w:t>
      </w:r>
      <w:r w:rsidR="009E3ED8">
        <w:t xml:space="preserve"> </w:t>
      </w:r>
      <w:r>
        <w:t>known</w:t>
      </w:r>
      <w:r w:rsidR="009E3ED8">
        <w:t xml:space="preserve"> </w:t>
      </w:r>
      <w:r>
        <w:t>informally</w:t>
      </w:r>
      <w:r w:rsidR="009E3ED8">
        <w:t xml:space="preserve"> </w:t>
      </w:r>
      <w:r>
        <w:t>as</w:t>
      </w:r>
      <w:r w:rsidR="009E3ED8">
        <w:t xml:space="preserve"> </w:t>
      </w:r>
      <w:r>
        <w:t>the</w:t>
      </w:r>
      <w:r w:rsidR="009E3ED8">
        <w:t xml:space="preserve"> </w:t>
      </w:r>
      <w:r>
        <w:t>“Booklist</w:t>
      </w:r>
      <w:r w:rsidR="009E3ED8">
        <w:t xml:space="preserve"> </w:t>
      </w:r>
      <w:r>
        <w:t>Exam.”</w:t>
      </w:r>
      <w:r w:rsidR="009E3ED8">
        <w:t xml:space="preserve"> </w:t>
      </w:r>
      <w:r>
        <w:t>Its</w:t>
      </w:r>
      <w:r w:rsidR="009E3ED8">
        <w:t xml:space="preserve"> </w:t>
      </w:r>
      <w:r w:rsidRPr="001C560F">
        <w:t>purpose</w:t>
      </w:r>
      <w:r w:rsidR="009E3ED8">
        <w:t xml:space="preserve"> </w:t>
      </w:r>
      <w:r w:rsidRPr="001C560F">
        <w:t>is</w:t>
      </w:r>
      <w:r w:rsidR="009E3ED8">
        <w:t xml:space="preserve"> </w:t>
      </w:r>
      <w:r w:rsidRPr="001C560F">
        <w:t>to</w:t>
      </w:r>
      <w:r w:rsidR="009E3ED8">
        <w:t xml:space="preserve"> </w:t>
      </w:r>
      <w:r w:rsidRPr="001C560F">
        <w:t>ensure</w:t>
      </w:r>
      <w:r w:rsidR="009E3ED8">
        <w:t xml:space="preserve"> </w:t>
      </w:r>
      <w:r w:rsidRPr="001C560F">
        <w:t>that</w:t>
      </w:r>
      <w:r w:rsidR="009E3ED8">
        <w:t xml:space="preserve"> </w:t>
      </w:r>
      <w:r w:rsidRPr="001C560F">
        <w:t>the</w:t>
      </w:r>
      <w:r w:rsidR="009E3ED8">
        <w:t xml:space="preserve"> </w:t>
      </w:r>
      <w:r w:rsidRPr="001C560F">
        <w:t>student</w:t>
      </w:r>
      <w:r w:rsidR="009E3ED8">
        <w:t xml:space="preserve"> </w:t>
      </w:r>
      <w:r w:rsidRPr="001C560F">
        <w:t>is</w:t>
      </w:r>
      <w:r w:rsidR="009E3ED8">
        <w:t xml:space="preserve"> </w:t>
      </w:r>
      <w:r w:rsidRPr="001C560F">
        <w:t>prepared</w:t>
      </w:r>
      <w:r w:rsidR="009E3ED8">
        <w:t xml:space="preserve"> </w:t>
      </w:r>
      <w:r w:rsidRPr="001C560F">
        <w:t>to</w:t>
      </w:r>
      <w:r w:rsidR="009E3ED8">
        <w:t xml:space="preserve"> </w:t>
      </w:r>
      <w:r w:rsidRPr="001C560F">
        <w:t>write</w:t>
      </w:r>
      <w:r w:rsidR="009E3ED8">
        <w:t xml:space="preserve"> </w:t>
      </w:r>
      <w:r w:rsidRPr="001C560F">
        <w:t>the</w:t>
      </w:r>
      <w:r w:rsidR="009E3ED8">
        <w:t xml:space="preserve"> </w:t>
      </w:r>
      <w:r w:rsidRPr="001C560F">
        <w:t>dissertation.</w:t>
      </w:r>
      <w:r w:rsidR="009E3ED8">
        <w:t xml:space="preserve"> </w:t>
      </w:r>
      <w:r w:rsidRPr="001C560F">
        <w:t>It</w:t>
      </w:r>
      <w:r w:rsidR="009E3ED8">
        <w:t xml:space="preserve"> </w:t>
      </w:r>
      <w:r w:rsidRPr="001C560F">
        <w:t>assesses</w:t>
      </w:r>
      <w:r w:rsidR="009E3ED8">
        <w:t xml:space="preserve"> </w:t>
      </w:r>
      <w:r w:rsidRPr="001C560F">
        <w:t>the</w:t>
      </w:r>
      <w:r w:rsidR="009E3ED8">
        <w:t xml:space="preserve"> </w:t>
      </w:r>
      <w:r w:rsidRPr="001C560F">
        <w:t>student’s</w:t>
      </w:r>
      <w:r w:rsidR="009E3ED8">
        <w:t xml:space="preserve"> </w:t>
      </w:r>
      <w:r w:rsidRPr="001C560F">
        <w:t>ability</w:t>
      </w:r>
      <w:r w:rsidR="009E3ED8">
        <w:t xml:space="preserve"> </w:t>
      </w:r>
      <w:r w:rsidRPr="001C560F">
        <w:t>to</w:t>
      </w:r>
      <w:r w:rsidR="009E3ED8">
        <w:t xml:space="preserve"> </w:t>
      </w:r>
      <w:r w:rsidRPr="001C560F">
        <w:t>synthesize</w:t>
      </w:r>
      <w:r w:rsidR="009E3ED8">
        <w:t xml:space="preserve"> </w:t>
      </w:r>
      <w:r w:rsidRPr="001C560F">
        <w:t>various</w:t>
      </w:r>
      <w:r w:rsidR="009E3ED8">
        <w:t xml:space="preserve"> </w:t>
      </w:r>
      <w:r w:rsidRPr="001C560F">
        <w:t>sources</w:t>
      </w:r>
      <w:r w:rsidR="009E3ED8">
        <w:t xml:space="preserve"> </w:t>
      </w:r>
      <w:r w:rsidRPr="001C560F">
        <w:t>and</w:t>
      </w:r>
      <w:r w:rsidR="009E3ED8">
        <w:t xml:space="preserve"> </w:t>
      </w:r>
      <w:r w:rsidRPr="001C560F">
        <w:t>to</w:t>
      </w:r>
      <w:r w:rsidR="009E3ED8">
        <w:t xml:space="preserve"> </w:t>
      </w:r>
      <w:r w:rsidRPr="001C560F">
        <w:t>identify</w:t>
      </w:r>
      <w:r w:rsidR="009E3ED8">
        <w:t xml:space="preserve"> </w:t>
      </w:r>
      <w:r w:rsidRPr="001C560F">
        <w:t>problems</w:t>
      </w:r>
      <w:r w:rsidR="009E3ED8">
        <w:t xml:space="preserve"> </w:t>
      </w:r>
      <w:r w:rsidRPr="001C560F">
        <w:t>in</w:t>
      </w:r>
      <w:r w:rsidR="009E3ED8">
        <w:t xml:space="preserve"> </w:t>
      </w:r>
      <w:r w:rsidRPr="001C560F">
        <w:t>his/her</w:t>
      </w:r>
      <w:r w:rsidR="009E3ED8">
        <w:t xml:space="preserve"> </w:t>
      </w:r>
      <w:r w:rsidRPr="001C560F">
        <w:t>area</w:t>
      </w:r>
      <w:r w:rsidR="009E3ED8">
        <w:t xml:space="preserve"> </w:t>
      </w:r>
      <w:r w:rsidRPr="001C560F">
        <w:t>of</w:t>
      </w:r>
      <w:r w:rsidR="009E3ED8">
        <w:t xml:space="preserve"> </w:t>
      </w:r>
      <w:r w:rsidRPr="001C560F">
        <w:t>inquiry.</w:t>
      </w:r>
      <w:r w:rsidR="009E3ED8">
        <w:t xml:space="preserve"> </w:t>
      </w:r>
      <w:r>
        <w:t>Having</w:t>
      </w:r>
      <w:r w:rsidR="009E3ED8">
        <w:t xml:space="preserve"> </w:t>
      </w:r>
      <w:r>
        <w:t>passed</w:t>
      </w:r>
      <w:r w:rsidR="009E3ED8">
        <w:t xml:space="preserve"> </w:t>
      </w:r>
      <w:r w:rsidR="006336D0">
        <w:t>it</w:t>
      </w:r>
      <w:r>
        <w:t>,</w:t>
      </w:r>
      <w:r w:rsidR="009E3ED8">
        <w:t xml:space="preserve"> </w:t>
      </w:r>
      <w:r>
        <w:t>the</w:t>
      </w:r>
      <w:r w:rsidR="009E3ED8">
        <w:t xml:space="preserve"> </w:t>
      </w:r>
      <w:r>
        <w:t>student</w:t>
      </w:r>
      <w:r w:rsidR="009E3ED8">
        <w:t xml:space="preserve"> </w:t>
      </w:r>
      <w:r>
        <w:t>is</w:t>
      </w:r>
      <w:r w:rsidR="009E3ED8">
        <w:t xml:space="preserve"> </w:t>
      </w:r>
      <w:r>
        <w:t>designated</w:t>
      </w:r>
      <w:r w:rsidR="009E3ED8">
        <w:t xml:space="preserve"> </w:t>
      </w:r>
      <w:r>
        <w:t>A.B.D.</w:t>
      </w:r>
      <w:r w:rsidR="009E3ED8">
        <w:t xml:space="preserve"> </w:t>
      </w:r>
      <w:r>
        <w:t>(All</w:t>
      </w:r>
      <w:r w:rsidR="009E3ED8">
        <w:t xml:space="preserve"> </w:t>
      </w:r>
      <w:r w:rsidR="0090096D">
        <w:t>B</w:t>
      </w:r>
      <w:r>
        <w:t>ut</w:t>
      </w:r>
      <w:r w:rsidR="009E3ED8">
        <w:t xml:space="preserve"> </w:t>
      </w:r>
      <w:r>
        <w:t>Dissertation).</w:t>
      </w:r>
    </w:p>
    <w:p w14:paraId="49639421" w14:textId="77777777" w:rsidR="001C560F" w:rsidRDefault="001C560F" w:rsidP="000E3585">
      <w:pPr>
        <w:widowControl w:val="0"/>
        <w:autoSpaceDE w:val="0"/>
        <w:autoSpaceDN w:val="0"/>
        <w:adjustRightInd w:val="0"/>
        <w:ind w:left="1620"/>
        <w:contextualSpacing/>
      </w:pPr>
    </w:p>
    <w:p w14:paraId="0C36803F" w14:textId="7C48B0E1" w:rsidR="001C560F" w:rsidRDefault="001C560F" w:rsidP="00AD54CA">
      <w:pPr>
        <w:widowControl w:val="0"/>
        <w:autoSpaceDE w:val="0"/>
        <w:autoSpaceDN w:val="0"/>
        <w:adjustRightInd w:val="0"/>
        <w:ind w:left="1440"/>
        <w:contextualSpacing/>
      </w:pPr>
      <w:r w:rsidRPr="001C560F">
        <w:t>Preparation</w:t>
      </w:r>
      <w:r w:rsidR="009E3ED8">
        <w:t xml:space="preserve"> </w:t>
      </w:r>
      <w:r w:rsidRPr="001C560F">
        <w:t>for</w:t>
      </w:r>
      <w:r w:rsidR="009E3ED8">
        <w:t xml:space="preserve"> </w:t>
      </w:r>
      <w:r w:rsidRPr="001C560F">
        <w:t>the</w:t>
      </w:r>
      <w:r w:rsidR="009E3ED8">
        <w:t xml:space="preserve"> </w:t>
      </w:r>
      <w:r w:rsidRPr="001C560F">
        <w:t>booklist</w:t>
      </w:r>
      <w:r w:rsidR="009E3ED8">
        <w:t xml:space="preserve"> </w:t>
      </w:r>
      <w:r w:rsidRPr="001C560F">
        <w:t>exam</w:t>
      </w:r>
      <w:r w:rsidR="009E3ED8">
        <w:t xml:space="preserve"> </w:t>
      </w:r>
      <w:r w:rsidRPr="001C560F">
        <w:t>may</w:t>
      </w:r>
      <w:r w:rsidR="009E3ED8">
        <w:t xml:space="preserve"> </w:t>
      </w:r>
      <w:r w:rsidRPr="001C560F">
        <w:t>not</w:t>
      </w:r>
      <w:r w:rsidR="009E3ED8">
        <w:t xml:space="preserve"> </w:t>
      </w:r>
      <w:r w:rsidRPr="001C560F">
        <w:t>begin</w:t>
      </w:r>
      <w:r w:rsidR="009E3ED8">
        <w:t xml:space="preserve"> </w:t>
      </w:r>
      <w:r w:rsidRPr="001C560F">
        <w:t>until</w:t>
      </w:r>
      <w:r w:rsidR="009E3ED8">
        <w:t xml:space="preserve"> </w:t>
      </w:r>
      <w:r w:rsidRPr="001C560F">
        <w:t>27</w:t>
      </w:r>
      <w:r w:rsidR="009E3ED8">
        <w:t xml:space="preserve"> </w:t>
      </w:r>
      <w:r w:rsidRPr="001C560F">
        <w:t>of</w:t>
      </w:r>
      <w:r w:rsidR="009E3ED8">
        <w:t xml:space="preserve"> </w:t>
      </w:r>
      <w:r w:rsidRPr="001C560F">
        <w:t>the</w:t>
      </w:r>
      <w:r w:rsidR="009E3ED8">
        <w:t xml:space="preserve"> </w:t>
      </w:r>
      <w:r w:rsidRPr="001C560F">
        <w:t>30</w:t>
      </w:r>
      <w:r w:rsidR="009E3ED8">
        <w:t xml:space="preserve"> </w:t>
      </w:r>
      <w:r w:rsidRPr="001C560F">
        <w:t>hours</w:t>
      </w:r>
      <w:r w:rsidR="009E3ED8">
        <w:t xml:space="preserve"> </w:t>
      </w:r>
      <w:r w:rsidRPr="001C560F">
        <w:t>of</w:t>
      </w:r>
      <w:r w:rsidR="009E3ED8">
        <w:t xml:space="preserve"> </w:t>
      </w:r>
      <w:r w:rsidRPr="001C560F">
        <w:t>regular</w:t>
      </w:r>
      <w:r w:rsidR="009E3ED8">
        <w:t xml:space="preserve"> </w:t>
      </w:r>
      <w:r w:rsidRPr="001C560F">
        <w:t>coursework</w:t>
      </w:r>
      <w:r w:rsidR="009E3ED8">
        <w:t xml:space="preserve"> </w:t>
      </w:r>
      <w:r w:rsidRPr="001C560F">
        <w:t>(i.e.,</w:t>
      </w:r>
      <w:r w:rsidR="009E3ED8">
        <w:t xml:space="preserve"> </w:t>
      </w:r>
      <w:r w:rsidRPr="001C560F">
        <w:t>excluding</w:t>
      </w:r>
      <w:r w:rsidR="009E3ED8">
        <w:t xml:space="preserve"> </w:t>
      </w:r>
      <w:r w:rsidRPr="001C560F">
        <w:t>ENGL</w:t>
      </w:r>
      <w:r w:rsidR="009E3ED8">
        <w:t xml:space="preserve"> </w:t>
      </w:r>
      <w:r w:rsidRPr="001C560F">
        <w:t>790,</w:t>
      </w:r>
      <w:r w:rsidR="009E3ED8">
        <w:t xml:space="preserve"> </w:t>
      </w:r>
      <w:r w:rsidR="006D2C0F">
        <w:t>797</w:t>
      </w:r>
      <w:r w:rsidR="00E33855">
        <w:t>,</w:t>
      </w:r>
      <w:r w:rsidR="009E3ED8">
        <w:t xml:space="preserve"> </w:t>
      </w:r>
      <w:r w:rsidR="00E33855">
        <w:t>and</w:t>
      </w:r>
      <w:r w:rsidR="009E3ED8">
        <w:t xml:space="preserve"> </w:t>
      </w:r>
      <w:r w:rsidRPr="001C560F">
        <w:t>798)</w:t>
      </w:r>
      <w:r w:rsidR="009E3ED8">
        <w:t xml:space="preserve"> </w:t>
      </w:r>
      <w:r w:rsidRPr="001C560F">
        <w:t>are</w:t>
      </w:r>
      <w:r w:rsidR="009E3ED8">
        <w:t xml:space="preserve"> </w:t>
      </w:r>
      <w:r w:rsidRPr="001C560F">
        <w:t>complete.</w:t>
      </w:r>
      <w:r w:rsidR="009E3ED8">
        <w:t xml:space="preserve"> </w:t>
      </w:r>
      <w:r w:rsidRPr="001C560F">
        <w:t>Preparations</w:t>
      </w:r>
      <w:r w:rsidR="009E3ED8">
        <w:t xml:space="preserve"> </w:t>
      </w:r>
      <w:r w:rsidRPr="001C560F">
        <w:t>may</w:t>
      </w:r>
      <w:r w:rsidR="009E3ED8">
        <w:t xml:space="preserve"> </w:t>
      </w:r>
      <w:r w:rsidRPr="001C560F">
        <w:t>begin</w:t>
      </w:r>
      <w:r w:rsidR="009E3ED8">
        <w:t xml:space="preserve"> </w:t>
      </w:r>
      <w:r w:rsidRPr="001C560F">
        <w:t>while</w:t>
      </w:r>
      <w:r w:rsidR="009E3ED8">
        <w:t xml:space="preserve"> </w:t>
      </w:r>
      <w:r w:rsidRPr="001C560F">
        <w:t>the</w:t>
      </w:r>
      <w:r w:rsidR="009E3ED8">
        <w:t xml:space="preserve"> </w:t>
      </w:r>
      <w:r w:rsidRPr="001C560F">
        <w:t>final</w:t>
      </w:r>
      <w:r w:rsidR="009E3ED8">
        <w:t xml:space="preserve"> </w:t>
      </w:r>
      <w:r w:rsidRPr="001C560F">
        <w:t>3</w:t>
      </w:r>
      <w:r w:rsidR="009E3ED8">
        <w:t xml:space="preserve"> </w:t>
      </w:r>
      <w:r w:rsidRPr="001C560F">
        <w:t>hours</w:t>
      </w:r>
      <w:r w:rsidR="009E3ED8">
        <w:t xml:space="preserve"> </w:t>
      </w:r>
      <w:r w:rsidRPr="001C560F">
        <w:t>of</w:t>
      </w:r>
      <w:r w:rsidR="009E3ED8">
        <w:t xml:space="preserve"> </w:t>
      </w:r>
      <w:r w:rsidRPr="001C560F">
        <w:t>regular</w:t>
      </w:r>
      <w:r w:rsidR="009E3ED8">
        <w:t xml:space="preserve"> </w:t>
      </w:r>
      <w:r w:rsidRPr="001C560F">
        <w:t>coursework</w:t>
      </w:r>
      <w:r w:rsidR="009E3ED8">
        <w:t xml:space="preserve"> </w:t>
      </w:r>
      <w:r w:rsidRPr="001C560F">
        <w:t>are</w:t>
      </w:r>
      <w:r w:rsidR="009E3ED8">
        <w:t xml:space="preserve"> </w:t>
      </w:r>
      <w:r w:rsidRPr="001C560F">
        <w:t>in</w:t>
      </w:r>
      <w:r w:rsidR="009E3ED8">
        <w:t xml:space="preserve"> </w:t>
      </w:r>
      <w:r w:rsidRPr="001C560F">
        <w:t>progress.</w:t>
      </w:r>
    </w:p>
    <w:p w14:paraId="21E2A497" w14:textId="77777777" w:rsidR="001C560F" w:rsidRPr="001C560F" w:rsidRDefault="001C560F" w:rsidP="000E3585">
      <w:pPr>
        <w:widowControl w:val="0"/>
        <w:autoSpaceDE w:val="0"/>
        <w:autoSpaceDN w:val="0"/>
        <w:adjustRightInd w:val="0"/>
        <w:ind w:left="1620"/>
        <w:contextualSpacing/>
      </w:pPr>
    </w:p>
    <w:p w14:paraId="01568092" w14:textId="2FC00A7E" w:rsidR="001C560F" w:rsidRPr="001C560F" w:rsidRDefault="001C560F" w:rsidP="00AD54CA">
      <w:pPr>
        <w:widowControl w:val="0"/>
        <w:autoSpaceDE w:val="0"/>
        <w:autoSpaceDN w:val="0"/>
        <w:adjustRightInd w:val="0"/>
        <w:ind w:left="1440"/>
        <w:contextualSpacing/>
      </w:pPr>
      <w:r w:rsidRPr="001C560F">
        <w:t>The</w:t>
      </w:r>
      <w:r w:rsidR="009E3ED8">
        <w:t xml:space="preserve"> </w:t>
      </w:r>
      <w:r w:rsidRPr="001C560F">
        <w:t>booklist</w:t>
      </w:r>
      <w:r w:rsidR="009E3ED8">
        <w:t xml:space="preserve"> </w:t>
      </w:r>
      <w:r w:rsidRPr="001C560F">
        <w:t>exam</w:t>
      </w:r>
      <w:r w:rsidR="009E3ED8">
        <w:t xml:space="preserve"> </w:t>
      </w:r>
      <w:r w:rsidRPr="001C560F">
        <w:t>must</w:t>
      </w:r>
      <w:r w:rsidR="009E3ED8">
        <w:t xml:space="preserve"> </w:t>
      </w:r>
      <w:r w:rsidRPr="001C560F">
        <w:t>be</w:t>
      </w:r>
      <w:r w:rsidR="009E3ED8">
        <w:t xml:space="preserve"> </w:t>
      </w:r>
      <w:r w:rsidRPr="001C560F">
        <w:t>passed</w:t>
      </w:r>
      <w:r w:rsidR="009E3ED8">
        <w:t xml:space="preserve"> </w:t>
      </w:r>
      <w:r w:rsidRPr="001C560F">
        <w:t>no</w:t>
      </w:r>
      <w:r w:rsidR="009E3ED8">
        <w:t xml:space="preserve"> </w:t>
      </w:r>
      <w:r w:rsidRPr="001C560F">
        <w:t>later</w:t>
      </w:r>
      <w:r w:rsidR="009E3ED8">
        <w:t xml:space="preserve"> </w:t>
      </w:r>
      <w:r w:rsidRPr="001C560F">
        <w:t>than</w:t>
      </w:r>
      <w:r w:rsidR="009E3ED8">
        <w:t xml:space="preserve"> </w:t>
      </w:r>
      <w:r w:rsidRPr="001C560F">
        <w:t>two</w:t>
      </w:r>
      <w:r w:rsidR="009E3ED8">
        <w:t xml:space="preserve"> </w:t>
      </w:r>
      <w:r w:rsidRPr="001C560F">
        <w:t>calendar</w:t>
      </w:r>
      <w:r w:rsidR="009E3ED8">
        <w:t xml:space="preserve"> </w:t>
      </w:r>
      <w:r w:rsidRPr="001C560F">
        <w:t>years</w:t>
      </w:r>
      <w:r w:rsidR="009E3ED8">
        <w:t xml:space="preserve"> </w:t>
      </w:r>
      <w:r w:rsidRPr="001C560F">
        <w:t>after</w:t>
      </w:r>
      <w:r w:rsidR="009E3ED8">
        <w:t xml:space="preserve"> </w:t>
      </w:r>
      <w:r w:rsidRPr="001C560F">
        <w:t>coursework</w:t>
      </w:r>
      <w:r w:rsidR="009E3ED8">
        <w:t xml:space="preserve"> </w:t>
      </w:r>
      <w:r w:rsidRPr="001C560F">
        <w:t>is</w:t>
      </w:r>
      <w:r w:rsidR="009E3ED8">
        <w:t xml:space="preserve"> </w:t>
      </w:r>
      <w:r w:rsidRPr="001C560F">
        <w:t>complete.</w:t>
      </w:r>
      <w:r w:rsidR="009E3ED8">
        <w:t xml:space="preserve"> </w:t>
      </w:r>
      <w:r w:rsidRPr="001C560F">
        <w:t>The</w:t>
      </w:r>
      <w:r w:rsidR="009E3ED8">
        <w:t xml:space="preserve"> </w:t>
      </w:r>
      <w:r w:rsidRPr="001C560F">
        <w:t>booklist</w:t>
      </w:r>
      <w:r w:rsidR="009E3ED8">
        <w:t xml:space="preserve"> </w:t>
      </w:r>
      <w:r w:rsidRPr="001C560F">
        <w:t>exam</w:t>
      </w:r>
      <w:r w:rsidR="009E3ED8">
        <w:t xml:space="preserve"> </w:t>
      </w:r>
      <w:r w:rsidRPr="001C560F">
        <w:t>may</w:t>
      </w:r>
      <w:r w:rsidR="009E3ED8">
        <w:t xml:space="preserve"> </w:t>
      </w:r>
      <w:r w:rsidRPr="001C560F">
        <w:t>not</w:t>
      </w:r>
      <w:r w:rsidR="009E3ED8">
        <w:t xml:space="preserve"> </w:t>
      </w:r>
      <w:r w:rsidRPr="001C560F">
        <w:t>be</w:t>
      </w:r>
      <w:r w:rsidR="009E3ED8">
        <w:t xml:space="preserve"> </w:t>
      </w:r>
      <w:r w:rsidRPr="001C560F">
        <w:t>taken</w:t>
      </w:r>
      <w:r w:rsidR="009E3ED8">
        <w:t xml:space="preserve"> </w:t>
      </w:r>
      <w:r w:rsidRPr="001C560F">
        <w:t>during</w:t>
      </w:r>
      <w:r w:rsidR="009E3ED8">
        <w:t xml:space="preserve"> </w:t>
      </w:r>
      <w:r w:rsidRPr="001C560F">
        <w:t>the</w:t>
      </w:r>
      <w:r w:rsidR="009E3ED8">
        <w:t xml:space="preserve"> </w:t>
      </w:r>
      <w:r w:rsidRPr="001C560F">
        <w:t>same</w:t>
      </w:r>
      <w:r w:rsidR="009E3ED8">
        <w:t xml:space="preserve"> </w:t>
      </w:r>
      <w:r w:rsidRPr="001C560F">
        <w:t>semester</w:t>
      </w:r>
      <w:r w:rsidR="009E3ED8">
        <w:t xml:space="preserve"> </w:t>
      </w:r>
      <w:r w:rsidRPr="001C560F">
        <w:t>in</w:t>
      </w:r>
      <w:r w:rsidR="009E3ED8">
        <w:t xml:space="preserve"> </w:t>
      </w:r>
      <w:r w:rsidRPr="001C560F">
        <w:t>which</w:t>
      </w:r>
      <w:r w:rsidR="009E3ED8">
        <w:t xml:space="preserve"> </w:t>
      </w:r>
      <w:r w:rsidRPr="001C560F">
        <w:t>the</w:t>
      </w:r>
      <w:r w:rsidR="009E3ED8">
        <w:t xml:space="preserve"> </w:t>
      </w:r>
      <w:r w:rsidRPr="001C560F">
        <w:t>booklist</w:t>
      </w:r>
      <w:r w:rsidR="009E3ED8">
        <w:t xml:space="preserve"> </w:t>
      </w:r>
      <w:r w:rsidRPr="001C560F">
        <w:t>and</w:t>
      </w:r>
      <w:r w:rsidR="009E3ED8">
        <w:t xml:space="preserve"> </w:t>
      </w:r>
      <w:r w:rsidRPr="001C560F">
        <w:t>preface</w:t>
      </w:r>
      <w:r w:rsidR="009E3ED8">
        <w:t xml:space="preserve"> </w:t>
      </w:r>
      <w:r w:rsidRPr="001C560F">
        <w:t>are</w:t>
      </w:r>
      <w:r w:rsidR="009E3ED8">
        <w:t xml:space="preserve"> </w:t>
      </w:r>
      <w:r w:rsidRPr="001C560F">
        <w:t>approved.</w:t>
      </w:r>
    </w:p>
    <w:p w14:paraId="6E8F0A06" w14:textId="77777777" w:rsidR="001C560F" w:rsidRPr="001C560F" w:rsidRDefault="001C560F" w:rsidP="008363A1">
      <w:pPr>
        <w:widowControl w:val="0"/>
        <w:autoSpaceDE w:val="0"/>
        <w:autoSpaceDN w:val="0"/>
        <w:adjustRightInd w:val="0"/>
        <w:ind w:left="1440"/>
        <w:contextualSpacing/>
      </w:pPr>
    </w:p>
    <w:p w14:paraId="00806FBC" w14:textId="6E9E8A5B" w:rsidR="001C560F" w:rsidRPr="00B505C3" w:rsidRDefault="00921790" w:rsidP="00E825A0">
      <w:pPr>
        <w:pStyle w:val="Heading3"/>
        <w:ind w:firstLine="1440"/>
        <w:rPr>
          <w:bCs w:val="0"/>
          <w:szCs w:val="24"/>
        </w:rPr>
      </w:pPr>
      <w:bookmarkStart w:id="36" w:name="_Toc153194145"/>
      <w:r w:rsidRPr="00B505C3">
        <w:rPr>
          <w:bCs w:val="0"/>
          <w:szCs w:val="24"/>
        </w:rPr>
        <w:t>6.</w:t>
      </w:r>
      <w:r w:rsidR="009E3ED8">
        <w:rPr>
          <w:bCs w:val="0"/>
          <w:szCs w:val="24"/>
        </w:rPr>
        <w:t>4</w:t>
      </w:r>
      <w:r w:rsidRPr="00B505C3">
        <w:rPr>
          <w:bCs w:val="0"/>
          <w:szCs w:val="24"/>
        </w:rPr>
        <w:t>.1</w:t>
      </w:r>
      <w:r w:rsidRPr="00B505C3">
        <w:rPr>
          <w:bCs w:val="0"/>
          <w:szCs w:val="24"/>
        </w:rPr>
        <w:tab/>
      </w:r>
      <w:r w:rsidR="001C560F" w:rsidRPr="00B505C3">
        <w:rPr>
          <w:bCs w:val="0"/>
          <w:szCs w:val="24"/>
        </w:rPr>
        <w:t>Preparation</w:t>
      </w:r>
      <w:r w:rsidR="006336D0" w:rsidRPr="00B505C3">
        <w:rPr>
          <w:bCs w:val="0"/>
          <w:szCs w:val="24"/>
        </w:rPr>
        <w:t>,</w:t>
      </w:r>
      <w:r w:rsidR="009E3ED8">
        <w:rPr>
          <w:bCs w:val="0"/>
          <w:szCs w:val="24"/>
        </w:rPr>
        <w:t xml:space="preserve"> </w:t>
      </w:r>
      <w:r w:rsidR="006336D0" w:rsidRPr="00B505C3">
        <w:rPr>
          <w:bCs w:val="0"/>
          <w:szCs w:val="24"/>
        </w:rPr>
        <w:t>Booklist</w:t>
      </w:r>
      <w:r w:rsidR="009E3ED8">
        <w:rPr>
          <w:bCs w:val="0"/>
          <w:szCs w:val="24"/>
        </w:rPr>
        <w:t xml:space="preserve"> </w:t>
      </w:r>
      <w:r w:rsidR="006336D0" w:rsidRPr="00B505C3">
        <w:rPr>
          <w:bCs w:val="0"/>
          <w:szCs w:val="24"/>
        </w:rPr>
        <w:t>and</w:t>
      </w:r>
      <w:r w:rsidR="009E3ED8">
        <w:rPr>
          <w:bCs w:val="0"/>
          <w:szCs w:val="24"/>
        </w:rPr>
        <w:t xml:space="preserve"> </w:t>
      </w:r>
      <w:r w:rsidR="006336D0" w:rsidRPr="00B505C3">
        <w:rPr>
          <w:bCs w:val="0"/>
          <w:szCs w:val="24"/>
        </w:rPr>
        <w:t>Preface</w:t>
      </w:r>
      <w:bookmarkEnd w:id="36"/>
    </w:p>
    <w:p w14:paraId="5A4B3F5C" w14:textId="77777777" w:rsidR="001C560F" w:rsidRDefault="001C560F" w:rsidP="008363A1">
      <w:pPr>
        <w:widowControl w:val="0"/>
        <w:autoSpaceDE w:val="0"/>
        <w:autoSpaceDN w:val="0"/>
        <w:adjustRightInd w:val="0"/>
        <w:ind w:left="1440"/>
        <w:contextualSpacing/>
      </w:pPr>
    </w:p>
    <w:p w14:paraId="13CA91E1" w14:textId="4ED8DDE5" w:rsidR="001C560F" w:rsidRPr="001C560F" w:rsidRDefault="001C560F" w:rsidP="00921790">
      <w:pPr>
        <w:widowControl w:val="0"/>
        <w:autoSpaceDE w:val="0"/>
        <w:autoSpaceDN w:val="0"/>
        <w:adjustRightInd w:val="0"/>
        <w:ind w:left="2160"/>
        <w:contextualSpacing/>
      </w:pPr>
      <w:r w:rsidRPr="001C560F">
        <w:t>At</w:t>
      </w:r>
      <w:r w:rsidR="009E3ED8">
        <w:t xml:space="preserve"> </w:t>
      </w:r>
      <w:r w:rsidRPr="001C560F">
        <w:t>the</w:t>
      </w:r>
      <w:r w:rsidR="009E3ED8">
        <w:t xml:space="preserve"> </w:t>
      </w:r>
      <w:r w:rsidRPr="001C560F">
        <w:t>beginning</w:t>
      </w:r>
      <w:r w:rsidR="009E3ED8">
        <w:t xml:space="preserve"> </w:t>
      </w:r>
      <w:r w:rsidRPr="001C560F">
        <w:t>of</w:t>
      </w:r>
      <w:r w:rsidR="009E3ED8">
        <w:t xml:space="preserve"> </w:t>
      </w:r>
      <w:r w:rsidRPr="001C560F">
        <w:t>preparations,</w:t>
      </w:r>
      <w:r w:rsidR="009E3ED8">
        <w:t xml:space="preserve"> </w:t>
      </w:r>
      <w:r w:rsidRPr="001C560F">
        <w:t>the</w:t>
      </w:r>
      <w:r w:rsidR="009E3ED8">
        <w:t xml:space="preserve"> </w:t>
      </w:r>
      <w:r w:rsidRPr="001C560F">
        <w:t>student</w:t>
      </w:r>
      <w:r w:rsidR="009E3ED8">
        <w:t xml:space="preserve"> </w:t>
      </w:r>
      <w:r w:rsidRPr="001C560F">
        <w:t>should</w:t>
      </w:r>
      <w:r w:rsidR="009E3ED8">
        <w:t xml:space="preserve"> </w:t>
      </w:r>
      <w:r w:rsidRPr="001C560F">
        <w:t>meet</w:t>
      </w:r>
      <w:r w:rsidR="009E3ED8">
        <w:t xml:space="preserve"> </w:t>
      </w:r>
      <w:r w:rsidRPr="001C560F">
        <w:t>with</w:t>
      </w:r>
      <w:r w:rsidR="009E3ED8">
        <w:t xml:space="preserve"> </w:t>
      </w:r>
      <w:r w:rsidRPr="001C560F">
        <w:t>the</w:t>
      </w:r>
      <w:r w:rsidR="009E3ED8">
        <w:t xml:space="preserve"> </w:t>
      </w:r>
      <w:r w:rsidR="00256786">
        <w:t>Ph.D.</w:t>
      </w:r>
      <w:r w:rsidR="009E3ED8">
        <w:t xml:space="preserve"> </w:t>
      </w:r>
      <w:r w:rsidR="00F233B9">
        <w:t>Program</w:t>
      </w:r>
      <w:r w:rsidR="009E3ED8">
        <w:t xml:space="preserve"> </w:t>
      </w:r>
      <w:r w:rsidR="00F233B9">
        <w:t>Supervisor</w:t>
      </w:r>
      <w:r w:rsidRPr="001C560F">
        <w:t>.</w:t>
      </w:r>
    </w:p>
    <w:p w14:paraId="5D4B216E" w14:textId="77777777" w:rsidR="001C560F" w:rsidRDefault="001C560F" w:rsidP="00921790">
      <w:pPr>
        <w:widowControl w:val="0"/>
        <w:autoSpaceDE w:val="0"/>
        <w:autoSpaceDN w:val="0"/>
        <w:adjustRightInd w:val="0"/>
        <w:ind w:left="2160"/>
        <w:contextualSpacing/>
      </w:pPr>
    </w:p>
    <w:p w14:paraId="264E57BF" w14:textId="7F5027BF" w:rsidR="001C560F" w:rsidRDefault="001C560F" w:rsidP="00921790">
      <w:pPr>
        <w:widowControl w:val="0"/>
        <w:autoSpaceDE w:val="0"/>
        <w:autoSpaceDN w:val="0"/>
        <w:adjustRightInd w:val="0"/>
        <w:ind w:left="2160"/>
        <w:contextualSpacing/>
      </w:pPr>
      <w:r w:rsidRPr="001C560F">
        <w:t>The</w:t>
      </w:r>
      <w:r w:rsidR="009E3ED8">
        <w:t xml:space="preserve"> </w:t>
      </w:r>
      <w:r w:rsidRPr="001C560F">
        <w:t>student</w:t>
      </w:r>
      <w:r w:rsidR="009E3ED8">
        <w:t xml:space="preserve"> </w:t>
      </w:r>
      <w:r w:rsidRPr="001C560F">
        <w:t>should</w:t>
      </w:r>
      <w:r w:rsidR="009E3ED8">
        <w:t xml:space="preserve"> </w:t>
      </w:r>
      <w:r w:rsidRPr="001C560F">
        <w:t>choose</w:t>
      </w:r>
      <w:r w:rsidR="009E3ED8">
        <w:t xml:space="preserve"> </w:t>
      </w:r>
      <w:r w:rsidRPr="001C560F">
        <w:t>a</w:t>
      </w:r>
      <w:r w:rsidR="009E3ED8">
        <w:t xml:space="preserve"> </w:t>
      </w:r>
      <w:r w:rsidRPr="001C560F">
        <w:t>booklist-committee</w:t>
      </w:r>
      <w:r w:rsidR="009E3ED8">
        <w:t xml:space="preserve"> </w:t>
      </w:r>
      <w:r w:rsidRPr="001C560F">
        <w:t>chair,</w:t>
      </w:r>
      <w:r w:rsidR="009E3ED8">
        <w:t xml:space="preserve"> </w:t>
      </w:r>
      <w:r w:rsidRPr="001C560F">
        <w:t>who</w:t>
      </w:r>
      <w:r w:rsidR="009E3ED8">
        <w:t xml:space="preserve"> </w:t>
      </w:r>
      <w:r w:rsidRPr="001C560F">
        <w:t>must</w:t>
      </w:r>
      <w:r w:rsidR="009E3ED8">
        <w:t xml:space="preserve"> </w:t>
      </w:r>
      <w:r w:rsidRPr="001C560F">
        <w:t>be</w:t>
      </w:r>
      <w:r w:rsidR="009E3ED8">
        <w:t xml:space="preserve"> </w:t>
      </w:r>
      <w:r w:rsidRPr="001C560F">
        <w:t>a</w:t>
      </w:r>
      <w:r w:rsidR="009E3ED8">
        <w:t xml:space="preserve"> </w:t>
      </w:r>
      <w:r w:rsidRPr="001C560F">
        <w:t>regular</w:t>
      </w:r>
      <w:r w:rsidR="009E3ED8">
        <w:t xml:space="preserve"> </w:t>
      </w:r>
      <w:r w:rsidRPr="001C560F">
        <w:t>member</w:t>
      </w:r>
      <w:r w:rsidR="009E3ED8">
        <w:t xml:space="preserve"> </w:t>
      </w:r>
      <w:r w:rsidRPr="001C560F">
        <w:t>of</w:t>
      </w:r>
      <w:r w:rsidR="009E3ED8">
        <w:t xml:space="preserve"> </w:t>
      </w:r>
      <w:r w:rsidRPr="001C560F">
        <w:t>the</w:t>
      </w:r>
      <w:r w:rsidR="009E3ED8">
        <w:t xml:space="preserve"> </w:t>
      </w:r>
      <w:r w:rsidRPr="001C560F">
        <w:t>English</w:t>
      </w:r>
      <w:r w:rsidR="009E3ED8">
        <w:t xml:space="preserve"> </w:t>
      </w:r>
      <w:r w:rsidRPr="001C560F">
        <w:t>Department</w:t>
      </w:r>
      <w:r w:rsidR="009E3ED8">
        <w:t xml:space="preserve"> </w:t>
      </w:r>
      <w:r w:rsidRPr="001C560F">
        <w:t>graduate</w:t>
      </w:r>
      <w:r w:rsidR="009E3ED8">
        <w:t xml:space="preserve"> </w:t>
      </w:r>
      <w:r w:rsidRPr="001C560F">
        <w:t>faculty.</w:t>
      </w:r>
      <w:r w:rsidR="009E3ED8">
        <w:t xml:space="preserve"> </w:t>
      </w:r>
      <w:r w:rsidR="0090096D" w:rsidRPr="009F3A48">
        <w:rPr>
          <w:color w:val="000000" w:themeColor="text1"/>
        </w:rPr>
        <w:t>Retired</w:t>
      </w:r>
      <w:r w:rsidR="009E3ED8">
        <w:rPr>
          <w:color w:val="000000" w:themeColor="text1"/>
        </w:rPr>
        <w:t xml:space="preserve"> </w:t>
      </w:r>
      <w:r w:rsidR="0090096D" w:rsidRPr="009F3A48">
        <w:rPr>
          <w:color w:val="000000" w:themeColor="text1"/>
        </w:rPr>
        <w:t>faculty</w:t>
      </w:r>
      <w:r w:rsidR="009E3ED8">
        <w:rPr>
          <w:color w:val="000000" w:themeColor="text1"/>
        </w:rPr>
        <w:t xml:space="preserve"> </w:t>
      </w:r>
      <w:r w:rsidR="0090096D" w:rsidRPr="009F3A48">
        <w:rPr>
          <w:color w:val="000000" w:themeColor="text1"/>
        </w:rPr>
        <w:t>may</w:t>
      </w:r>
      <w:r w:rsidR="009E3ED8">
        <w:rPr>
          <w:color w:val="000000" w:themeColor="text1"/>
        </w:rPr>
        <w:t xml:space="preserve"> </w:t>
      </w:r>
      <w:r w:rsidR="0090096D" w:rsidRPr="009F3A48">
        <w:rPr>
          <w:color w:val="000000" w:themeColor="text1"/>
        </w:rPr>
        <w:t>be</w:t>
      </w:r>
      <w:r w:rsidR="009E3ED8">
        <w:rPr>
          <w:color w:val="000000" w:themeColor="text1"/>
        </w:rPr>
        <w:t xml:space="preserve"> </w:t>
      </w:r>
      <w:r w:rsidR="0090096D" w:rsidRPr="009F3A48">
        <w:rPr>
          <w:color w:val="000000" w:themeColor="text1"/>
        </w:rPr>
        <w:t>member</w:t>
      </w:r>
      <w:r w:rsidR="00630467" w:rsidRPr="009F3A48">
        <w:rPr>
          <w:color w:val="000000" w:themeColor="text1"/>
        </w:rPr>
        <w:t>s</w:t>
      </w:r>
      <w:r w:rsidR="009E3ED8">
        <w:rPr>
          <w:color w:val="000000" w:themeColor="text1"/>
        </w:rPr>
        <w:t xml:space="preserve"> </w:t>
      </w:r>
      <w:r w:rsidR="0090096D" w:rsidRPr="009F3A48">
        <w:rPr>
          <w:color w:val="000000" w:themeColor="text1"/>
        </w:rPr>
        <w:t>of</w:t>
      </w:r>
      <w:r w:rsidR="009E3ED8">
        <w:rPr>
          <w:color w:val="000000" w:themeColor="text1"/>
        </w:rPr>
        <w:t xml:space="preserve"> </w:t>
      </w:r>
      <w:r w:rsidR="0090096D" w:rsidRPr="009F3A48">
        <w:rPr>
          <w:color w:val="000000" w:themeColor="text1"/>
        </w:rPr>
        <w:t>a</w:t>
      </w:r>
      <w:r w:rsidR="009E3ED8">
        <w:rPr>
          <w:color w:val="000000" w:themeColor="text1"/>
        </w:rPr>
        <w:t xml:space="preserve"> </w:t>
      </w:r>
      <w:r w:rsidR="0090096D" w:rsidRPr="009F3A48">
        <w:rPr>
          <w:color w:val="000000" w:themeColor="text1"/>
        </w:rPr>
        <w:t>booklist</w:t>
      </w:r>
      <w:r w:rsidR="009E3ED8">
        <w:rPr>
          <w:color w:val="000000" w:themeColor="text1"/>
        </w:rPr>
        <w:t xml:space="preserve"> </w:t>
      </w:r>
      <w:r w:rsidR="0090096D" w:rsidRPr="009F3A48">
        <w:rPr>
          <w:color w:val="000000" w:themeColor="text1"/>
        </w:rPr>
        <w:t>committee</w:t>
      </w:r>
      <w:r w:rsidR="009E3ED8">
        <w:rPr>
          <w:color w:val="000000" w:themeColor="text1"/>
        </w:rPr>
        <w:t xml:space="preserve"> </w:t>
      </w:r>
      <w:r w:rsidR="0090096D" w:rsidRPr="009F3A48">
        <w:rPr>
          <w:color w:val="000000" w:themeColor="text1"/>
        </w:rPr>
        <w:t>but</w:t>
      </w:r>
      <w:r w:rsidR="009E3ED8">
        <w:rPr>
          <w:color w:val="000000" w:themeColor="text1"/>
        </w:rPr>
        <w:t xml:space="preserve"> </w:t>
      </w:r>
      <w:r w:rsidR="0090096D" w:rsidRPr="009F3A48">
        <w:rPr>
          <w:color w:val="000000" w:themeColor="text1"/>
        </w:rPr>
        <w:t>may</w:t>
      </w:r>
      <w:r w:rsidR="009E3ED8">
        <w:rPr>
          <w:color w:val="000000" w:themeColor="text1"/>
        </w:rPr>
        <w:t xml:space="preserve"> </w:t>
      </w:r>
      <w:r w:rsidR="0090096D" w:rsidRPr="009F3A48">
        <w:rPr>
          <w:color w:val="000000" w:themeColor="text1"/>
        </w:rPr>
        <w:t>not</w:t>
      </w:r>
      <w:r w:rsidR="009E3ED8">
        <w:rPr>
          <w:color w:val="000000" w:themeColor="text1"/>
        </w:rPr>
        <w:t xml:space="preserve"> </w:t>
      </w:r>
      <w:r w:rsidR="0090096D" w:rsidRPr="009F3A48">
        <w:rPr>
          <w:color w:val="000000" w:themeColor="text1"/>
        </w:rPr>
        <w:t>act</w:t>
      </w:r>
      <w:r w:rsidR="009E3ED8">
        <w:rPr>
          <w:color w:val="000000" w:themeColor="text1"/>
        </w:rPr>
        <w:t xml:space="preserve"> </w:t>
      </w:r>
      <w:r w:rsidR="0090096D" w:rsidRPr="009F3A48">
        <w:rPr>
          <w:color w:val="000000" w:themeColor="text1"/>
        </w:rPr>
        <w:t>as</w:t>
      </w:r>
      <w:r w:rsidR="009E3ED8">
        <w:rPr>
          <w:color w:val="000000" w:themeColor="text1"/>
        </w:rPr>
        <w:t xml:space="preserve"> </w:t>
      </w:r>
      <w:r w:rsidR="0090096D" w:rsidRPr="009F3A48">
        <w:rPr>
          <w:color w:val="000000" w:themeColor="text1"/>
        </w:rPr>
        <w:t>chair.</w:t>
      </w:r>
      <w:r w:rsidR="009E3ED8">
        <w:rPr>
          <w:color w:val="000000" w:themeColor="text1"/>
        </w:rPr>
        <w:t xml:space="preserve"> </w:t>
      </w:r>
      <w:r w:rsidRPr="001C560F">
        <w:t>In</w:t>
      </w:r>
      <w:r w:rsidR="009E3ED8">
        <w:t xml:space="preserve"> </w:t>
      </w:r>
      <w:r w:rsidRPr="001C560F">
        <w:t>consultation</w:t>
      </w:r>
      <w:r w:rsidR="009E3ED8">
        <w:t xml:space="preserve"> </w:t>
      </w:r>
      <w:r w:rsidRPr="001C560F">
        <w:t>with</w:t>
      </w:r>
      <w:r w:rsidR="009E3ED8">
        <w:t xml:space="preserve"> </w:t>
      </w:r>
      <w:r w:rsidRPr="001C560F">
        <w:t>the</w:t>
      </w:r>
      <w:r w:rsidR="009E3ED8">
        <w:t xml:space="preserve"> </w:t>
      </w:r>
      <w:r w:rsidRPr="001C560F">
        <w:t>chair,</w:t>
      </w:r>
      <w:r w:rsidR="009E3ED8">
        <w:t xml:space="preserve"> </w:t>
      </w:r>
      <w:r w:rsidRPr="001C560F">
        <w:t>the</w:t>
      </w:r>
      <w:r w:rsidR="009E3ED8">
        <w:t xml:space="preserve"> </w:t>
      </w:r>
      <w:r w:rsidRPr="001C560F">
        <w:t>student</w:t>
      </w:r>
      <w:r w:rsidR="009E3ED8">
        <w:t xml:space="preserve"> </w:t>
      </w:r>
      <w:r w:rsidRPr="001C560F">
        <w:t>should</w:t>
      </w:r>
      <w:r w:rsidR="009E3ED8">
        <w:t xml:space="preserve"> </w:t>
      </w:r>
      <w:r w:rsidRPr="001C560F">
        <w:t>constitute</w:t>
      </w:r>
      <w:r w:rsidR="009E3ED8">
        <w:t xml:space="preserve"> </w:t>
      </w:r>
      <w:r w:rsidRPr="001C560F">
        <w:t>a</w:t>
      </w:r>
      <w:r w:rsidR="009E3ED8">
        <w:t xml:space="preserve"> </w:t>
      </w:r>
      <w:r w:rsidR="00810887">
        <w:t>four</w:t>
      </w:r>
      <w:r w:rsidRPr="001C560F">
        <w:t>-member</w:t>
      </w:r>
      <w:r w:rsidR="009E3ED8">
        <w:t xml:space="preserve"> </w:t>
      </w:r>
      <w:r w:rsidRPr="001C560F">
        <w:t>exam</w:t>
      </w:r>
      <w:r w:rsidR="009E3ED8">
        <w:t xml:space="preserve"> </w:t>
      </w:r>
      <w:r w:rsidRPr="001C560F">
        <w:t>committee.</w:t>
      </w:r>
      <w:r w:rsidR="009E3ED8">
        <w:t xml:space="preserve"> </w:t>
      </w:r>
      <w:r w:rsidRPr="001C560F">
        <w:t>One</w:t>
      </w:r>
      <w:r w:rsidR="009E3ED8">
        <w:t xml:space="preserve"> </w:t>
      </w:r>
      <w:r w:rsidRPr="001C560F">
        <w:t>member</w:t>
      </w:r>
      <w:r w:rsidR="009E3ED8">
        <w:t xml:space="preserve"> </w:t>
      </w:r>
      <w:r w:rsidRPr="001C560F">
        <w:t>is</w:t>
      </w:r>
      <w:r w:rsidR="009E3ED8">
        <w:t xml:space="preserve"> </w:t>
      </w:r>
      <w:r w:rsidRPr="001C560F">
        <w:t>the</w:t>
      </w:r>
      <w:r w:rsidR="009E3ED8">
        <w:t xml:space="preserve"> </w:t>
      </w:r>
      <w:r w:rsidRPr="001C560F">
        <w:t>chair,</w:t>
      </w:r>
      <w:r w:rsidR="009E3ED8">
        <w:t xml:space="preserve"> </w:t>
      </w:r>
      <w:r w:rsidRPr="001C560F">
        <w:t>and</w:t>
      </w:r>
      <w:r w:rsidR="009E3ED8">
        <w:t xml:space="preserve"> </w:t>
      </w:r>
      <w:r w:rsidRPr="001C560F">
        <w:t>one</w:t>
      </w:r>
      <w:r w:rsidR="009E3ED8">
        <w:t xml:space="preserve"> </w:t>
      </w:r>
      <w:r w:rsidRPr="001C560F">
        <w:t>must</w:t>
      </w:r>
      <w:r w:rsidR="009E3ED8">
        <w:t xml:space="preserve"> </w:t>
      </w:r>
      <w:r w:rsidRPr="001C560F">
        <w:t>be</w:t>
      </w:r>
      <w:r w:rsidR="009E3ED8">
        <w:t xml:space="preserve"> </w:t>
      </w:r>
      <w:r w:rsidRPr="001C560F">
        <w:t>from</w:t>
      </w:r>
      <w:r w:rsidR="009E3ED8">
        <w:t xml:space="preserve"> </w:t>
      </w:r>
      <w:r w:rsidRPr="001C560F">
        <w:t>outside</w:t>
      </w:r>
      <w:r w:rsidR="009E3ED8">
        <w:t xml:space="preserve"> </w:t>
      </w:r>
      <w:r w:rsidRPr="001C560F">
        <w:t>the</w:t>
      </w:r>
      <w:r w:rsidR="009E3ED8">
        <w:t xml:space="preserve"> </w:t>
      </w:r>
      <w:r w:rsidRPr="001C560F">
        <w:t>English</w:t>
      </w:r>
      <w:r w:rsidR="009E3ED8">
        <w:t xml:space="preserve"> </w:t>
      </w:r>
      <w:r w:rsidRPr="001C560F">
        <w:t>Department</w:t>
      </w:r>
      <w:r w:rsidR="009E3ED8">
        <w:t xml:space="preserve"> </w:t>
      </w:r>
      <w:r w:rsidRPr="001C560F">
        <w:t>(either</w:t>
      </w:r>
      <w:r w:rsidR="009E3ED8">
        <w:t xml:space="preserve"> </w:t>
      </w:r>
      <w:r w:rsidRPr="001C560F">
        <w:t>at</w:t>
      </w:r>
      <w:r w:rsidR="009E3ED8">
        <w:t xml:space="preserve"> </w:t>
      </w:r>
      <w:r w:rsidRPr="001C560F">
        <w:t>WVU</w:t>
      </w:r>
      <w:r w:rsidR="009E3ED8">
        <w:t xml:space="preserve"> </w:t>
      </w:r>
      <w:r w:rsidRPr="001C560F">
        <w:t>or</w:t>
      </w:r>
      <w:r w:rsidR="009E3ED8">
        <w:t xml:space="preserve"> </w:t>
      </w:r>
      <w:r w:rsidRPr="001C560F">
        <w:t>at</w:t>
      </w:r>
      <w:r w:rsidR="009E3ED8">
        <w:t xml:space="preserve"> </w:t>
      </w:r>
      <w:r w:rsidRPr="001C560F">
        <w:t>another</w:t>
      </w:r>
      <w:r w:rsidR="009E3ED8">
        <w:t xml:space="preserve"> </w:t>
      </w:r>
      <w:r w:rsidRPr="001C560F">
        <w:t>institution).</w:t>
      </w:r>
    </w:p>
    <w:p w14:paraId="26890B9C" w14:textId="77777777" w:rsidR="001C560F" w:rsidRPr="001C560F" w:rsidRDefault="001C560F" w:rsidP="00921790">
      <w:pPr>
        <w:widowControl w:val="0"/>
        <w:autoSpaceDE w:val="0"/>
        <w:autoSpaceDN w:val="0"/>
        <w:adjustRightInd w:val="0"/>
        <w:ind w:left="2160"/>
        <w:contextualSpacing/>
      </w:pPr>
    </w:p>
    <w:p w14:paraId="728F359D" w14:textId="649D371B" w:rsidR="00AE4D03" w:rsidRPr="00AE4D03" w:rsidRDefault="00AE4D03" w:rsidP="00AE4D03">
      <w:pPr>
        <w:widowControl w:val="0"/>
        <w:autoSpaceDE w:val="0"/>
        <w:autoSpaceDN w:val="0"/>
        <w:adjustRightInd w:val="0"/>
        <w:ind w:left="2160"/>
        <w:contextualSpacing/>
      </w:pPr>
      <w:r w:rsidRPr="00AE4D03">
        <w:t>In</w:t>
      </w:r>
      <w:r w:rsidR="009E3ED8">
        <w:t xml:space="preserve"> </w:t>
      </w:r>
      <w:r w:rsidRPr="00AE4D03">
        <w:t>consultation</w:t>
      </w:r>
      <w:r w:rsidR="009E3ED8">
        <w:t xml:space="preserve"> </w:t>
      </w:r>
      <w:r w:rsidRPr="00AE4D03">
        <w:t>with</w:t>
      </w:r>
      <w:r w:rsidR="009E3ED8">
        <w:t xml:space="preserve"> </w:t>
      </w:r>
      <w:r w:rsidRPr="00AE4D03">
        <w:t>the</w:t>
      </w:r>
      <w:r w:rsidR="009E3ED8">
        <w:t xml:space="preserve"> </w:t>
      </w:r>
      <w:r w:rsidRPr="00AE4D03">
        <w:t>committee,</w:t>
      </w:r>
      <w:r w:rsidR="009E3ED8">
        <w:t xml:space="preserve"> </w:t>
      </w:r>
      <w:r w:rsidRPr="00AE4D03">
        <w:t>the</w:t>
      </w:r>
      <w:r w:rsidR="009E3ED8">
        <w:t xml:space="preserve"> </w:t>
      </w:r>
      <w:r w:rsidRPr="00AE4D03">
        <w:t>student</w:t>
      </w:r>
      <w:r w:rsidR="009E3ED8">
        <w:t xml:space="preserve"> </w:t>
      </w:r>
      <w:r w:rsidRPr="00AE4D03">
        <w:t>should</w:t>
      </w:r>
      <w:r w:rsidR="009E3ED8">
        <w:t xml:space="preserve"> </w:t>
      </w:r>
      <w:r w:rsidRPr="00AE4D03">
        <w:t>compile</w:t>
      </w:r>
      <w:r w:rsidR="009E3ED8">
        <w:t xml:space="preserve"> </w:t>
      </w:r>
      <w:r w:rsidRPr="00AE4D03">
        <w:t>a</w:t>
      </w:r>
      <w:r w:rsidR="009E3ED8">
        <w:t xml:space="preserve"> </w:t>
      </w:r>
      <w:r w:rsidRPr="00AE4D03">
        <w:t>list</w:t>
      </w:r>
      <w:r w:rsidR="009E3ED8">
        <w:t xml:space="preserve"> </w:t>
      </w:r>
      <w:r w:rsidRPr="00AE4D03">
        <w:t>of</w:t>
      </w:r>
      <w:r w:rsidR="009E3ED8">
        <w:t xml:space="preserve"> </w:t>
      </w:r>
      <w:r w:rsidRPr="00AE4D03">
        <w:t>approximately</w:t>
      </w:r>
      <w:r w:rsidR="009E3ED8">
        <w:t xml:space="preserve"> </w:t>
      </w:r>
      <w:r w:rsidRPr="00AE4D03">
        <w:t>75-100</w:t>
      </w:r>
      <w:r w:rsidR="009E3ED8">
        <w:t xml:space="preserve"> </w:t>
      </w:r>
      <w:r w:rsidRPr="00AE4D03">
        <w:t>core</w:t>
      </w:r>
      <w:r w:rsidR="009E3ED8">
        <w:t xml:space="preserve"> </w:t>
      </w:r>
      <w:r w:rsidRPr="00AE4D03">
        <w:t>texts</w:t>
      </w:r>
      <w:r w:rsidR="009E3ED8">
        <w:t xml:space="preserve"> </w:t>
      </w:r>
      <w:r w:rsidRPr="00AE4D03">
        <w:t>relating</w:t>
      </w:r>
      <w:r w:rsidR="009E3ED8">
        <w:t xml:space="preserve"> </w:t>
      </w:r>
      <w:r w:rsidRPr="00AE4D03">
        <w:t>to</w:t>
      </w:r>
      <w:r w:rsidR="009E3ED8">
        <w:t xml:space="preserve"> </w:t>
      </w:r>
      <w:r w:rsidRPr="00AE4D03">
        <w:t>the</w:t>
      </w:r>
      <w:r w:rsidR="009E3ED8">
        <w:t xml:space="preserve"> </w:t>
      </w:r>
      <w:r w:rsidRPr="00AE4D03">
        <w:t>projected</w:t>
      </w:r>
      <w:r w:rsidR="009E3ED8">
        <w:t xml:space="preserve"> </w:t>
      </w:r>
      <w:r w:rsidRPr="00AE4D03">
        <w:t>dissertation.</w:t>
      </w:r>
      <w:r w:rsidR="009E3ED8">
        <w:t xml:space="preserve">  </w:t>
      </w:r>
      <w:r w:rsidRPr="00AE4D03">
        <w:t>Each</w:t>
      </w:r>
      <w:r w:rsidR="009E3ED8">
        <w:t xml:space="preserve"> </w:t>
      </w:r>
      <w:r w:rsidRPr="00AE4D03">
        <w:t>committee</w:t>
      </w:r>
      <w:r w:rsidR="009E3ED8">
        <w:t xml:space="preserve"> </w:t>
      </w:r>
      <w:r w:rsidRPr="00AE4D03">
        <w:t>member</w:t>
      </w:r>
      <w:r w:rsidR="009E3ED8">
        <w:t xml:space="preserve"> </w:t>
      </w:r>
      <w:r w:rsidRPr="00AE4D03">
        <w:t>should</w:t>
      </w:r>
      <w:r w:rsidR="009E3ED8">
        <w:t xml:space="preserve"> </w:t>
      </w:r>
      <w:r w:rsidRPr="00AE4D03">
        <w:t>contribute</w:t>
      </w:r>
      <w:r w:rsidR="009E3ED8">
        <w:t xml:space="preserve"> </w:t>
      </w:r>
      <w:r w:rsidRPr="00AE4D03">
        <w:t>suggestions</w:t>
      </w:r>
      <w:r w:rsidR="009E3ED8">
        <w:t xml:space="preserve"> </w:t>
      </w:r>
      <w:r w:rsidRPr="00AE4D03">
        <w:t>for</w:t>
      </w:r>
      <w:r w:rsidR="009E3ED8">
        <w:t xml:space="preserve"> </w:t>
      </w:r>
      <w:r w:rsidRPr="00AE4D03">
        <w:t>approximately</w:t>
      </w:r>
      <w:r w:rsidR="009E3ED8">
        <w:t xml:space="preserve"> </w:t>
      </w:r>
      <w:r w:rsidRPr="00AE4D03">
        <w:t>5-10</w:t>
      </w:r>
      <w:r w:rsidR="009E3ED8">
        <w:t xml:space="preserve"> </w:t>
      </w:r>
      <w:r w:rsidRPr="00AE4D03">
        <w:t>of</w:t>
      </w:r>
      <w:r w:rsidR="009E3ED8">
        <w:t xml:space="preserve"> </w:t>
      </w:r>
      <w:r w:rsidRPr="00AE4D03">
        <w:t>these</w:t>
      </w:r>
      <w:r w:rsidR="009E3ED8">
        <w:t xml:space="preserve"> </w:t>
      </w:r>
      <w:r w:rsidRPr="00AE4D03">
        <w:t>texts.</w:t>
      </w:r>
      <w:r w:rsidR="009E3ED8">
        <w:t xml:space="preserve"> </w:t>
      </w:r>
      <w:r w:rsidRPr="00AE4D03">
        <w:t>The</w:t>
      </w:r>
      <w:r w:rsidR="009E3ED8">
        <w:t xml:space="preserve"> </w:t>
      </w:r>
      <w:r w:rsidRPr="00AE4D03">
        <w:t>student</w:t>
      </w:r>
      <w:r w:rsidR="009E3ED8">
        <w:t xml:space="preserve"> </w:t>
      </w:r>
      <w:r w:rsidRPr="00AE4D03">
        <w:t>and</w:t>
      </w:r>
      <w:r w:rsidR="009E3ED8">
        <w:t xml:space="preserve"> </w:t>
      </w:r>
      <w:r w:rsidRPr="00AE4D03">
        <w:t>committee</w:t>
      </w:r>
      <w:r w:rsidR="009E3ED8">
        <w:t xml:space="preserve"> </w:t>
      </w:r>
      <w:r w:rsidRPr="00AE4D03">
        <w:t>together</w:t>
      </w:r>
      <w:r w:rsidR="009E3ED8">
        <w:t xml:space="preserve"> </w:t>
      </w:r>
      <w:r w:rsidRPr="00AE4D03">
        <w:t>should</w:t>
      </w:r>
      <w:r w:rsidR="009E3ED8">
        <w:t xml:space="preserve"> </w:t>
      </w:r>
      <w:r w:rsidRPr="00AE4D03">
        <w:t>jointly</w:t>
      </w:r>
      <w:r w:rsidR="009E3ED8">
        <w:t xml:space="preserve"> </w:t>
      </w:r>
      <w:r w:rsidRPr="00AE4D03">
        <w:t>determine</w:t>
      </w:r>
      <w:r w:rsidR="009E3ED8">
        <w:t xml:space="preserve"> </w:t>
      </w:r>
      <w:r w:rsidRPr="00AE4D03">
        <w:t>the</w:t>
      </w:r>
      <w:r w:rsidR="009E3ED8">
        <w:t xml:space="preserve"> </w:t>
      </w:r>
      <w:r w:rsidRPr="00AE4D03">
        <w:t>balance</w:t>
      </w:r>
      <w:r w:rsidR="009E3ED8">
        <w:t xml:space="preserve"> </w:t>
      </w:r>
      <w:r w:rsidRPr="00AE4D03">
        <w:t>of</w:t>
      </w:r>
      <w:r w:rsidR="009E3ED8">
        <w:t xml:space="preserve"> </w:t>
      </w:r>
      <w:r w:rsidRPr="00AE4D03">
        <w:t>primary</w:t>
      </w:r>
      <w:r w:rsidR="009E3ED8">
        <w:t xml:space="preserve"> </w:t>
      </w:r>
      <w:r w:rsidRPr="00AE4D03">
        <w:t>and</w:t>
      </w:r>
      <w:r w:rsidR="009E3ED8">
        <w:t xml:space="preserve"> </w:t>
      </w:r>
      <w:r w:rsidRPr="00AE4D03">
        <w:t>secondary</w:t>
      </w:r>
      <w:r w:rsidR="009E3ED8">
        <w:t xml:space="preserve"> </w:t>
      </w:r>
      <w:r w:rsidRPr="00AE4D03">
        <w:t>texts,</w:t>
      </w:r>
      <w:r w:rsidR="009E3ED8">
        <w:t xml:space="preserve"> </w:t>
      </w:r>
      <w:r w:rsidRPr="00AE4D03">
        <w:t>according</w:t>
      </w:r>
      <w:r w:rsidR="009E3ED8">
        <w:t xml:space="preserve"> </w:t>
      </w:r>
      <w:r w:rsidRPr="00AE4D03">
        <w:t>to</w:t>
      </w:r>
      <w:r w:rsidR="009E3ED8">
        <w:t xml:space="preserve"> </w:t>
      </w:r>
      <w:r w:rsidRPr="00AE4D03">
        <w:t>the</w:t>
      </w:r>
      <w:r w:rsidR="009E3ED8">
        <w:t xml:space="preserve"> </w:t>
      </w:r>
      <w:r w:rsidRPr="00AE4D03">
        <w:t>student’s</w:t>
      </w:r>
      <w:r w:rsidR="009E3ED8">
        <w:t xml:space="preserve"> </w:t>
      </w:r>
      <w:r w:rsidRPr="00AE4D03">
        <w:t>needs</w:t>
      </w:r>
      <w:r w:rsidR="009E3ED8">
        <w:t xml:space="preserve"> </w:t>
      </w:r>
      <w:r w:rsidRPr="00AE4D03">
        <w:t>and</w:t>
      </w:r>
      <w:r w:rsidR="009E3ED8">
        <w:t xml:space="preserve"> </w:t>
      </w:r>
      <w:r w:rsidRPr="00AE4D03">
        <w:t>interests;</w:t>
      </w:r>
      <w:r w:rsidR="009E3ED8">
        <w:t xml:space="preserve"> </w:t>
      </w:r>
      <w:r w:rsidRPr="00AE4D03">
        <w:t>as</w:t>
      </w:r>
      <w:r w:rsidR="009E3ED8">
        <w:t xml:space="preserve"> </w:t>
      </w:r>
      <w:r w:rsidRPr="00AE4D03">
        <w:t>well</w:t>
      </w:r>
      <w:r w:rsidR="009E3ED8">
        <w:t xml:space="preserve"> </w:t>
      </w:r>
      <w:r w:rsidRPr="00AE4D03">
        <w:t>as</w:t>
      </w:r>
      <w:r w:rsidR="009E3ED8">
        <w:t xml:space="preserve"> </w:t>
      </w:r>
      <w:r w:rsidRPr="00AE4D03">
        <w:t>what</w:t>
      </w:r>
      <w:r w:rsidR="009E3ED8">
        <w:t xml:space="preserve"> </w:t>
      </w:r>
      <w:r w:rsidRPr="00AE4D03">
        <w:t>constitutes</w:t>
      </w:r>
      <w:r w:rsidR="009E3ED8">
        <w:t xml:space="preserve"> </w:t>
      </w:r>
      <w:r w:rsidRPr="00AE4D03">
        <w:t>a</w:t>
      </w:r>
      <w:r w:rsidR="009E3ED8">
        <w:t xml:space="preserve"> </w:t>
      </w:r>
      <w:r w:rsidRPr="00AE4D03">
        <w:t>“text”</w:t>
      </w:r>
      <w:r w:rsidR="009E3ED8">
        <w:t xml:space="preserve"> </w:t>
      </w:r>
      <w:r w:rsidRPr="00AE4D03">
        <w:t>(e.g.,</w:t>
      </w:r>
      <w:r w:rsidR="009E3ED8">
        <w:t xml:space="preserve"> </w:t>
      </w:r>
      <w:r w:rsidRPr="00AE4D03">
        <w:t>the</w:t>
      </w:r>
      <w:r w:rsidR="009E3ED8">
        <w:t xml:space="preserve"> </w:t>
      </w:r>
      <w:r w:rsidRPr="00AE4D03">
        <w:rPr>
          <w:i/>
        </w:rPr>
        <w:lastRenderedPageBreak/>
        <w:t>Complete</w:t>
      </w:r>
      <w:r w:rsidR="009E3ED8">
        <w:rPr>
          <w:i/>
        </w:rPr>
        <w:t xml:space="preserve"> </w:t>
      </w:r>
      <w:r w:rsidRPr="00AE4D03">
        <w:rPr>
          <w:i/>
        </w:rPr>
        <w:t>Works</w:t>
      </w:r>
      <w:r w:rsidR="009E3ED8">
        <w:rPr>
          <w:i/>
        </w:rPr>
        <w:t xml:space="preserve"> </w:t>
      </w:r>
      <w:r w:rsidRPr="00AE4D03">
        <w:rPr>
          <w:i/>
        </w:rPr>
        <w:t>of</w:t>
      </w:r>
      <w:r w:rsidR="009E3ED8">
        <w:rPr>
          <w:i/>
        </w:rPr>
        <w:t xml:space="preserve"> </w:t>
      </w:r>
      <w:r w:rsidRPr="00AE4D03">
        <w:rPr>
          <w:i/>
        </w:rPr>
        <w:t>Milton</w:t>
      </w:r>
      <w:r w:rsidR="009E3ED8">
        <w:rPr>
          <w:i/>
        </w:rPr>
        <w:t xml:space="preserve"> </w:t>
      </w:r>
      <w:r w:rsidRPr="00AE4D03">
        <w:t>as</w:t>
      </w:r>
      <w:r w:rsidR="009E3ED8">
        <w:t xml:space="preserve"> </w:t>
      </w:r>
      <w:r w:rsidRPr="00AE4D03">
        <w:t>opposed</w:t>
      </w:r>
      <w:r w:rsidR="009E3ED8">
        <w:t xml:space="preserve"> </w:t>
      </w:r>
      <w:r w:rsidRPr="00AE4D03">
        <w:t>to</w:t>
      </w:r>
      <w:r w:rsidR="009E3ED8">
        <w:t xml:space="preserve"> </w:t>
      </w:r>
      <w:r w:rsidRPr="00AE4D03">
        <w:rPr>
          <w:i/>
        </w:rPr>
        <w:t>Paradise</w:t>
      </w:r>
      <w:r w:rsidR="009E3ED8">
        <w:rPr>
          <w:i/>
        </w:rPr>
        <w:t xml:space="preserve"> </w:t>
      </w:r>
      <w:r w:rsidRPr="00AE4D03">
        <w:rPr>
          <w:i/>
        </w:rPr>
        <w:t>Lost</w:t>
      </w:r>
      <w:r w:rsidR="009E3ED8">
        <w:rPr>
          <w:i/>
        </w:rPr>
        <w:t xml:space="preserve"> </w:t>
      </w:r>
      <w:r w:rsidRPr="00AE4D03">
        <w:t>only;</w:t>
      </w:r>
      <w:r w:rsidR="009E3ED8">
        <w:t xml:space="preserve"> </w:t>
      </w:r>
      <w:r w:rsidRPr="00AE4D03">
        <w:t>Derrida’s</w:t>
      </w:r>
      <w:r w:rsidR="009E3ED8">
        <w:t xml:space="preserve"> </w:t>
      </w:r>
      <w:r w:rsidRPr="00AE4D03">
        <w:rPr>
          <w:i/>
        </w:rPr>
        <w:t>Dissemination</w:t>
      </w:r>
      <w:r w:rsidR="009E3ED8">
        <w:rPr>
          <w:i/>
        </w:rPr>
        <w:t xml:space="preserve"> </w:t>
      </w:r>
      <w:r w:rsidRPr="00AE4D03">
        <w:t>as</w:t>
      </w:r>
      <w:r w:rsidR="009E3ED8">
        <w:t xml:space="preserve"> </w:t>
      </w:r>
      <w:r w:rsidRPr="00AE4D03">
        <w:t>opposed</w:t>
      </w:r>
      <w:r w:rsidR="009E3ED8">
        <w:t xml:space="preserve"> </w:t>
      </w:r>
      <w:r w:rsidRPr="00AE4D03">
        <w:t>to</w:t>
      </w:r>
      <w:r w:rsidR="009E3ED8">
        <w:t xml:space="preserve"> </w:t>
      </w:r>
      <w:r w:rsidRPr="00AE4D03">
        <w:t>“Plato’s</w:t>
      </w:r>
      <w:r w:rsidR="009E3ED8">
        <w:t xml:space="preserve"> </w:t>
      </w:r>
      <w:r w:rsidRPr="00AE4D03">
        <w:t>Pharmacy”</w:t>
      </w:r>
      <w:r w:rsidR="009E3ED8">
        <w:t xml:space="preserve"> </w:t>
      </w:r>
      <w:r w:rsidRPr="00AE4D03">
        <w:t>only;</w:t>
      </w:r>
      <w:r w:rsidR="009E3ED8">
        <w:t xml:space="preserve"> </w:t>
      </w:r>
      <w:r w:rsidRPr="00AE4D03">
        <w:t>etc.).</w:t>
      </w:r>
      <w:r w:rsidR="009E3ED8">
        <w:t xml:space="preserve"> </w:t>
      </w:r>
      <w:r w:rsidRPr="00AE4D03">
        <w:t>The</w:t>
      </w:r>
      <w:r w:rsidR="009E3ED8">
        <w:t xml:space="preserve"> </w:t>
      </w:r>
      <w:r w:rsidRPr="00AE4D03">
        <w:t>list</w:t>
      </w:r>
      <w:r w:rsidR="009E3ED8">
        <w:t xml:space="preserve"> </w:t>
      </w:r>
      <w:r w:rsidRPr="00AE4D03">
        <w:t>should</w:t>
      </w:r>
      <w:r w:rsidR="009E3ED8">
        <w:t xml:space="preserve"> </w:t>
      </w:r>
      <w:r w:rsidRPr="00AE4D03">
        <w:t>do</w:t>
      </w:r>
      <w:r w:rsidR="009E3ED8">
        <w:t xml:space="preserve"> </w:t>
      </w:r>
      <w:r w:rsidRPr="00AE4D03">
        <w:t>all</w:t>
      </w:r>
      <w:r w:rsidR="009E3ED8">
        <w:t xml:space="preserve"> </w:t>
      </w:r>
      <w:r w:rsidRPr="00AE4D03">
        <w:t>three</w:t>
      </w:r>
      <w:r w:rsidR="009E3ED8">
        <w:t xml:space="preserve"> </w:t>
      </w:r>
      <w:r w:rsidRPr="00AE4D03">
        <w:t>of</w:t>
      </w:r>
      <w:r w:rsidR="009E3ED8">
        <w:t xml:space="preserve"> </w:t>
      </w:r>
      <w:r w:rsidRPr="00AE4D03">
        <w:t>the</w:t>
      </w:r>
      <w:r w:rsidR="009E3ED8">
        <w:t xml:space="preserve"> </w:t>
      </w:r>
      <w:r w:rsidRPr="00AE4D03">
        <w:t>following,</w:t>
      </w:r>
      <w:r w:rsidR="009E3ED8">
        <w:t xml:space="preserve"> </w:t>
      </w:r>
      <w:r w:rsidRPr="00AE4D03">
        <w:t>in</w:t>
      </w:r>
      <w:r w:rsidR="009E3ED8">
        <w:t xml:space="preserve"> </w:t>
      </w:r>
      <w:r w:rsidRPr="00AE4D03">
        <w:t>a</w:t>
      </w:r>
      <w:r w:rsidR="009E3ED8">
        <w:t xml:space="preserve"> </w:t>
      </w:r>
      <w:r w:rsidRPr="00AE4D03">
        <w:t>ratio</w:t>
      </w:r>
      <w:r w:rsidR="009E3ED8">
        <w:t xml:space="preserve"> </w:t>
      </w:r>
      <w:r w:rsidRPr="00AE4D03">
        <w:t>to</w:t>
      </w:r>
      <w:r w:rsidR="009E3ED8">
        <w:t xml:space="preserve"> </w:t>
      </w:r>
      <w:r w:rsidRPr="00AE4D03">
        <w:t>be</w:t>
      </w:r>
      <w:r w:rsidR="009E3ED8">
        <w:t xml:space="preserve"> </w:t>
      </w:r>
      <w:r w:rsidRPr="00AE4D03">
        <w:t>determined</w:t>
      </w:r>
      <w:r w:rsidR="009E3ED8">
        <w:t xml:space="preserve"> </w:t>
      </w:r>
      <w:r w:rsidRPr="00AE4D03">
        <w:t>jointly</w:t>
      </w:r>
      <w:r w:rsidR="009E3ED8">
        <w:t xml:space="preserve"> </w:t>
      </w:r>
      <w:r w:rsidRPr="00AE4D03">
        <w:t>by</w:t>
      </w:r>
      <w:r w:rsidR="009E3ED8">
        <w:t xml:space="preserve"> </w:t>
      </w:r>
      <w:r w:rsidRPr="00AE4D03">
        <w:t>the</w:t>
      </w:r>
      <w:r w:rsidR="009E3ED8">
        <w:t xml:space="preserve"> </w:t>
      </w:r>
      <w:r w:rsidRPr="00AE4D03">
        <w:t>student</w:t>
      </w:r>
      <w:r w:rsidR="009E3ED8">
        <w:t xml:space="preserve"> </w:t>
      </w:r>
      <w:r w:rsidRPr="00AE4D03">
        <w:t>and</w:t>
      </w:r>
      <w:r w:rsidR="009E3ED8">
        <w:t xml:space="preserve"> </w:t>
      </w:r>
      <w:r w:rsidRPr="00AE4D03">
        <w:t>committee:</w:t>
      </w:r>
    </w:p>
    <w:p w14:paraId="7B08AEFC" w14:textId="77777777" w:rsidR="001C560F" w:rsidRPr="001C560F" w:rsidRDefault="001C560F" w:rsidP="00921790">
      <w:pPr>
        <w:widowControl w:val="0"/>
        <w:autoSpaceDE w:val="0"/>
        <w:autoSpaceDN w:val="0"/>
        <w:adjustRightInd w:val="0"/>
        <w:ind w:left="2160"/>
        <w:contextualSpacing/>
      </w:pPr>
    </w:p>
    <w:p w14:paraId="172DE991" w14:textId="6E0EC217" w:rsidR="00AE4D03" w:rsidRPr="00AE4D03" w:rsidRDefault="00AE4D03" w:rsidP="00AE4D03">
      <w:pPr>
        <w:pStyle w:val="ListParagraph"/>
        <w:widowControl w:val="0"/>
        <w:numPr>
          <w:ilvl w:val="0"/>
          <w:numId w:val="20"/>
        </w:numPr>
        <w:autoSpaceDE w:val="0"/>
        <w:autoSpaceDN w:val="0"/>
        <w:adjustRightInd w:val="0"/>
        <w:contextualSpacing/>
      </w:pPr>
      <w:r w:rsidRPr="00AE4D03">
        <w:t>Cover</w:t>
      </w:r>
      <w:r w:rsidR="009E3ED8">
        <w:t xml:space="preserve"> </w:t>
      </w:r>
      <w:r w:rsidRPr="00AE4D03">
        <w:t>the</w:t>
      </w:r>
      <w:r w:rsidR="009E3ED8">
        <w:t xml:space="preserve"> </w:t>
      </w:r>
      <w:r w:rsidRPr="00AE4D03">
        <w:t>most</w:t>
      </w:r>
      <w:r w:rsidR="009E3ED8">
        <w:t xml:space="preserve"> </w:t>
      </w:r>
      <w:r w:rsidRPr="00AE4D03">
        <w:t>capacious</w:t>
      </w:r>
      <w:r w:rsidR="009E3ED8">
        <w:t xml:space="preserve"> </w:t>
      </w:r>
      <w:r w:rsidRPr="00AE4D03">
        <w:t>version</w:t>
      </w:r>
      <w:r w:rsidR="009E3ED8">
        <w:t xml:space="preserve"> </w:t>
      </w:r>
      <w:r w:rsidRPr="00AE4D03">
        <w:t>of</w:t>
      </w:r>
      <w:r w:rsidR="009E3ED8">
        <w:t xml:space="preserve"> </w:t>
      </w:r>
      <w:r w:rsidRPr="00AE4D03">
        <w:t>the</w:t>
      </w:r>
      <w:r w:rsidR="009E3ED8">
        <w:t xml:space="preserve"> </w:t>
      </w:r>
      <w:r w:rsidRPr="00AE4D03">
        <w:t>field</w:t>
      </w:r>
      <w:r w:rsidR="009E3ED8">
        <w:t xml:space="preserve"> </w:t>
      </w:r>
      <w:r w:rsidRPr="00AE4D03">
        <w:t>as</w:t>
      </w:r>
      <w:r w:rsidR="009E3ED8">
        <w:t xml:space="preserve"> </w:t>
      </w:r>
      <w:r w:rsidRPr="00AE4D03">
        <w:t>the</w:t>
      </w:r>
      <w:r w:rsidR="009E3ED8">
        <w:t xml:space="preserve"> </w:t>
      </w:r>
      <w:r w:rsidRPr="00AE4D03">
        <w:t>student</w:t>
      </w:r>
      <w:r w:rsidR="009E3ED8">
        <w:t xml:space="preserve"> </w:t>
      </w:r>
      <w:r w:rsidRPr="00AE4D03">
        <w:t>defines</w:t>
      </w:r>
      <w:r w:rsidR="009E3ED8">
        <w:t xml:space="preserve"> </w:t>
      </w:r>
      <w:r w:rsidRPr="00AE4D03">
        <w:t>it</w:t>
      </w:r>
      <w:r w:rsidR="009E3ED8">
        <w:t xml:space="preserve"> </w:t>
      </w:r>
      <w:r w:rsidRPr="00AE4D03">
        <w:t>(the</w:t>
      </w:r>
      <w:r w:rsidR="009E3ED8">
        <w:t xml:space="preserve"> </w:t>
      </w:r>
      <w:r w:rsidRPr="00AE4D03">
        <w:t>novel,</w:t>
      </w:r>
      <w:r w:rsidR="009E3ED8">
        <w:t xml:space="preserve"> </w:t>
      </w:r>
      <w:r w:rsidRPr="00AE4D03">
        <w:t>nineteenth-century</w:t>
      </w:r>
      <w:r w:rsidR="009E3ED8">
        <w:t xml:space="preserve"> </w:t>
      </w:r>
      <w:r w:rsidRPr="00AE4D03">
        <w:t>American</w:t>
      </w:r>
      <w:r w:rsidR="009E3ED8">
        <w:t xml:space="preserve"> </w:t>
      </w:r>
      <w:r w:rsidRPr="00AE4D03">
        <w:t>literature,</w:t>
      </w:r>
      <w:r w:rsidR="009E3ED8">
        <w:t xml:space="preserve"> </w:t>
      </w:r>
      <w:r w:rsidRPr="00AE4D03">
        <w:t>etc.),</w:t>
      </w:r>
      <w:r w:rsidR="009E3ED8">
        <w:t xml:space="preserve"> </w:t>
      </w:r>
      <w:r w:rsidRPr="00AE4D03">
        <w:t>i.e.</w:t>
      </w:r>
      <w:r w:rsidR="009E3ED8">
        <w:t xml:space="preserve"> </w:t>
      </w:r>
      <w:r w:rsidRPr="00AE4D03">
        <w:t>including</w:t>
      </w:r>
      <w:r w:rsidR="009E3ED8">
        <w:t xml:space="preserve"> </w:t>
      </w:r>
      <w:r w:rsidRPr="00AE4D03">
        <w:t>the</w:t>
      </w:r>
      <w:r w:rsidR="009E3ED8">
        <w:t xml:space="preserve"> </w:t>
      </w:r>
      <w:r w:rsidRPr="00AE4D03">
        <w:t>texts</w:t>
      </w:r>
      <w:r w:rsidR="009E3ED8">
        <w:t xml:space="preserve"> </w:t>
      </w:r>
      <w:r w:rsidRPr="00AE4D03">
        <w:t>everyone</w:t>
      </w:r>
      <w:r w:rsidR="009E3ED8">
        <w:t xml:space="preserve"> </w:t>
      </w:r>
      <w:r w:rsidRPr="00AE4D03">
        <w:t>in</w:t>
      </w:r>
      <w:r w:rsidR="009E3ED8">
        <w:t xml:space="preserve"> </w:t>
      </w:r>
      <w:r w:rsidRPr="00AE4D03">
        <w:t>the</w:t>
      </w:r>
      <w:r w:rsidR="009E3ED8">
        <w:t xml:space="preserve"> </w:t>
      </w:r>
      <w:r w:rsidRPr="00AE4D03">
        <w:t>field</w:t>
      </w:r>
      <w:r w:rsidR="009E3ED8">
        <w:t xml:space="preserve"> </w:t>
      </w:r>
      <w:r w:rsidRPr="00AE4D03">
        <w:t>would</w:t>
      </w:r>
      <w:r w:rsidR="009E3ED8">
        <w:t xml:space="preserve"> </w:t>
      </w:r>
      <w:r w:rsidRPr="00AE4D03">
        <w:t>be</w:t>
      </w:r>
      <w:r w:rsidR="009E3ED8">
        <w:t xml:space="preserve"> </w:t>
      </w:r>
      <w:r w:rsidRPr="00AE4D03">
        <w:t>expected</w:t>
      </w:r>
      <w:r w:rsidR="009E3ED8">
        <w:t xml:space="preserve"> </w:t>
      </w:r>
      <w:r w:rsidRPr="00AE4D03">
        <w:t>to</w:t>
      </w:r>
      <w:r w:rsidR="009E3ED8">
        <w:t xml:space="preserve"> </w:t>
      </w:r>
      <w:r w:rsidRPr="00AE4D03">
        <w:t>know;</w:t>
      </w:r>
    </w:p>
    <w:p w14:paraId="5766286E" w14:textId="77777777" w:rsidR="00AE4D03" w:rsidRPr="00AE4D03" w:rsidRDefault="00AE4D03" w:rsidP="00AE4D03">
      <w:pPr>
        <w:widowControl w:val="0"/>
        <w:autoSpaceDE w:val="0"/>
        <w:autoSpaceDN w:val="0"/>
        <w:adjustRightInd w:val="0"/>
        <w:ind w:left="2160"/>
        <w:contextualSpacing/>
      </w:pPr>
    </w:p>
    <w:p w14:paraId="0529EC1D" w14:textId="586C8496" w:rsidR="00AE4D03" w:rsidRPr="00AE4D03" w:rsidRDefault="00AE4D03" w:rsidP="00AE4D03">
      <w:pPr>
        <w:pStyle w:val="ListParagraph"/>
        <w:widowControl w:val="0"/>
        <w:numPr>
          <w:ilvl w:val="0"/>
          <w:numId w:val="20"/>
        </w:numPr>
        <w:autoSpaceDE w:val="0"/>
        <w:autoSpaceDN w:val="0"/>
        <w:adjustRightInd w:val="0"/>
        <w:contextualSpacing/>
      </w:pPr>
      <w:r w:rsidRPr="00AE4D03">
        <w:t>Isolate</w:t>
      </w:r>
      <w:r w:rsidR="009E3ED8">
        <w:t xml:space="preserve"> </w:t>
      </w:r>
      <w:r w:rsidRPr="00AE4D03">
        <w:t>specific</w:t>
      </w:r>
      <w:r w:rsidR="009E3ED8">
        <w:t xml:space="preserve"> </w:t>
      </w:r>
      <w:r w:rsidRPr="00AE4D03">
        <w:t>conversations</w:t>
      </w:r>
      <w:r w:rsidR="009E3ED8">
        <w:t xml:space="preserve"> </w:t>
      </w:r>
      <w:r w:rsidRPr="00AE4D03">
        <w:t>within</w:t>
      </w:r>
      <w:r w:rsidR="009E3ED8">
        <w:t xml:space="preserve"> </w:t>
      </w:r>
      <w:r w:rsidRPr="00AE4D03">
        <w:t>that</w:t>
      </w:r>
      <w:r w:rsidR="009E3ED8">
        <w:t xml:space="preserve"> </w:t>
      </w:r>
      <w:r w:rsidRPr="00AE4D03">
        <w:t>field</w:t>
      </w:r>
      <w:r w:rsidR="009E3ED8">
        <w:t xml:space="preserve"> </w:t>
      </w:r>
      <w:r w:rsidRPr="00AE4D03">
        <w:t>or</w:t>
      </w:r>
      <w:r w:rsidR="009E3ED8">
        <w:t xml:space="preserve"> </w:t>
      </w:r>
      <w:r w:rsidRPr="00AE4D03">
        <w:t>in</w:t>
      </w:r>
      <w:r w:rsidR="009E3ED8">
        <w:t xml:space="preserve"> </w:t>
      </w:r>
      <w:r w:rsidRPr="00AE4D03">
        <w:t>the</w:t>
      </w:r>
      <w:r w:rsidR="009E3ED8">
        <w:t xml:space="preserve"> </w:t>
      </w:r>
      <w:r w:rsidRPr="00AE4D03">
        <w:t>profession</w:t>
      </w:r>
      <w:r w:rsidR="009E3ED8">
        <w:t xml:space="preserve"> </w:t>
      </w:r>
      <w:r w:rsidRPr="00AE4D03">
        <w:t>at</w:t>
      </w:r>
      <w:r w:rsidR="009E3ED8">
        <w:t xml:space="preserve"> </w:t>
      </w:r>
      <w:r w:rsidRPr="00AE4D03">
        <w:t>large,</w:t>
      </w:r>
      <w:r w:rsidR="009E3ED8">
        <w:t xml:space="preserve"> </w:t>
      </w:r>
      <w:r w:rsidRPr="00AE4D03">
        <w:t>however</w:t>
      </w:r>
      <w:r w:rsidR="009E3ED8">
        <w:t xml:space="preserve"> </w:t>
      </w:r>
      <w:r w:rsidRPr="00AE4D03">
        <w:t>the</w:t>
      </w:r>
      <w:r w:rsidR="009E3ED8">
        <w:t xml:space="preserve"> </w:t>
      </w:r>
      <w:r w:rsidRPr="00AE4D03">
        <w:t>student</w:t>
      </w:r>
      <w:r w:rsidR="009E3ED8">
        <w:t xml:space="preserve"> </w:t>
      </w:r>
      <w:r w:rsidRPr="00AE4D03">
        <w:t>defines</w:t>
      </w:r>
      <w:r w:rsidR="009E3ED8">
        <w:t xml:space="preserve"> </w:t>
      </w:r>
      <w:r w:rsidRPr="00AE4D03">
        <w:t>them</w:t>
      </w:r>
      <w:r w:rsidR="009E3ED8">
        <w:t xml:space="preserve"> </w:t>
      </w:r>
      <w:r w:rsidRPr="00AE4D03">
        <w:t>methodologically</w:t>
      </w:r>
      <w:r w:rsidR="009E3ED8">
        <w:t xml:space="preserve"> </w:t>
      </w:r>
      <w:r w:rsidRPr="00AE4D03">
        <w:t>or</w:t>
      </w:r>
      <w:r w:rsidR="009E3ED8">
        <w:t xml:space="preserve"> </w:t>
      </w:r>
      <w:r w:rsidRPr="00AE4D03">
        <w:t>theoretically;</w:t>
      </w:r>
    </w:p>
    <w:p w14:paraId="3453DA72" w14:textId="77777777" w:rsidR="00AE4D03" w:rsidRPr="00AE4D03" w:rsidRDefault="00AE4D03" w:rsidP="00AE4D03">
      <w:pPr>
        <w:widowControl w:val="0"/>
        <w:autoSpaceDE w:val="0"/>
        <w:autoSpaceDN w:val="0"/>
        <w:adjustRightInd w:val="0"/>
        <w:ind w:left="2160"/>
        <w:contextualSpacing/>
      </w:pPr>
    </w:p>
    <w:p w14:paraId="0FF00CF3" w14:textId="63869338" w:rsidR="00AE4D03" w:rsidRDefault="00AE4D03" w:rsidP="00AE4D03">
      <w:pPr>
        <w:pStyle w:val="ListParagraph"/>
        <w:widowControl w:val="0"/>
        <w:numPr>
          <w:ilvl w:val="0"/>
          <w:numId w:val="20"/>
        </w:numPr>
        <w:autoSpaceDE w:val="0"/>
        <w:autoSpaceDN w:val="0"/>
        <w:adjustRightInd w:val="0"/>
        <w:contextualSpacing/>
      </w:pPr>
      <w:r w:rsidRPr="00AE4D03">
        <w:t>Carve</w:t>
      </w:r>
      <w:r w:rsidR="009E3ED8">
        <w:t xml:space="preserve"> </w:t>
      </w:r>
      <w:r w:rsidRPr="00AE4D03">
        <w:t>out</w:t>
      </w:r>
      <w:r w:rsidR="009E3ED8">
        <w:t xml:space="preserve"> </w:t>
      </w:r>
      <w:r w:rsidRPr="00AE4D03">
        <w:t>a</w:t>
      </w:r>
      <w:r w:rsidR="009E3ED8">
        <w:t xml:space="preserve"> </w:t>
      </w:r>
      <w:r w:rsidRPr="00AE4D03">
        <w:t>space</w:t>
      </w:r>
      <w:r w:rsidR="009E3ED8">
        <w:t xml:space="preserve"> </w:t>
      </w:r>
      <w:r w:rsidRPr="00AE4D03">
        <w:t>for</w:t>
      </w:r>
      <w:r w:rsidR="009E3ED8">
        <w:t xml:space="preserve"> </w:t>
      </w:r>
      <w:r w:rsidRPr="00AE4D03">
        <w:t>the</w:t>
      </w:r>
      <w:r w:rsidR="009E3ED8">
        <w:t xml:space="preserve"> </w:t>
      </w:r>
      <w:r w:rsidRPr="00AE4D03">
        <w:t>student</w:t>
      </w:r>
      <w:r w:rsidR="009E3ED8">
        <w:t xml:space="preserve"> </w:t>
      </w:r>
      <w:r w:rsidRPr="00AE4D03">
        <w:t>within</w:t>
      </w:r>
      <w:r w:rsidR="009E3ED8">
        <w:t xml:space="preserve"> </w:t>
      </w:r>
      <w:r w:rsidRPr="00AE4D03">
        <w:t>those</w:t>
      </w:r>
      <w:r w:rsidR="009E3ED8">
        <w:t xml:space="preserve"> </w:t>
      </w:r>
      <w:r w:rsidRPr="00AE4D03">
        <w:t>fields,</w:t>
      </w:r>
      <w:r w:rsidR="009E3ED8">
        <w:t xml:space="preserve"> </w:t>
      </w:r>
      <w:r w:rsidRPr="00AE4D03">
        <w:t>i.e.</w:t>
      </w:r>
      <w:r w:rsidR="009E3ED8">
        <w:t xml:space="preserve"> </w:t>
      </w:r>
      <w:r w:rsidRPr="00AE4D03">
        <w:t>including</w:t>
      </w:r>
      <w:r w:rsidR="009E3ED8">
        <w:t xml:space="preserve"> </w:t>
      </w:r>
      <w:r w:rsidRPr="00AE4D03">
        <w:t>texts</w:t>
      </w:r>
      <w:r w:rsidR="009E3ED8">
        <w:t xml:space="preserve"> </w:t>
      </w:r>
      <w:r w:rsidRPr="00AE4D03">
        <w:t>that</w:t>
      </w:r>
      <w:r w:rsidR="009E3ED8">
        <w:t xml:space="preserve"> </w:t>
      </w:r>
      <w:r w:rsidRPr="00AE4D03">
        <w:t>he/she</w:t>
      </w:r>
      <w:r w:rsidR="009E3ED8">
        <w:t xml:space="preserve"> </w:t>
      </w:r>
      <w:r w:rsidRPr="00AE4D03">
        <w:t>anticipates</w:t>
      </w:r>
      <w:r w:rsidR="009E3ED8">
        <w:t xml:space="preserve"> </w:t>
      </w:r>
      <w:r w:rsidRPr="00AE4D03">
        <w:t>will</w:t>
      </w:r>
      <w:r w:rsidR="009E3ED8">
        <w:t xml:space="preserve"> </w:t>
      </w:r>
      <w:r w:rsidRPr="00AE4D03">
        <w:t>have</w:t>
      </w:r>
      <w:r w:rsidR="009E3ED8">
        <w:t xml:space="preserve"> </w:t>
      </w:r>
      <w:r w:rsidRPr="00AE4D03">
        <w:t>more</w:t>
      </w:r>
      <w:r w:rsidR="009E3ED8">
        <w:t xml:space="preserve"> </w:t>
      </w:r>
      <w:r w:rsidRPr="00AE4D03">
        <w:t>to</w:t>
      </w:r>
      <w:r w:rsidR="009E3ED8">
        <w:t xml:space="preserve"> </w:t>
      </w:r>
      <w:r w:rsidRPr="00AE4D03">
        <w:t>do</w:t>
      </w:r>
      <w:r w:rsidR="009E3ED8">
        <w:t xml:space="preserve"> </w:t>
      </w:r>
      <w:r w:rsidRPr="00AE4D03">
        <w:t>wit</w:t>
      </w:r>
      <w:r>
        <w:t>h</w:t>
      </w:r>
      <w:r w:rsidR="009E3ED8">
        <w:t xml:space="preserve"> </w:t>
      </w:r>
      <w:r>
        <w:t>the</w:t>
      </w:r>
      <w:r w:rsidR="009E3ED8">
        <w:t xml:space="preserve"> </w:t>
      </w:r>
      <w:r>
        <w:t>dissertation</w:t>
      </w:r>
      <w:r w:rsidR="009E3ED8">
        <w:t xml:space="preserve"> </w:t>
      </w:r>
      <w:r>
        <w:t>topic.</w:t>
      </w:r>
    </w:p>
    <w:p w14:paraId="072D8F56" w14:textId="77777777" w:rsidR="00AE4D03" w:rsidRDefault="00AE4D03" w:rsidP="00921790">
      <w:pPr>
        <w:widowControl w:val="0"/>
        <w:autoSpaceDE w:val="0"/>
        <w:autoSpaceDN w:val="0"/>
        <w:adjustRightInd w:val="0"/>
        <w:ind w:left="2160"/>
        <w:contextualSpacing/>
      </w:pPr>
    </w:p>
    <w:p w14:paraId="79E08D89" w14:textId="173872C8" w:rsidR="00AE4D03" w:rsidRPr="00AE4D03" w:rsidRDefault="00AE4D03" w:rsidP="00AE4D03">
      <w:pPr>
        <w:widowControl w:val="0"/>
        <w:autoSpaceDE w:val="0"/>
        <w:autoSpaceDN w:val="0"/>
        <w:adjustRightInd w:val="0"/>
        <w:ind w:left="2160"/>
        <w:contextualSpacing/>
      </w:pPr>
      <w:r w:rsidRPr="00AE4D03">
        <w:t>In</w:t>
      </w:r>
      <w:r w:rsidR="009E3ED8">
        <w:t xml:space="preserve"> </w:t>
      </w:r>
      <w:r w:rsidRPr="00AE4D03">
        <w:t>consultation</w:t>
      </w:r>
      <w:r w:rsidR="009E3ED8">
        <w:t xml:space="preserve"> </w:t>
      </w:r>
      <w:r w:rsidRPr="00AE4D03">
        <w:t>with</w:t>
      </w:r>
      <w:r w:rsidR="009E3ED8">
        <w:t xml:space="preserve"> </w:t>
      </w:r>
      <w:r w:rsidRPr="00AE4D03">
        <w:t>the</w:t>
      </w:r>
      <w:r w:rsidR="009E3ED8">
        <w:t xml:space="preserve"> </w:t>
      </w:r>
      <w:r w:rsidRPr="00AE4D03">
        <w:t>committee,</w:t>
      </w:r>
      <w:r w:rsidR="009E3ED8">
        <w:t xml:space="preserve"> </w:t>
      </w:r>
      <w:r w:rsidRPr="00AE4D03">
        <w:t>the</w:t>
      </w:r>
      <w:r w:rsidR="009E3ED8">
        <w:t xml:space="preserve"> </w:t>
      </w:r>
      <w:r w:rsidRPr="00AE4D03">
        <w:t>student</w:t>
      </w:r>
      <w:r w:rsidR="009E3ED8">
        <w:t xml:space="preserve"> </w:t>
      </w:r>
      <w:r w:rsidRPr="00AE4D03">
        <w:t>should</w:t>
      </w:r>
      <w:r w:rsidR="009E3ED8">
        <w:t xml:space="preserve"> </w:t>
      </w:r>
      <w:r w:rsidRPr="00AE4D03">
        <w:t>develop</w:t>
      </w:r>
      <w:r w:rsidR="009E3ED8">
        <w:t xml:space="preserve"> </w:t>
      </w:r>
      <w:r w:rsidRPr="00AE4D03">
        <w:t>a</w:t>
      </w:r>
      <w:r w:rsidR="009E3ED8">
        <w:t xml:space="preserve"> </w:t>
      </w:r>
      <w:r w:rsidRPr="00AE4D03">
        <w:t>preface</w:t>
      </w:r>
      <w:r w:rsidR="009E3ED8">
        <w:t xml:space="preserve"> </w:t>
      </w:r>
      <w:r w:rsidRPr="00AE4D03">
        <w:t>of</w:t>
      </w:r>
      <w:r w:rsidR="009E3ED8">
        <w:t xml:space="preserve"> </w:t>
      </w:r>
      <w:r w:rsidRPr="00AE4D03">
        <w:t>approximately</w:t>
      </w:r>
      <w:r w:rsidR="009E3ED8">
        <w:t xml:space="preserve"> </w:t>
      </w:r>
      <w:r w:rsidRPr="00AE4D03">
        <w:t>3-5</w:t>
      </w:r>
      <w:r w:rsidR="009E3ED8">
        <w:t xml:space="preserve"> </w:t>
      </w:r>
      <w:r w:rsidRPr="00AE4D03">
        <w:t>pages,</w:t>
      </w:r>
      <w:r w:rsidR="009E3ED8">
        <w:t xml:space="preserve"> </w:t>
      </w:r>
      <w:r w:rsidRPr="00AE4D03">
        <w:t>typed</w:t>
      </w:r>
      <w:r w:rsidR="009E3ED8">
        <w:t xml:space="preserve"> </w:t>
      </w:r>
      <w:r w:rsidRPr="00AE4D03">
        <w:t>double-space,</w:t>
      </w:r>
      <w:r w:rsidR="009E3ED8">
        <w:t xml:space="preserve"> </w:t>
      </w:r>
      <w:r w:rsidRPr="00AE4D03">
        <w:t>addressing</w:t>
      </w:r>
      <w:r w:rsidR="009E3ED8">
        <w:t xml:space="preserve"> </w:t>
      </w:r>
      <w:r w:rsidRPr="00AE4D03">
        <w:t>the</w:t>
      </w:r>
      <w:r w:rsidR="009E3ED8">
        <w:t xml:space="preserve"> </w:t>
      </w:r>
      <w:r w:rsidRPr="00AE4D03">
        <w:t>three</w:t>
      </w:r>
      <w:r w:rsidR="009E3ED8">
        <w:t xml:space="preserve"> </w:t>
      </w:r>
      <w:r w:rsidRPr="00AE4D03">
        <w:t>above-mentioned</w:t>
      </w:r>
      <w:r w:rsidR="009E3ED8">
        <w:t xml:space="preserve"> </w:t>
      </w:r>
      <w:r w:rsidRPr="00AE4D03">
        <w:t>concerns.</w:t>
      </w:r>
      <w:r w:rsidR="009E3ED8">
        <w:t xml:space="preserve"> </w:t>
      </w:r>
      <w:r w:rsidRPr="00AE4D03">
        <w:t>The</w:t>
      </w:r>
      <w:r w:rsidR="009E3ED8">
        <w:t xml:space="preserve"> </w:t>
      </w:r>
      <w:r w:rsidRPr="00AE4D03">
        <w:t>list</w:t>
      </w:r>
      <w:r w:rsidR="009E3ED8">
        <w:t xml:space="preserve"> </w:t>
      </w:r>
      <w:r w:rsidRPr="00AE4D03">
        <w:t>itself</w:t>
      </w:r>
      <w:r w:rsidR="009E3ED8">
        <w:t xml:space="preserve"> </w:t>
      </w:r>
      <w:r w:rsidRPr="00AE4D03">
        <w:t>appears</w:t>
      </w:r>
      <w:r w:rsidR="009E3ED8">
        <w:t xml:space="preserve"> </w:t>
      </w:r>
      <w:r w:rsidRPr="00AE4D03">
        <w:t>at</w:t>
      </w:r>
      <w:r w:rsidR="009E3ED8">
        <w:t xml:space="preserve"> </w:t>
      </w:r>
      <w:r w:rsidRPr="00AE4D03">
        <w:t>the</w:t>
      </w:r>
      <w:r w:rsidR="009E3ED8">
        <w:t xml:space="preserve"> </w:t>
      </w:r>
      <w:r w:rsidRPr="00AE4D03">
        <w:t>end</w:t>
      </w:r>
      <w:r w:rsidR="009E3ED8">
        <w:t xml:space="preserve"> </w:t>
      </w:r>
      <w:r w:rsidRPr="00AE4D03">
        <w:t>of</w:t>
      </w:r>
      <w:r w:rsidR="009E3ED8">
        <w:t xml:space="preserve"> </w:t>
      </w:r>
      <w:r w:rsidRPr="00AE4D03">
        <w:t>the</w:t>
      </w:r>
      <w:r w:rsidR="009E3ED8">
        <w:t xml:space="preserve"> </w:t>
      </w:r>
      <w:r w:rsidRPr="00AE4D03">
        <w:t>document</w:t>
      </w:r>
      <w:r w:rsidR="009E3ED8">
        <w:t xml:space="preserve"> </w:t>
      </w:r>
      <w:r w:rsidRPr="00AE4D03">
        <w:t>but</w:t>
      </w:r>
      <w:r w:rsidR="009E3ED8">
        <w:t xml:space="preserve"> </w:t>
      </w:r>
      <w:r w:rsidRPr="00AE4D03">
        <w:t>is</w:t>
      </w:r>
      <w:r w:rsidR="009E3ED8">
        <w:t xml:space="preserve"> </w:t>
      </w:r>
      <w:r w:rsidRPr="00AE4D03">
        <w:t>not</w:t>
      </w:r>
      <w:r w:rsidR="009E3ED8">
        <w:t xml:space="preserve"> </w:t>
      </w:r>
      <w:r w:rsidRPr="00AE4D03">
        <w:t>included</w:t>
      </w:r>
      <w:r w:rsidR="009E3ED8">
        <w:t xml:space="preserve"> </w:t>
      </w:r>
      <w:r w:rsidRPr="00AE4D03">
        <w:t>in</w:t>
      </w:r>
      <w:r w:rsidR="009E3ED8">
        <w:t xml:space="preserve"> </w:t>
      </w:r>
      <w:r w:rsidRPr="00AE4D03">
        <w:t>the</w:t>
      </w:r>
      <w:r w:rsidR="009E3ED8">
        <w:t xml:space="preserve"> </w:t>
      </w:r>
      <w:r w:rsidRPr="00AE4D03">
        <w:t>page</w:t>
      </w:r>
      <w:r w:rsidR="009E3ED8">
        <w:t xml:space="preserve"> </w:t>
      </w:r>
      <w:r w:rsidRPr="00AE4D03">
        <w:t>count.</w:t>
      </w:r>
      <w:r w:rsidR="009E3ED8">
        <w:t xml:space="preserve"> </w:t>
      </w:r>
      <w:r w:rsidRPr="00AE4D03">
        <w:t>The</w:t>
      </w:r>
      <w:r w:rsidR="009E3ED8">
        <w:t xml:space="preserve"> </w:t>
      </w:r>
      <w:r w:rsidRPr="00AE4D03">
        <w:t>student</w:t>
      </w:r>
      <w:r w:rsidR="009E3ED8">
        <w:t xml:space="preserve"> </w:t>
      </w:r>
      <w:r w:rsidRPr="00AE4D03">
        <w:t>is</w:t>
      </w:r>
      <w:r w:rsidR="009E3ED8">
        <w:t xml:space="preserve"> </w:t>
      </w:r>
      <w:r w:rsidRPr="00AE4D03">
        <w:t>not</w:t>
      </w:r>
      <w:r w:rsidR="009E3ED8">
        <w:t xml:space="preserve"> </w:t>
      </w:r>
      <w:r w:rsidRPr="00AE4D03">
        <w:t>expected</w:t>
      </w:r>
      <w:r w:rsidR="009E3ED8">
        <w:t xml:space="preserve"> </w:t>
      </w:r>
      <w:r w:rsidRPr="00AE4D03">
        <w:t>to</w:t>
      </w:r>
      <w:r w:rsidR="009E3ED8">
        <w:t xml:space="preserve"> </w:t>
      </w:r>
      <w:r w:rsidRPr="00AE4D03">
        <w:t>have</w:t>
      </w:r>
      <w:r w:rsidR="009E3ED8">
        <w:t xml:space="preserve"> </w:t>
      </w:r>
      <w:r w:rsidRPr="00AE4D03">
        <w:t>read</w:t>
      </w:r>
      <w:r w:rsidR="009E3ED8">
        <w:t xml:space="preserve"> </w:t>
      </w:r>
      <w:r w:rsidRPr="00AE4D03">
        <w:t>all</w:t>
      </w:r>
      <w:r w:rsidR="009E3ED8">
        <w:t xml:space="preserve"> </w:t>
      </w:r>
      <w:r w:rsidRPr="00AE4D03">
        <w:t>the</w:t>
      </w:r>
      <w:r w:rsidR="009E3ED8">
        <w:t xml:space="preserve"> </w:t>
      </w:r>
      <w:r w:rsidRPr="00AE4D03">
        <w:t>texts</w:t>
      </w:r>
      <w:r w:rsidR="009E3ED8">
        <w:t xml:space="preserve"> </w:t>
      </w:r>
      <w:r w:rsidRPr="00AE4D03">
        <w:t>on</w:t>
      </w:r>
      <w:r w:rsidR="009E3ED8">
        <w:t xml:space="preserve"> </w:t>
      </w:r>
      <w:r w:rsidRPr="00AE4D03">
        <w:t>the</w:t>
      </w:r>
      <w:r w:rsidR="009E3ED8">
        <w:t xml:space="preserve"> </w:t>
      </w:r>
      <w:r w:rsidRPr="00AE4D03">
        <w:t>list</w:t>
      </w:r>
      <w:r w:rsidR="009E3ED8">
        <w:t xml:space="preserve"> </w:t>
      </w:r>
      <w:r w:rsidRPr="00AE4D03">
        <w:t>before</w:t>
      </w:r>
      <w:r w:rsidR="009E3ED8">
        <w:t xml:space="preserve"> </w:t>
      </w:r>
      <w:r w:rsidRPr="00AE4D03">
        <w:t>writing</w:t>
      </w:r>
      <w:r w:rsidR="009E3ED8">
        <w:t xml:space="preserve"> </w:t>
      </w:r>
      <w:r w:rsidRPr="00AE4D03">
        <w:t>the</w:t>
      </w:r>
      <w:r w:rsidR="009E3ED8">
        <w:t xml:space="preserve"> </w:t>
      </w:r>
      <w:r w:rsidRPr="00AE4D03">
        <w:t>preface.</w:t>
      </w:r>
    </w:p>
    <w:p w14:paraId="36A2C2EC" w14:textId="77777777" w:rsidR="001C560F" w:rsidRPr="001C560F" w:rsidRDefault="001C560F" w:rsidP="00921790">
      <w:pPr>
        <w:widowControl w:val="0"/>
        <w:autoSpaceDE w:val="0"/>
        <w:autoSpaceDN w:val="0"/>
        <w:adjustRightInd w:val="0"/>
        <w:ind w:left="2160"/>
        <w:contextualSpacing/>
      </w:pPr>
    </w:p>
    <w:p w14:paraId="1D1C9ED8" w14:textId="5EC612DB" w:rsidR="00AE4D03" w:rsidRPr="00AE4D03" w:rsidRDefault="00AE4D03" w:rsidP="00AE4D03">
      <w:pPr>
        <w:widowControl w:val="0"/>
        <w:autoSpaceDE w:val="0"/>
        <w:autoSpaceDN w:val="0"/>
        <w:adjustRightInd w:val="0"/>
        <w:ind w:left="2160"/>
        <w:contextualSpacing/>
      </w:pPr>
      <w:r w:rsidRPr="00AE4D03">
        <w:t>Once</w:t>
      </w:r>
      <w:r w:rsidR="009E3ED8">
        <w:t xml:space="preserve"> </w:t>
      </w:r>
      <w:r w:rsidRPr="00AE4D03">
        <w:t>the</w:t>
      </w:r>
      <w:r w:rsidR="009E3ED8">
        <w:t xml:space="preserve"> </w:t>
      </w:r>
      <w:r w:rsidRPr="00AE4D03">
        <w:t>committee</w:t>
      </w:r>
      <w:r w:rsidR="009E3ED8">
        <w:t xml:space="preserve"> </w:t>
      </w:r>
      <w:r w:rsidRPr="00AE4D03">
        <w:t>has</w:t>
      </w:r>
      <w:r w:rsidR="009E3ED8">
        <w:t xml:space="preserve"> </w:t>
      </w:r>
      <w:r w:rsidRPr="00AE4D03">
        <w:t>approved</w:t>
      </w:r>
      <w:r w:rsidR="009E3ED8">
        <w:t xml:space="preserve"> </w:t>
      </w:r>
      <w:r w:rsidRPr="00AE4D03">
        <w:t>the</w:t>
      </w:r>
      <w:r w:rsidR="009E3ED8">
        <w:t xml:space="preserve"> </w:t>
      </w:r>
      <w:r w:rsidRPr="00AE4D03">
        <w:t>booklist</w:t>
      </w:r>
      <w:r w:rsidR="009E3ED8">
        <w:t xml:space="preserve"> </w:t>
      </w:r>
      <w:r w:rsidRPr="00AE4D03">
        <w:t>and</w:t>
      </w:r>
      <w:r w:rsidR="009E3ED8">
        <w:t xml:space="preserve"> </w:t>
      </w:r>
      <w:r w:rsidRPr="00AE4D03">
        <w:t>preface</w:t>
      </w:r>
      <w:r w:rsidR="009E3ED8">
        <w:t xml:space="preserve"> </w:t>
      </w:r>
      <w:r w:rsidRPr="00AE4D03">
        <w:t>(multiple</w:t>
      </w:r>
      <w:r w:rsidR="009E3ED8">
        <w:t xml:space="preserve"> </w:t>
      </w:r>
      <w:r w:rsidRPr="00AE4D03">
        <w:t>revisions</w:t>
      </w:r>
      <w:r w:rsidR="009E3ED8">
        <w:t xml:space="preserve"> </w:t>
      </w:r>
      <w:r w:rsidRPr="00AE4D03">
        <w:t>may</w:t>
      </w:r>
      <w:r w:rsidR="009E3ED8">
        <w:t xml:space="preserve"> </w:t>
      </w:r>
      <w:r w:rsidRPr="00AE4D03">
        <w:t>be</w:t>
      </w:r>
      <w:r w:rsidR="009E3ED8">
        <w:t xml:space="preserve"> </w:t>
      </w:r>
      <w:r w:rsidRPr="00AE4D03">
        <w:t>called</w:t>
      </w:r>
      <w:r w:rsidR="009E3ED8">
        <w:t xml:space="preserve"> </w:t>
      </w:r>
      <w:r w:rsidRPr="00AE4D03">
        <w:t>for),</w:t>
      </w:r>
      <w:r w:rsidR="009E3ED8">
        <w:t xml:space="preserve"> </w:t>
      </w:r>
      <w:r w:rsidRPr="00AE4D03">
        <w:t>the</w:t>
      </w:r>
      <w:r w:rsidR="009E3ED8">
        <w:t xml:space="preserve"> </w:t>
      </w:r>
      <w:r w:rsidRPr="00AE4D03">
        <w:t>student</w:t>
      </w:r>
      <w:r w:rsidR="009E3ED8">
        <w:t xml:space="preserve"> </w:t>
      </w:r>
      <w:r w:rsidRPr="00AE4D03">
        <w:t>should</w:t>
      </w:r>
      <w:r w:rsidR="009E3ED8">
        <w:t xml:space="preserve"> </w:t>
      </w:r>
      <w:r w:rsidRPr="00AE4D03">
        <w:t>obtain</w:t>
      </w:r>
      <w:r w:rsidR="009E3ED8">
        <w:t xml:space="preserve"> </w:t>
      </w:r>
      <w:r w:rsidRPr="00AE4D03">
        <w:t>the</w:t>
      </w:r>
      <w:r w:rsidR="009E3ED8">
        <w:t xml:space="preserve"> </w:t>
      </w:r>
      <w:r w:rsidRPr="00AE4D03">
        <w:t>signature</w:t>
      </w:r>
      <w:r w:rsidR="009E3ED8">
        <w:t xml:space="preserve"> </w:t>
      </w:r>
      <w:r w:rsidRPr="00AE4D03">
        <w:t>of</w:t>
      </w:r>
      <w:r w:rsidR="009E3ED8">
        <w:t xml:space="preserve"> </w:t>
      </w:r>
      <w:r w:rsidRPr="00AE4D03">
        <w:t>the</w:t>
      </w:r>
      <w:r w:rsidR="009E3ED8">
        <w:t xml:space="preserve"> </w:t>
      </w:r>
      <w:r w:rsidRPr="00AE4D03">
        <w:t>Ph</w:t>
      </w:r>
      <w:r>
        <w:t>.</w:t>
      </w:r>
      <w:r w:rsidRPr="00AE4D03">
        <w:t>D</w:t>
      </w:r>
      <w:r>
        <w:t>.</w:t>
      </w:r>
      <w:r w:rsidR="009E3ED8">
        <w:t xml:space="preserve"> </w:t>
      </w:r>
      <w:r w:rsidRPr="00AE4D03">
        <w:t>program</w:t>
      </w:r>
      <w:r w:rsidR="009E3ED8">
        <w:t xml:space="preserve"> </w:t>
      </w:r>
      <w:r w:rsidRPr="00AE4D03">
        <w:t>supervisor.</w:t>
      </w:r>
      <w:r w:rsidR="009E3ED8">
        <w:t xml:space="preserve"> </w:t>
      </w:r>
      <w:r w:rsidRPr="00AE4D03">
        <w:t>These</w:t>
      </w:r>
      <w:r w:rsidR="009E3ED8">
        <w:t xml:space="preserve"> </w:t>
      </w:r>
      <w:r w:rsidRPr="00AE4D03">
        <w:t>documents</w:t>
      </w:r>
      <w:r w:rsidR="009E3ED8">
        <w:t xml:space="preserve"> </w:t>
      </w:r>
      <w:r w:rsidRPr="00AE4D03">
        <w:t>should</w:t>
      </w:r>
      <w:r w:rsidR="009E3ED8">
        <w:t xml:space="preserve"> </w:t>
      </w:r>
      <w:r w:rsidRPr="00AE4D03">
        <w:t>be</w:t>
      </w:r>
      <w:r w:rsidR="009E3ED8">
        <w:t xml:space="preserve"> </w:t>
      </w:r>
      <w:r w:rsidRPr="00AE4D03">
        <w:t>placed</w:t>
      </w:r>
      <w:r w:rsidR="009E3ED8">
        <w:t xml:space="preserve"> </w:t>
      </w:r>
      <w:r w:rsidRPr="00AE4D03">
        <w:t>in</w:t>
      </w:r>
      <w:r w:rsidR="009E3ED8">
        <w:t xml:space="preserve"> </w:t>
      </w:r>
      <w:r w:rsidRPr="00AE4D03">
        <w:t>the</w:t>
      </w:r>
      <w:r w:rsidR="009E3ED8">
        <w:t xml:space="preserve"> </w:t>
      </w:r>
      <w:r w:rsidRPr="00AE4D03">
        <w:t>student’s</w:t>
      </w:r>
      <w:r w:rsidR="009E3ED8">
        <w:t xml:space="preserve"> </w:t>
      </w:r>
      <w:r w:rsidRPr="00AE4D03">
        <w:t>file.</w:t>
      </w:r>
      <w:r w:rsidR="009E3ED8">
        <w:t xml:space="preserve"> </w:t>
      </w:r>
      <w:r w:rsidRPr="00AE4D03">
        <w:t>The</w:t>
      </w:r>
      <w:r w:rsidR="009E3ED8">
        <w:t xml:space="preserve"> </w:t>
      </w:r>
      <w:r w:rsidRPr="00AE4D03">
        <w:t>student</w:t>
      </w:r>
      <w:r w:rsidR="009E3ED8">
        <w:t xml:space="preserve"> </w:t>
      </w:r>
      <w:r w:rsidRPr="00AE4D03">
        <w:t>may</w:t>
      </w:r>
      <w:r w:rsidR="009E3ED8">
        <w:t xml:space="preserve"> </w:t>
      </w:r>
      <w:r w:rsidRPr="00AE4D03">
        <w:t>now</w:t>
      </w:r>
      <w:r w:rsidR="009E3ED8">
        <w:t xml:space="preserve"> </w:t>
      </w:r>
      <w:r w:rsidRPr="00AE4D03">
        <w:t>schedule</w:t>
      </w:r>
      <w:r w:rsidR="009E3ED8">
        <w:t xml:space="preserve"> </w:t>
      </w:r>
      <w:r w:rsidRPr="00AE4D03">
        <w:t>and</w:t>
      </w:r>
      <w:r w:rsidR="009E3ED8">
        <w:t xml:space="preserve"> </w:t>
      </w:r>
      <w:r w:rsidRPr="00AE4D03">
        <w:t>begin</w:t>
      </w:r>
      <w:r w:rsidR="009E3ED8">
        <w:t xml:space="preserve"> </w:t>
      </w:r>
      <w:r w:rsidRPr="00AE4D03">
        <w:t>studying</w:t>
      </w:r>
      <w:r w:rsidR="009E3ED8">
        <w:t xml:space="preserve"> </w:t>
      </w:r>
      <w:r w:rsidRPr="00AE4D03">
        <w:t>for</w:t>
      </w:r>
      <w:r w:rsidR="009E3ED8">
        <w:t xml:space="preserve"> </w:t>
      </w:r>
      <w:r w:rsidRPr="00AE4D03">
        <w:t>the</w:t>
      </w:r>
      <w:r w:rsidR="009E3ED8">
        <w:t xml:space="preserve"> </w:t>
      </w:r>
      <w:r w:rsidRPr="00AE4D03">
        <w:t>exam</w:t>
      </w:r>
      <w:r w:rsidR="009E3ED8">
        <w:t xml:space="preserve"> </w:t>
      </w:r>
      <w:r w:rsidRPr="00AE4D03">
        <w:t>itself.</w:t>
      </w:r>
    </w:p>
    <w:p w14:paraId="6E068667" w14:textId="77777777" w:rsidR="001C560F" w:rsidRPr="001C560F" w:rsidRDefault="001C560F" w:rsidP="008363A1">
      <w:pPr>
        <w:widowControl w:val="0"/>
        <w:autoSpaceDE w:val="0"/>
        <w:autoSpaceDN w:val="0"/>
        <w:adjustRightInd w:val="0"/>
        <w:ind w:left="1440"/>
        <w:contextualSpacing/>
      </w:pPr>
    </w:p>
    <w:p w14:paraId="0B5F17A1" w14:textId="417B2DE2" w:rsidR="001C560F" w:rsidRPr="00B505C3" w:rsidRDefault="00AE4D03" w:rsidP="009E3ED8">
      <w:pPr>
        <w:pStyle w:val="Heading3"/>
        <w:numPr>
          <w:ilvl w:val="2"/>
          <w:numId w:val="30"/>
        </w:numPr>
        <w:rPr>
          <w:bCs w:val="0"/>
          <w:szCs w:val="24"/>
        </w:rPr>
      </w:pPr>
      <w:bookmarkStart w:id="37" w:name="_Toc153194146"/>
      <w:r w:rsidRPr="00B505C3">
        <w:rPr>
          <w:bCs w:val="0"/>
          <w:szCs w:val="24"/>
        </w:rPr>
        <w:t>Oral</w:t>
      </w:r>
      <w:r w:rsidR="009E3ED8">
        <w:rPr>
          <w:bCs w:val="0"/>
          <w:szCs w:val="24"/>
        </w:rPr>
        <w:t xml:space="preserve"> </w:t>
      </w:r>
      <w:r w:rsidR="001C560F" w:rsidRPr="00B505C3">
        <w:rPr>
          <w:bCs w:val="0"/>
          <w:szCs w:val="24"/>
        </w:rPr>
        <w:t>Exam</w:t>
      </w:r>
      <w:bookmarkEnd w:id="37"/>
    </w:p>
    <w:p w14:paraId="5A1A38DA" w14:textId="77777777" w:rsidR="006336D0" w:rsidRDefault="006336D0" w:rsidP="008363A1">
      <w:pPr>
        <w:widowControl w:val="0"/>
        <w:autoSpaceDE w:val="0"/>
        <w:autoSpaceDN w:val="0"/>
        <w:adjustRightInd w:val="0"/>
        <w:ind w:left="1440"/>
        <w:contextualSpacing/>
      </w:pPr>
    </w:p>
    <w:p w14:paraId="3B03FA55" w14:textId="1D83A130" w:rsidR="00AE4D03" w:rsidRPr="00AE4D03" w:rsidRDefault="00AE4D03" w:rsidP="00AE4D03">
      <w:pPr>
        <w:widowControl w:val="0"/>
        <w:autoSpaceDE w:val="0"/>
        <w:autoSpaceDN w:val="0"/>
        <w:adjustRightInd w:val="0"/>
        <w:ind w:left="2160"/>
        <w:contextualSpacing/>
      </w:pPr>
      <w:r w:rsidRPr="00AE4D03">
        <w:t>At</w:t>
      </w:r>
      <w:r w:rsidR="009E3ED8">
        <w:t xml:space="preserve"> </w:t>
      </w:r>
      <w:r w:rsidRPr="00AE4D03">
        <w:t>least</w:t>
      </w:r>
      <w:r w:rsidR="009E3ED8">
        <w:t xml:space="preserve"> </w:t>
      </w:r>
      <w:r w:rsidRPr="00AE4D03">
        <w:t>one</w:t>
      </w:r>
      <w:r w:rsidR="009E3ED8">
        <w:t xml:space="preserve"> </w:t>
      </w:r>
      <w:r w:rsidRPr="00AE4D03">
        <w:t>week</w:t>
      </w:r>
      <w:r w:rsidR="009E3ED8">
        <w:t xml:space="preserve"> </w:t>
      </w:r>
      <w:r w:rsidRPr="00AE4D03">
        <w:t>prior</w:t>
      </w:r>
      <w:r w:rsidR="009E3ED8">
        <w:t xml:space="preserve"> </w:t>
      </w:r>
      <w:r w:rsidRPr="00AE4D03">
        <w:t>to</w:t>
      </w:r>
      <w:r w:rsidR="009E3ED8">
        <w:t xml:space="preserve"> </w:t>
      </w:r>
      <w:r w:rsidRPr="00AE4D03">
        <w:t>the</w:t>
      </w:r>
      <w:r w:rsidR="009E3ED8">
        <w:t xml:space="preserve"> </w:t>
      </w:r>
      <w:r w:rsidRPr="00AE4D03">
        <w:t>exam</w:t>
      </w:r>
      <w:r w:rsidR="009E3ED8">
        <w:t xml:space="preserve"> </w:t>
      </w:r>
      <w:r w:rsidRPr="00AE4D03">
        <w:t>date,</w:t>
      </w:r>
      <w:r w:rsidR="009E3ED8">
        <w:t xml:space="preserve"> </w:t>
      </w:r>
      <w:r w:rsidRPr="00AE4D03">
        <w:t>the</w:t>
      </w:r>
      <w:r w:rsidR="009E3ED8">
        <w:t xml:space="preserve"> </w:t>
      </w:r>
      <w:r w:rsidRPr="00AE4D03">
        <w:t>student</w:t>
      </w:r>
      <w:r w:rsidR="009E3ED8">
        <w:t xml:space="preserve"> </w:t>
      </w:r>
      <w:r w:rsidRPr="00AE4D03">
        <w:t>should</w:t>
      </w:r>
      <w:r w:rsidR="009E3ED8">
        <w:t xml:space="preserve"> </w:t>
      </w:r>
      <w:r w:rsidRPr="00AE4D03">
        <w:t>submit</w:t>
      </w:r>
      <w:r w:rsidR="009E3ED8">
        <w:t xml:space="preserve"> </w:t>
      </w:r>
      <w:r w:rsidRPr="00AE4D03">
        <w:t>a</w:t>
      </w:r>
      <w:r w:rsidR="009E3ED8">
        <w:t xml:space="preserve"> </w:t>
      </w:r>
      <w:r w:rsidRPr="00AE4D03">
        <w:t>revised</w:t>
      </w:r>
      <w:r w:rsidR="009E3ED8">
        <w:t xml:space="preserve"> </w:t>
      </w:r>
      <w:r w:rsidRPr="00AE4D03">
        <w:t>and</w:t>
      </w:r>
      <w:r w:rsidR="009E3ED8">
        <w:t xml:space="preserve"> </w:t>
      </w:r>
      <w:r w:rsidRPr="00AE4D03">
        <w:t>expanded</w:t>
      </w:r>
      <w:r w:rsidR="009E3ED8">
        <w:t xml:space="preserve"> </w:t>
      </w:r>
      <w:r w:rsidRPr="00AE4D03">
        <w:t>version</w:t>
      </w:r>
      <w:r w:rsidR="009E3ED8">
        <w:t xml:space="preserve"> </w:t>
      </w:r>
      <w:r w:rsidRPr="00AE4D03">
        <w:t>of</w:t>
      </w:r>
      <w:r w:rsidR="009E3ED8">
        <w:t xml:space="preserve"> </w:t>
      </w:r>
      <w:r w:rsidRPr="00AE4D03">
        <w:t>the</w:t>
      </w:r>
      <w:r w:rsidR="009E3ED8">
        <w:t xml:space="preserve"> </w:t>
      </w:r>
      <w:r w:rsidRPr="00AE4D03">
        <w:t>booklist</w:t>
      </w:r>
      <w:r w:rsidR="009E3ED8">
        <w:t xml:space="preserve"> </w:t>
      </w:r>
      <w:r w:rsidRPr="00AE4D03">
        <w:t>preface</w:t>
      </w:r>
      <w:r w:rsidR="009E3ED8">
        <w:t xml:space="preserve"> </w:t>
      </w:r>
      <w:r w:rsidRPr="00AE4D03">
        <w:t>(approximately</w:t>
      </w:r>
      <w:r w:rsidR="009E3ED8">
        <w:t xml:space="preserve"> </w:t>
      </w:r>
      <w:r w:rsidRPr="00AE4D03">
        <w:t>6-8</w:t>
      </w:r>
      <w:r w:rsidR="009E3ED8">
        <w:t xml:space="preserve"> </w:t>
      </w:r>
      <w:r w:rsidRPr="00AE4D03">
        <w:t>pages,</w:t>
      </w:r>
      <w:r w:rsidR="009E3ED8">
        <w:t xml:space="preserve"> </w:t>
      </w:r>
      <w:r w:rsidRPr="00AE4D03">
        <w:t>typed</w:t>
      </w:r>
      <w:r w:rsidR="009E3ED8">
        <w:t xml:space="preserve"> </w:t>
      </w:r>
      <w:r w:rsidRPr="00AE4D03">
        <w:t>double-space,</w:t>
      </w:r>
      <w:r w:rsidR="009E3ED8">
        <w:t xml:space="preserve"> </w:t>
      </w:r>
      <w:r w:rsidRPr="00AE4D03">
        <w:t>not</w:t>
      </w:r>
      <w:r w:rsidR="009E3ED8">
        <w:t xml:space="preserve"> </w:t>
      </w:r>
      <w:r w:rsidRPr="00AE4D03">
        <w:t>including</w:t>
      </w:r>
      <w:r w:rsidR="009E3ED8">
        <w:t xml:space="preserve"> </w:t>
      </w:r>
      <w:r w:rsidRPr="00AE4D03">
        <w:t>the</w:t>
      </w:r>
      <w:r w:rsidR="009E3ED8">
        <w:t xml:space="preserve"> </w:t>
      </w:r>
      <w:r w:rsidRPr="00AE4D03">
        <w:t>booklist</w:t>
      </w:r>
      <w:r w:rsidR="009E3ED8">
        <w:t xml:space="preserve"> </w:t>
      </w:r>
      <w:r w:rsidRPr="00AE4D03">
        <w:t>itself)</w:t>
      </w:r>
      <w:r w:rsidR="009E3ED8">
        <w:t xml:space="preserve"> </w:t>
      </w:r>
      <w:r w:rsidRPr="00AE4D03">
        <w:t>to</w:t>
      </w:r>
      <w:r w:rsidR="009E3ED8">
        <w:t xml:space="preserve"> </w:t>
      </w:r>
      <w:r w:rsidRPr="00AE4D03">
        <w:t>the</w:t>
      </w:r>
      <w:r w:rsidR="009E3ED8">
        <w:t xml:space="preserve"> </w:t>
      </w:r>
      <w:r w:rsidRPr="00AE4D03">
        <w:t>committee.</w:t>
      </w:r>
      <w:r w:rsidR="009E3ED8">
        <w:t xml:space="preserve"> </w:t>
      </w:r>
      <w:r w:rsidRPr="00AE4D03">
        <w:t>This</w:t>
      </w:r>
      <w:r w:rsidR="009E3ED8">
        <w:t xml:space="preserve"> </w:t>
      </w:r>
      <w:r w:rsidRPr="00AE4D03">
        <w:t>version</w:t>
      </w:r>
      <w:r w:rsidR="009E3ED8">
        <w:t xml:space="preserve"> </w:t>
      </w:r>
      <w:r w:rsidRPr="00AE4D03">
        <w:t>may</w:t>
      </w:r>
      <w:r w:rsidR="009E3ED8">
        <w:t xml:space="preserve"> </w:t>
      </w:r>
      <w:r w:rsidRPr="00AE4D03">
        <w:t>reflect</w:t>
      </w:r>
      <w:r w:rsidR="009E3ED8">
        <w:t xml:space="preserve"> </w:t>
      </w:r>
      <w:r w:rsidRPr="00AE4D03">
        <w:t>further</w:t>
      </w:r>
      <w:r w:rsidR="009E3ED8">
        <w:t xml:space="preserve"> </w:t>
      </w:r>
      <w:r w:rsidRPr="00AE4D03">
        <w:t>insights</w:t>
      </w:r>
      <w:r w:rsidR="009E3ED8">
        <w:t xml:space="preserve"> </w:t>
      </w:r>
      <w:r w:rsidRPr="00AE4D03">
        <w:t>gained</w:t>
      </w:r>
      <w:r w:rsidR="009E3ED8">
        <w:t xml:space="preserve"> </w:t>
      </w:r>
      <w:r w:rsidRPr="00AE4D03">
        <w:t>and</w:t>
      </w:r>
      <w:r w:rsidR="009E3ED8">
        <w:t xml:space="preserve"> </w:t>
      </w:r>
      <w:r w:rsidRPr="00AE4D03">
        <w:t>refinements</w:t>
      </w:r>
      <w:r w:rsidR="009E3ED8">
        <w:t xml:space="preserve"> </w:t>
      </w:r>
      <w:r w:rsidRPr="00AE4D03">
        <w:t>made</w:t>
      </w:r>
      <w:r w:rsidR="009E3ED8">
        <w:t xml:space="preserve"> </w:t>
      </w:r>
      <w:r w:rsidRPr="00AE4D03">
        <w:t>to</w:t>
      </w:r>
      <w:r w:rsidR="009E3ED8">
        <w:t xml:space="preserve"> </w:t>
      </w:r>
      <w:r w:rsidRPr="00AE4D03">
        <w:t>the</w:t>
      </w:r>
      <w:r w:rsidR="009E3ED8">
        <w:t xml:space="preserve"> </w:t>
      </w:r>
      <w:r w:rsidRPr="00AE4D03">
        <w:t>dissertation</w:t>
      </w:r>
      <w:r w:rsidR="009E3ED8">
        <w:t xml:space="preserve"> </w:t>
      </w:r>
      <w:r w:rsidRPr="00AE4D03">
        <w:t>topic</w:t>
      </w:r>
      <w:r w:rsidR="009E3ED8">
        <w:t xml:space="preserve"> </w:t>
      </w:r>
      <w:r w:rsidRPr="00AE4D03">
        <w:t>since</w:t>
      </w:r>
      <w:r w:rsidR="009E3ED8">
        <w:t xml:space="preserve"> </w:t>
      </w:r>
      <w:r w:rsidRPr="00AE4D03">
        <w:t>the</w:t>
      </w:r>
      <w:r w:rsidR="009E3ED8">
        <w:t xml:space="preserve"> </w:t>
      </w:r>
      <w:r w:rsidRPr="00AE4D03">
        <w:t>student</w:t>
      </w:r>
      <w:r w:rsidR="009E3ED8">
        <w:t xml:space="preserve"> </w:t>
      </w:r>
      <w:r w:rsidRPr="00AE4D03">
        <w:t>began</w:t>
      </w:r>
      <w:r w:rsidR="009E3ED8">
        <w:t xml:space="preserve"> </w:t>
      </w:r>
      <w:r w:rsidRPr="00AE4D03">
        <w:t>exam</w:t>
      </w:r>
      <w:r w:rsidR="009E3ED8">
        <w:t xml:space="preserve"> </w:t>
      </w:r>
      <w:r w:rsidRPr="00AE4D03">
        <w:t>preparations.</w:t>
      </w:r>
    </w:p>
    <w:p w14:paraId="22A76161" w14:textId="77777777" w:rsidR="00AE4D03" w:rsidRPr="00AE4D03" w:rsidRDefault="00AE4D03" w:rsidP="00AE4D03">
      <w:pPr>
        <w:widowControl w:val="0"/>
        <w:autoSpaceDE w:val="0"/>
        <w:autoSpaceDN w:val="0"/>
        <w:adjustRightInd w:val="0"/>
        <w:ind w:left="2160"/>
        <w:contextualSpacing/>
      </w:pPr>
    </w:p>
    <w:p w14:paraId="776B110D" w14:textId="1A5DFA2C" w:rsidR="00B83A36" w:rsidRDefault="00AE4D03" w:rsidP="00AE4D03">
      <w:pPr>
        <w:widowControl w:val="0"/>
        <w:autoSpaceDE w:val="0"/>
        <w:autoSpaceDN w:val="0"/>
        <w:adjustRightInd w:val="0"/>
        <w:ind w:left="2160"/>
        <w:contextualSpacing/>
      </w:pPr>
      <w:r w:rsidRPr="00AE4D03">
        <w:t>The</w:t>
      </w:r>
      <w:r w:rsidR="009E3ED8">
        <w:t xml:space="preserve"> </w:t>
      </w:r>
      <w:r w:rsidRPr="00AE4D03">
        <w:t>oral</w:t>
      </w:r>
      <w:r w:rsidR="009E3ED8">
        <w:t xml:space="preserve"> </w:t>
      </w:r>
      <w:r w:rsidRPr="00AE4D03">
        <w:t>exam</w:t>
      </w:r>
      <w:r w:rsidR="009E3ED8">
        <w:t xml:space="preserve"> </w:t>
      </w:r>
      <w:r w:rsidRPr="00AE4D03">
        <w:t>lasts</w:t>
      </w:r>
      <w:r w:rsidR="009E3ED8">
        <w:t xml:space="preserve"> </w:t>
      </w:r>
      <w:r w:rsidRPr="00AE4D03">
        <w:t>two</w:t>
      </w:r>
      <w:r w:rsidR="009E3ED8">
        <w:t xml:space="preserve"> </w:t>
      </w:r>
      <w:r w:rsidRPr="00AE4D03">
        <w:t>hours.</w:t>
      </w:r>
      <w:r w:rsidR="009E3ED8">
        <w:t xml:space="preserve"> </w:t>
      </w:r>
      <w:r w:rsidRPr="00AE4D03">
        <w:t>Notes</w:t>
      </w:r>
      <w:r w:rsidR="009E3ED8">
        <w:t xml:space="preserve"> </w:t>
      </w:r>
      <w:r w:rsidRPr="00AE4D03">
        <w:t>and</w:t>
      </w:r>
      <w:r w:rsidR="009E3ED8">
        <w:t xml:space="preserve"> </w:t>
      </w:r>
      <w:r w:rsidRPr="00AE4D03">
        <w:t>other</w:t>
      </w:r>
      <w:r w:rsidR="009E3ED8">
        <w:t xml:space="preserve"> </w:t>
      </w:r>
      <w:r w:rsidRPr="00AE4D03">
        <w:t>materials</w:t>
      </w:r>
      <w:r w:rsidR="009E3ED8">
        <w:t xml:space="preserve"> </w:t>
      </w:r>
      <w:r w:rsidRPr="00AE4D03">
        <w:t>are</w:t>
      </w:r>
      <w:r w:rsidR="009E3ED8">
        <w:t xml:space="preserve"> </w:t>
      </w:r>
      <w:r w:rsidRPr="00AE4D03">
        <w:t>permitted.</w:t>
      </w:r>
      <w:r w:rsidR="009E3ED8">
        <w:t xml:space="preserve"> </w:t>
      </w:r>
      <w:r w:rsidRPr="00AE4D03">
        <w:t>The</w:t>
      </w:r>
      <w:r w:rsidR="009E3ED8">
        <w:t xml:space="preserve"> </w:t>
      </w:r>
      <w:r w:rsidRPr="00AE4D03">
        <w:t>student</w:t>
      </w:r>
      <w:r w:rsidR="009E3ED8">
        <w:t xml:space="preserve"> </w:t>
      </w:r>
      <w:r w:rsidRPr="00AE4D03">
        <w:t>is</w:t>
      </w:r>
      <w:r w:rsidR="009E3ED8">
        <w:t xml:space="preserve"> </w:t>
      </w:r>
      <w:r w:rsidRPr="00AE4D03">
        <w:t>encouraged</w:t>
      </w:r>
      <w:r w:rsidR="009E3ED8">
        <w:t xml:space="preserve"> </w:t>
      </w:r>
      <w:r w:rsidRPr="00AE4D03">
        <w:t>to</w:t>
      </w:r>
      <w:r w:rsidR="009E3ED8">
        <w:t xml:space="preserve"> </w:t>
      </w:r>
      <w:r w:rsidRPr="00AE4D03">
        <w:t>open</w:t>
      </w:r>
      <w:r w:rsidR="009E3ED8">
        <w:t xml:space="preserve"> </w:t>
      </w:r>
      <w:r w:rsidRPr="00AE4D03">
        <w:t>the</w:t>
      </w:r>
      <w:r w:rsidR="009E3ED8">
        <w:t xml:space="preserve"> </w:t>
      </w:r>
      <w:r w:rsidRPr="00AE4D03">
        <w:t>proceedings</w:t>
      </w:r>
      <w:r w:rsidR="009E3ED8">
        <w:t xml:space="preserve"> </w:t>
      </w:r>
      <w:r w:rsidRPr="00AE4D03">
        <w:t>with</w:t>
      </w:r>
      <w:r w:rsidR="009E3ED8">
        <w:t xml:space="preserve"> </w:t>
      </w:r>
      <w:r w:rsidRPr="00AE4D03">
        <w:t>brief</w:t>
      </w:r>
      <w:r w:rsidR="009E3ED8">
        <w:t xml:space="preserve"> </w:t>
      </w:r>
      <w:r w:rsidRPr="00AE4D03">
        <w:t>remarks</w:t>
      </w:r>
      <w:r w:rsidR="009E3ED8">
        <w:t xml:space="preserve"> </w:t>
      </w:r>
      <w:r w:rsidRPr="00AE4D03">
        <w:t>drawing</w:t>
      </w:r>
      <w:r w:rsidR="009E3ED8">
        <w:t xml:space="preserve"> </w:t>
      </w:r>
      <w:r w:rsidRPr="00AE4D03">
        <w:t>on</w:t>
      </w:r>
      <w:r w:rsidR="009E3ED8">
        <w:t xml:space="preserve"> </w:t>
      </w:r>
      <w:r w:rsidRPr="00AE4D03">
        <w:t>(but</w:t>
      </w:r>
      <w:r w:rsidR="009E3ED8">
        <w:t xml:space="preserve"> </w:t>
      </w:r>
      <w:r w:rsidRPr="00AE4D03">
        <w:t>not</w:t>
      </w:r>
      <w:r w:rsidR="009E3ED8">
        <w:t xml:space="preserve"> </w:t>
      </w:r>
      <w:r w:rsidRPr="00AE4D03">
        <w:t>reciting)</w:t>
      </w:r>
      <w:r w:rsidR="009E3ED8">
        <w:t xml:space="preserve"> </w:t>
      </w:r>
      <w:r w:rsidRPr="00AE4D03">
        <w:t>the</w:t>
      </w:r>
      <w:r w:rsidR="009E3ED8">
        <w:t xml:space="preserve"> </w:t>
      </w:r>
      <w:r w:rsidRPr="00AE4D03">
        <w:t>revised</w:t>
      </w:r>
      <w:r w:rsidR="009E3ED8">
        <w:t xml:space="preserve"> </w:t>
      </w:r>
      <w:r w:rsidRPr="00AE4D03">
        <w:t>booklist</w:t>
      </w:r>
      <w:r w:rsidR="009E3ED8">
        <w:t xml:space="preserve"> </w:t>
      </w:r>
      <w:r w:rsidRPr="00AE4D03">
        <w:t>preface.</w:t>
      </w:r>
      <w:r w:rsidR="009E3ED8">
        <w:t xml:space="preserve"> </w:t>
      </w:r>
      <w:r w:rsidRPr="00AE4D03">
        <w:t>Thereafter,</w:t>
      </w:r>
      <w:r w:rsidR="009E3ED8">
        <w:t xml:space="preserve"> </w:t>
      </w:r>
      <w:r w:rsidRPr="00AE4D03">
        <w:t>the</w:t>
      </w:r>
      <w:r w:rsidR="009E3ED8">
        <w:t xml:space="preserve"> </w:t>
      </w:r>
      <w:r w:rsidRPr="00AE4D03">
        <w:t>precise</w:t>
      </w:r>
      <w:r w:rsidR="009E3ED8">
        <w:t xml:space="preserve"> </w:t>
      </w:r>
      <w:r w:rsidRPr="00AE4D03">
        <w:t>format</w:t>
      </w:r>
      <w:r w:rsidR="009E3ED8">
        <w:t xml:space="preserve"> </w:t>
      </w:r>
      <w:r w:rsidRPr="00AE4D03">
        <w:t>of</w:t>
      </w:r>
      <w:r w:rsidR="009E3ED8">
        <w:t xml:space="preserve"> </w:t>
      </w:r>
      <w:r w:rsidRPr="00AE4D03">
        <w:t>the</w:t>
      </w:r>
      <w:r w:rsidR="009E3ED8">
        <w:t xml:space="preserve"> </w:t>
      </w:r>
      <w:r w:rsidRPr="00AE4D03">
        <w:t>exam</w:t>
      </w:r>
      <w:r w:rsidR="009E3ED8">
        <w:t xml:space="preserve"> </w:t>
      </w:r>
      <w:r w:rsidRPr="00AE4D03">
        <w:t>(e.g.,</w:t>
      </w:r>
      <w:r w:rsidR="009E3ED8">
        <w:t xml:space="preserve"> </w:t>
      </w:r>
      <w:r w:rsidRPr="00AE4D03">
        <w:t>a</w:t>
      </w:r>
      <w:r w:rsidR="009E3ED8">
        <w:t xml:space="preserve"> </w:t>
      </w:r>
      <w:r w:rsidRPr="00AE4D03">
        <w:t>strict</w:t>
      </w:r>
      <w:r w:rsidR="009E3ED8">
        <w:t xml:space="preserve"> </w:t>
      </w:r>
      <w:r w:rsidRPr="00AE4D03">
        <w:t>rotation</w:t>
      </w:r>
      <w:r w:rsidR="009E3ED8">
        <w:t xml:space="preserve"> </w:t>
      </w:r>
      <w:r w:rsidRPr="00AE4D03">
        <w:t>as</w:t>
      </w:r>
      <w:r w:rsidR="009E3ED8">
        <w:t xml:space="preserve"> </w:t>
      </w:r>
      <w:r w:rsidRPr="00AE4D03">
        <w:t>opposed</w:t>
      </w:r>
      <w:r w:rsidR="009E3ED8">
        <w:t xml:space="preserve"> </w:t>
      </w:r>
      <w:r w:rsidRPr="00AE4D03">
        <w:t>to</w:t>
      </w:r>
      <w:r w:rsidR="009E3ED8">
        <w:t xml:space="preserve"> </w:t>
      </w:r>
      <w:r w:rsidRPr="00AE4D03">
        <w:t>a</w:t>
      </w:r>
      <w:r w:rsidR="009E3ED8">
        <w:t xml:space="preserve"> </w:t>
      </w:r>
      <w:r w:rsidRPr="00AE4D03">
        <w:t>more</w:t>
      </w:r>
      <w:r w:rsidR="009E3ED8">
        <w:t xml:space="preserve"> </w:t>
      </w:r>
      <w:r w:rsidRPr="00AE4D03">
        <w:t>free-flowing</w:t>
      </w:r>
      <w:r w:rsidR="009E3ED8">
        <w:t xml:space="preserve"> </w:t>
      </w:r>
      <w:r w:rsidRPr="00AE4D03">
        <w:t>conversation</w:t>
      </w:r>
      <w:r w:rsidR="009E3ED8">
        <w:t xml:space="preserve"> </w:t>
      </w:r>
      <w:r w:rsidRPr="00AE4D03">
        <w:t>among</w:t>
      </w:r>
      <w:r w:rsidR="009E3ED8">
        <w:t xml:space="preserve"> </w:t>
      </w:r>
      <w:r w:rsidRPr="00AE4D03">
        <w:t>the</w:t>
      </w:r>
      <w:r w:rsidR="009E3ED8">
        <w:t xml:space="preserve"> </w:t>
      </w:r>
      <w:r w:rsidRPr="00AE4D03">
        <w:t>participants)</w:t>
      </w:r>
      <w:r w:rsidR="009E3ED8">
        <w:t xml:space="preserve"> </w:t>
      </w:r>
      <w:r w:rsidRPr="00AE4D03">
        <w:t>will</w:t>
      </w:r>
      <w:r w:rsidR="009E3ED8">
        <w:t xml:space="preserve"> </w:t>
      </w:r>
      <w:r w:rsidRPr="00AE4D03">
        <w:t>be</w:t>
      </w:r>
      <w:r w:rsidR="009E3ED8">
        <w:t xml:space="preserve"> </w:t>
      </w:r>
      <w:r w:rsidRPr="00AE4D03">
        <w:t>at</w:t>
      </w:r>
      <w:r w:rsidR="009E3ED8">
        <w:t xml:space="preserve"> </w:t>
      </w:r>
      <w:r w:rsidRPr="00AE4D03">
        <w:t>the</w:t>
      </w:r>
      <w:r w:rsidR="009E3ED8">
        <w:t xml:space="preserve"> </w:t>
      </w:r>
      <w:r w:rsidRPr="00AE4D03">
        <w:t>discretion</w:t>
      </w:r>
      <w:r w:rsidR="009E3ED8">
        <w:t xml:space="preserve"> </w:t>
      </w:r>
      <w:r w:rsidRPr="00AE4D03">
        <w:t>of</w:t>
      </w:r>
      <w:r w:rsidR="009E3ED8">
        <w:t xml:space="preserve"> </w:t>
      </w:r>
      <w:r w:rsidRPr="00AE4D03">
        <w:t>the</w:t>
      </w:r>
      <w:r w:rsidR="009E3ED8">
        <w:t xml:space="preserve"> </w:t>
      </w:r>
      <w:r w:rsidRPr="00AE4D03">
        <w:t>committee.</w:t>
      </w:r>
      <w:r w:rsidR="009E3ED8">
        <w:t xml:space="preserve"> </w:t>
      </w:r>
      <w:r w:rsidRPr="00AE4D03">
        <w:t>Questions</w:t>
      </w:r>
      <w:r w:rsidR="009E3ED8">
        <w:t xml:space="preserve"> </w:t>
      </w:r>
      <w:r w:rsidRPr="00AE4D03">
        <w:t>will</w:t>
      </w:r>
      <w:r w:rsidR="009E3ED8">
        <w:t xml:space="preserve"> </w:t>
      </w:r>
      <w:r w:rsidRPr="00AE4D03">
        <w:t>be</w:t>
      </w:r>
      <w:r w:rsidR="009E3ED8">
        <w:t xml:space="preserve"> </w:t>
      </w:r>
      <w:r w:rsidRPr="00AE4D03">
        <w:t>designed,</w:t>
      </w:r>
      <w:r w:rsidR="009E3ED8">
        <w:t xml:space="preserve"> </w:t>
      </w:r>
      <w:r w:rsidRPr="00AE4D03">
        <w:t>however,</w:t>
      </w:r>
      <w:r w:rsidR="009E3ED8">
        <w:t xml:space="preserve"> </w:t>
      </w:r>
      <w:r w:rsidRPr="00AE4D03">
        <w:t>to</w:t>
      </w:r>
      <w:r w:rsidR="009E3ED8">
        <w:t xml:space="preserve"> </w:t>
      </w:r>
      <w:r w:rsidRPr="00AE4D03">
        <w:t>ascertain</w:t>
      </w:r>
      <w:r w:rsidR="009E3ED8">
        <w:t xml:space="preserve"> </w:t>
      </w:r>
      <w:r w:rsidRPr="00AE4D03">
        <w:t>the</w:t>
      </w:r>
      <w:r w:rsidR="009E3ED8">
        <w:t xml:space="preserve"> </w:t>
      </w:r>
      <w:r w:rsidRPr="00AE4D03">
        <w:t>following:</w:t>
      </w:r>
      <w:r w:rsidR="009E3ED8">
        <w:t xml:space="preserve"> </w:t>
      </w:r>
      <w:r w:rsidRPr="00AE4D03">
        <w:t>(</w:t>
      </w:r>
      <w:r>
        <w:t>1</w:t>
      </w:r>
      <w:r w:rsidRPr="00AE4D03">
        <w:t>)</w:t>
      </w:r>
      <w:r w:rsidR="009E3ED8">
        <w:t xml:space="preserve"> </w:t>
      </w:r>
      <w:r w:rsidRPr="00AE4D03">
        <w:t>Has</w:t>
      </w:r>
      <w:r w:rsidR="009E3ED8">
        <w:t xml:space="preserve"> </w:t>
      </w:r>
      <w:r w:rsidRPr="00AE4D03">
        <w:t>the</w:t>
      </w:r>
      <w:r w:rsidR="009E3ED8">
        <w:t xml:space="preserve"> </w:t>
      </w:r>
      <w:r w:rsidRPr="00AE4D03">
        <w:t>student</w:t>
      </w:r>
      <w:r w:rsidR="009E3ED8">
        <w:t xml:space="preserve"> </w:t>
      </w:r>
      <w:r w:rsidRPr="00AE4D03">
        <w:t>demonstrated</w:t>
      </w:r>
      <w:r w:rsidR="009E3ED8">
        <w:t xml:space="preserve"> </w:t>
      </w:r>
      <w:r w:rsidRPr="00AE4D03">
        <w:t>knowledge</w:t>
      </w:r>
      <w:r w:rsidR="009E3ED8">
        <w:t xml:space="preserve"> </w:t>
      </w:r>
      <w:r w:rsidRPr="00AE4D03">
        <w:t>of</w:t>
      </w:r>
      <w:r w:rsidR="009E3ED8">
        <w:t xml:space="preserve"> </w:t>
      </w:r>
      <w:r w:rsidRPr="00AE4D03">
        <w:t>the</w:t>
      </w:r>
      <w:r w:rsidR="009E3ED8">
        <w:t xml:space="preserve"> </w:t>
      </w:r>
      <w:r w:rsidRPr="00AE4D03">
        <w:t>field?</w:t>
      </w:r>
      <w:r w:rsidR="009E3ED8">
        <w:t xml:space="preserve"> </w:t>
      </w:r>
      <w:r w:rsidRPr="00AE4D03">
        <w:t>(2)</w:t>
      </w:r>
      <w:r w:rsidR="009E3ED8">
        <w:t xml:space="preserve"> </w:t>
      </w:r>
    </w:p>
    <w:p w14:paraId="3A14177C" w14:textId="77777777" w:rsidR="00B83A36" w:rsidRDefault="00B83A36" w:rsidP="004A5ABB">
      <w:pPr>
        <w:widowControl w:val="0"/>
        <w:autoSpaceDE w:val="0"/>
        <w:autoSpaceDN w:val="0"/>
        <w:adjustRightInd w:val="0"/>
        <w:contextualSpacing/>
      </w:pPr>
    </w:p>
    <w:p w14:paraId="0A4F7931" w14:textId="152B24EF" w:rsidR="00AE4D03" w:rsidRPr="00AE4D03" w:rsidRDefault="00AE4D03" w:rsidP="00AE4D03">
      <w:pPr>
        <w:widowControl w:val="0"/>
        <w:autoSpaceDE w:val="0"/>
        <w:autoSpaceDN w:val="0"/>
        <w:adjustRightInd w:val="0"/>
        <w:ind w:left="2160"/>
        <w:contextualSpacing/>
      </w:pPr>
      <w:r w:rsidRPr="00AE4D03">
        <w:t>Has</w:t>
      </w:r>
      <w:r w:rsidR="009E3ED8">
        <w:t xml:space="preserve"> </w:t>
      </w:r>
      <w:r w:rsidRPr="00AE4D03">
        <w:t>the</w:t>
      </w:r>
      <w:r w:rsidR="009E3ED8">
        <w:t xml:space="preserve"> </w:t>
      </w:r>
      <w:r w:rsidRPr="00AE4D03">
        <w:t>student</w:t>
      </w:r>
      <w:r w:rsidR="009E3ED8">
        <w:t xml:space="preserve"> </w:t>
      </w:r>
      <w:r w:rsidRPr="00AE4D03">
        <w:t>demonstrated</w:t>
      </w:r>
      <w:r w:rsidR="009E3ED8">
        <w:t xml:space="preserve"> </w:t>
      </w:r>
      <w:r w:rsidRPr="00AE4D03">
        <w:t>conversance</w:t>
      </w:r>
      <w:r w:rsidR="009E3ED8">
        <w:t xml:space="preserve"> </w:t>
      </w:r>
      <w:r w:rsidRPr="00AE4D03">
        <w:t>with</w:t>
      </w:r>
      <w:r w:rsidR="009E3ED8">
        <w:t xml:space="preserve"> </w:t>
      </w:r>
      <w:r w:rsidRPr="00AE4D03">
        <w:t>major</w:t>
      </w:r>
      <w:r w:rsidR="009E3ED8">
        <w:t xml:space="preserve"> </w:t>
      </w:r>
      <w:r w:rsidRPr="00AE4D03">
        <w:t>debates</w:t>
      </w:r>
      <w:r w:rsidR="009E3ED8">
        <w:t xml:space="preserve"> </w:t>
      </w:r>
      <w:r w:rsidRPr="00AE4D03">
        <w:t>in</w:t>
      </w:r>
      <w:r w:rsidR="009E3ED8">
        <w:t xml:space="preserve"> </w:t>
      </w:r>
      <w:r w:rsidRPr="00AE4D03">
        <w:t>this</w:t>
      </w:r>
      <w:r w:rsidR="009E3ED8">
        <w:t xml:space="preserve"> </w:t>
      </w:r>
      <w:r w:rsidRPr="00AE4D03">
        <w:t>field?</w:t>
      </w:r>
      <w:r w:rsidR="009E3ED8">
        <w:t xml:space="preserve"> </w:t>
      </w:r>
      <w:r w:rsidRPr="00AE4D03">
        <w:t>(3)</w:t>
      </w:r>
      <w:r w:rsidR="009E3ED8">
        <w:t xml:space="preserve"> </w:t>
      </w:r>
      <w:r w:rsidRPr="00AE4D03">
        <w:t>Has</w:t>
      </w:r>
      <w:r w:rsidR="009E3ED8">
        <w:t xml:space="preserve"> </w:t>
      </w:r>
      <w:r w:rsidRPr="00AE4D03">
        <w:t>the</w:t>
      </w:r>
      <w:r w:rsidR="009E3ED8">
        <w:t xml:space="preserve"> </w:t>
      </w:r>
      <w:r w:rsidRPr="00AE4D03">
        <w:t>student</w:t>
      </w:r>
      <w:r w:rsidR="009E3ED8">
        <w:t xml:space="preserve"> </w:t>
      </w:r>
      <w:r w:rsidRPr="00AE4D03">
        <w:t>positioned</w:t>
      </w:r>
      <w:r w:rsidR="009E3ED8">
        <w:t xml:space="preserve"> </w:t>
      </w:r>
      <w:r w:rsidRPr="00AE4D03">
        <w:t>him-/herself</w:t>
      </w:r>
      <w:r w:rsidR="009E3ED8">
        <w:t xml:space="preserve"> </w:t>
      </w:r>
      <w:r w:rsidRPr="00AE4D03">
        <w:t>in</w:t>
      </w:r>
      <w:r w:rsidR="009E3ED8">
        <w:t xml:space="preserve"> </w:t>
      </w:r>
      <w:r w:rsidRPr="00AE4D03">
        <w:t>relation</w:t>
      </w:r>
      <w:r w:rsidR="009E3ED8">
        <w:t xml:space="preserve"> </w:t>
      </w:r>
      <w:r w:rsidRPr="00AE4D03">
        <w:t>to</w:t>
      </w:r>
      <w:r w:rsidR="009E3ED8">
        <w:t xml:space="preserve"> </w:t>
      </w:r>
      <w:r w:rsidRPr="00AE4D03">
        <w:t>these</w:t>
      </w:r>
      <w:r w:rsidR="009E3ED8">
        <w:t xml:space="preserve"> </w:t>
      </w:r>
      <w:r w:rsidRPr="00AE4D03">
        <w:lastRenderedPageBreak/>
        <w:t>debates?</w:t>
      </w:r>
    </w:p>
    <w:p w14:paraId="25E9140F" w14:textId="77777777" w:rsidR="00F739DD" w:rsidRPr="00AE4D03" w:rsidRDefault="00F739DD" w:rsidP="00AE4D03">
      <w:pPr>
        <w:widowControl w:val="0"/>
        <w:autoSpaceDE w:val="0"/>
        <w:autoSpaceDN w:val="0"/>
        <w:adjustRightInd w:val="0"/>
        <w:ind w:left="2160"/>
        <w:contextualSpacing/>
      </w:pPr>
    </w:p>
    <w:p w14:paraId="79B35352" w14:textId="0B97573A" w:rsidR="00AE4D03" w:rsidRPr="00AE4D03" w:rsidRDefault="00AE4D03" w:rsidP="00D65DF0">
      <w:pPr>
        <w:widowControl w:val="0"/>
        <w:autoSpaceDE w:val="0"/>
        <w:autoSpaceDN w:val="0"/>
        <w:adjustRightInd w:val="0"/>
        <w:ind w:left="2160"/>
        <w:contextualSpacing/>
      </w:pPr>
      <w:r w:rsidRPr="00AE4D03">
        <w:t>Alternatives</w:t>
      </w:r>
      <w:r w:rsidR="009E3ED8">
        <w:t xml:space="preserve"> </w:t>
      </w:r>
      <w:r w:rsidRPr="00AE4D03">
        <w:t>to</w:t>
      </w:r>
      <w:r w:rsidR="009E3ED8">
        <w:t xml:space="preserve"> </w:t>
      </w:r>
      <w:r w:rsidRPr="00AE4D03">
        <w:t>the</w:t>
      </w:r>
      <w:r w:rsidR="009E3ED8">
        <w:t xml:space="preserve"> </w:t>
      </w:r>
      <w:r w:rsidRPr="00AE4D03">
        <w:t>oral-exam</w:t>
      </w:r>
      <w:r w:rsidR="009E3ED8">
        <w:t xml:space="preserve"> </w:t>
      </w:r>
      <w:r w:rsidRPr="00AE4D03">
        <w:t>format</w:t>
      </w:r>
      <w:r w:rsidR="009E3ED8">
        <w:t xml:space="preserve"> </w:t>
      </w:r>
      <w:r w:rsidRPr="00AE4D03">
        <w:t>may</w:t>
      </w:r>
      <w:r w:rsidR="009E3ED8">
        <w:t xml:space="preserve"> </w:t>
      </w:r>
      <w:r w:rsidRPr="00AE4D03">
        <w:t>be</w:t>
      </w:r>
      <w:r w:rsidR="009E3ED8">
        <w:t xml:space="preserve"> </w:t>
      </w:r>
      <w:r w:rsidRPr="00AE4D03">
        <w:t>considered</w:t>
      </w:r>
      <w:r w:rsidR="009E3ED8">
        <w:t xml:space="preserve"> </w:t>
      </w:r>
      <w:r w:rsidRPr="00AE4D03">
        <w:t>for</w:t>
      </w:r>
      <w:r w:rsidR="009E3ED8">
        <w:t xml:space="preserve"> </w:t>
      </w:r>
      <w:r w:rsidRPr="00AE4D03">
        <w:t>a</w:t>
      </w:r>
      <w:r w:rsidR="009E3ED8">
        <w:t xml:space="preserve"> </w:t>
      </w:r>
      <w:r w:rsidRPr="00AE4D03">
        <w:t>student</w:t>
      </w:r>
      <w:r w:rsidR="009E3ED8">
        <w:t xml:space="preserve"> </w:t>
      </w:r>
      <w:r w:rsidRPr="00AE4D03">
        <w:t>with</w:t>
      </w:r>
      <w:r w:rsidR="009E3ED8">
        <w:t xml:space="preserve"> </w:t>
      </w:r>
      <w:r w:rsidRPr="00AE4D03">
        <w:t>disabilities.</w:t>
      </w:r>
    </w:p>
    <w:p w14:paraId="6F9062C1" w14:textId="77777777" w:rsidR="00AE4D03" w:rsidRPr="00AE4D03" w:rsidRDefault="00AE4D03" w:rsidP="00AE4D03">
      <w:pPr>
        <w:widowControl w:val="0"/>
        <w:autoSpaceDE w:val="0"/>
        <w:autoSpaceDN w:val="0"/>
        <w:adjustRightInd w:val="0"/>
        <w:ind w:left="2160"/>
        <w:contextualSpacing/>
      </w:pPr>
    </w:p>
    <w:p w14:paraId="11296A98" w14:textId="3AB05918" w:rsidR="00AE4D03" w:rsidRPr="00AE4D03" w:rsidRDefault="00AE4D03" w:rsidP="00AE4D03">
      <w:pPr>
        <w:widowControl w:val="0"/>
        <w:autoSpaceDE w:val="0"/>
        <w:autoSpaceDN w:val="0"/>
        <w:adjustRightInd w:val="0"/>
        <w:ind w:left="2160"/>
        <w:contextualSpacing/>
      </w:pPr>
      <w:r w:rsidRPr="00AE4D03">
        <w:t>If</w:t>
      </w:r>
      <w:r w:rsidR="009E3ED8">
        <w:t xml:space="preserve"> </w:t>
      </w:r>
      <w:r w:rsidRPr="00AE4D03">
        <w:t>unavailable</w:t>
      </w:r>
      <w:r w:rsidR="009E3ED8">
        <w:t xml:space="preserve"> </w:t>
      </w:r>
      <w:r w:rsidRPr="00AE4D03">
        <w:t>in</w:t>
      </w:r>
      <w:r w:rsidR="009E3ED8">
        <w:t xml:space="preserve"> </w:t>
      </w:r>
      <w:r w:rsidRPr="00AE4D03">
        <w:t>person,</w:t>
      </w:r>
      <w:r w:rsidR="009E3ED8">
        <w:t xml:space="preserve"> </w:t>
      </w:r>
      <w:r w:rsidRPr="00AE4D03">
        <w:t>the</w:t>
      </w:r>
      <w:r w:rsidR="009E3ED8">
        <w:t xml:space="preserve"> </w:t>
      </w:r>
      <w:r w:rsidRPr="00AE4D03">
        <w:t>external</w:t>
      </w:r>
      <w:r w:rsidR="009E3ED8">
        <w:t xml:space="preserve"> </w:t>
      </w:r>
      <w:r w:rsidRPr="00AE4D03">
        <w:t>committee</w:t>
      </w:r>
      <w:r w:rsidR="009E3ED8">
        <w:t xml:space="preserve"> </w:t>
      </w:r>
      <w:r w:rsidRPr="00AE4D03">
        <w:t>member</w:t>
      </w:r>
      <w:r w:rsidR="009E3ED8">
        <w:t xml:space="preserve"> </w:t>
      </w:r>
      <w:r w:rsidRPr="00AE4D03">
        <w:t>may</w:t>
      </w:r>
      <w:r w:rsidR="009E3ED8">
        <w:t xml:space="preserve"> </w:t>
      </w:r>
      <w:r w:rsidRPr="00AE4D03">
        <w:t>participate</w:t>
      </w:r>
      <w:r w:rsidR="009E3ED8">
        <w:t xml:space="preserve"> </w:t>
      </w:r>
      <w:r w:rsidRPr="00AE4D03">
        <w:t>in</w:t>
      </w:r>
      <w:r w:rsidR="009E3ED8">
        <w:t xml:space="preserve"> </w:t>
      </w:r>
      <w:r w:rsidRPr="00AE4D03">
        <w:t>the</w:t>
      </w:r>
      <w:r w:rsidR="009E3ED8">
        <w:t xml:space="preserve"> </w:t>
      </w:r>
      <w:r w:rsidRPr="00AE4D03">
        <w:t>exam</w:t>
      </w:r>
      <w:r w:rsidR="009E3ED8">
        <w:t xml:space="preserve"> </w:t>
      </w:r>
      <w:r w:rsidRPr="00AE4D03">
        <w:t>by</w:t>
      </w:r>
      <w:r w:rsidR="009E3ED8">
        <w:t xml:space="preserve"> </w:t>
      </w:r>
      <w:r w:rsidRPr="00AE4D03">
        <w:t>telephone</w:t>
      </w:r>
      <w:r w:rsidR="009E3ED8">
        <w:t xml:space="preserve"> </w:t>
      </w:r>
      <w:r w:rsidRPr="00AE4D03">
        <w:t>or</w:t>
      </w:r>
      <w:r w:rsidR="009E3ED8">
        <w:t xml:space="preserve"> </w:t>
      </w:r>
      <w:r w:rsidRPr="00AE4D03">
        <w:t>video</w:t>
      </w:r>
      <w:r w:rsidR="009E3ED8">
        <w:t xml:space="preserve"> </w:t>
      </w:r>
      <w:r w:rsidRPr="00AE4D03">
        <w:t>conference.</w:t>
      </w:r>
    </w:p>
    <w:p w14:paraId="7CEB1305" w14:textId="77777777" w:rsidR="00F739DD" w:rsidRPr="00AE4D03" w:rsidRDefault="00F739DD" w:rsidP="00AE4D03">
      <w:pPr>
        <w:widowControl w:val="0"/>
        <w:autoSpaceDE w:val="0"/>
        <w:autoSpaceDN w:val="0"/>
        <w:adjustRightInd w:val="0"/>
        <w:ind w:left="2160"/>
        <w:contextualSpacing/>
      </w:pPr>
    </w:p>
    <w:p w14:paraId="6145A3CC" w14:textId="147DADB1" w:rsidR="00AE4D03" w:rsidRPr="00AE4D03" w:rsidRDefault="00AE4D03" w:rsidP="00AE4D03">
      <w:pPr>
        <w:widowControl w:val="0"/>
        <w:autoSpaceDE w:val="0"/>
        <w:autoSpaceDN w:val="0"/>
        <w:adjustRightInd w:val="0"/>
        <w:ind w:left="2160"/>
        <w:contextualSpacing/>
      </w:pPr>
      <w:r w:rsidRPr="00AE4D03">
        <w:t>If</w:t>
      </w:r>
      <w:r w:rsidR="009E3ED8">
        <w:t xml:space="preserve"> </w:t>
      </w:r>
      <w:r w:rsidRPr="00AE4D03">
        <w:t>the</w:t>
      </w:r>
      <w:r w:rsidR="009E3ED8">
        <w:t xml:space="preserve"> </w:t>
      </w:r>
      <w:r w:rsidRPr="00AE4D03">
        <w:t>student’s</w:t>
      </w:r>
      <w:r w:rsidR="009E3ED8">
        <w:t xml:space="preserve"> </w:t>
      </w:r>
      <w:r w:rsidRPr="00AE4D03">
        <w:t>exam</w:t>
      </w:r>
      <w:r w:rsidR="009E3ED8">
        <w:t xml:space="preserve"> </w:t>
      </w:r>
      <w:r w:rsidRPr="00AE4D03">
        <w:t>is</w:t>
      </w:r>
      <w:r w:rsidR="009E3ED8">
        <w:t xml:space="preserve"> </w:t>
      </w:r>
      <w:r w:rsidRPr="00AE4D03">
        <w:t>deemed</w:t>
      </w:r>
      <w:r w:rsidR="009E3ED8">
        <w:t xml:space="preserve"> </w:t>
      </w:r>
      <w:r w:rsidRPr="00AE4D03">
        <w:t>passing,</w:t>
      </w:r>
      <w:r w:rsidR="009E3ED8">
        <w:t xml:space="preserve"> </w:t>
      </w:r>
      <w:r w:rsidRPr="00AE4D03">
        <w:t>the</w:t>
      </w:r>
      <w:r w:rsidR="009E3ED8">
        <w:t xml:space="preserve"> </w:t>
      </w:r>
      <w:r w:rsidRPr="00AE4D03">
        <w:t>committee</w:t>
      </w:r>
      <w:r w:rsidR="009E3ED8">
        <w:t xml:space="preserve"> </w:t>
      </w:r>
      <w:r w:rsidRPr="00AE4D03">
        <w:t>completes</w:t>
      </w:r>
      <w:r w:rsidR="009E3ED8">
        <w:t xml:space="preserve"> </w:t>
      </w:r>
      <w:r w:rsidRPr="00AE4D03">
        <w:t>a</w:t>
      </w:r>
      <w:r w:rsidR="009E3ED8">
        <w:t xml:space="preserve"> </w:t>
      </w:r>
      <w:r w:rsidRPr="00AE4D03">
        <w:t>signature</w:t>
      </w:r>
      <w:r w:rsidR="009E3ED8">
        <w:t xml:space="preserve"> </w:t>
      </w:r>
      <w:r w:rsidRPr="00AE4D03">
        <w:t>sheet</w:t>
      </w:r>
      <w:r w:rsidR="009E3ED8">
        <w:t xml:space="preserve"> </w:t>
      </w:r>
      <w:r w:rsidRPr="00AE4D03">
        <w:t>and</w:t>
      </w:r>
      <w:r w:rsidR="009E3ED8">
        <w:t xml:space="preserve"> </w:t>
      </w:r>
      <w:r w:rsidRPr="00AE4D03">
        <w:t>places</w:t>
      </w:r>
      <w:r w:rsidR="009E3ED8">
        <w:t xml:space="preserve"> </w:t>
      </w:r>
      <w:r w:rsidRPr="00AE4D03">
        <w:t>it</w:t>
      </w:r>
      <w:r w:rsidR="009E3ED8">
        <w:t xml:space="preserve"> </w:t>
      </w:r>
      <w:r w:rsidRPr="00AE4D03">
        <w:t>in</w:t>
      </w:r>
      <w:r w:rsidR="009E3ED8">
        <w:t xml:space="preserve"> </w:t>
      </w:r>
      <w:r w:rsidRPr="00AE4D03">
        <w:t>the</w:t>
      </w:r>
      <w:r w:rsidR="009E3ED8">
        <w:t xml:space="preserve"> </w:t>
      </w:r>
      <w:r w:rsidRPr="00AE4D03">
        <w:t>student’s</w:t>
      </w:r>
      <w:r w:rsidR="009E3ED8">
        <w:t xml:space="preserve"> </w:t>
      </w:r>
      <w:r w:rsidRPr="00AE4D03">
        <w:t>file.</w:t>
      </w:r>
      <w:r w:rsidR="009E3ED8">
        <w:t xml:space="preserve"> </w:t>
      </w:r>
      <w:r w:rsidRPr="00AE4D03">
        <w:t>The</w:t>
      </w:r>
      <w:r w:rsidR="009E3ED8">
        <w:t xml:space="preserve"> </w:t>
      </w:r>
      <w:r w:rsidRPr="00AE4D03">
        <w:t>student</w:t>
      </w:r>
      <w:r w:rsidR="009E3ED8">
        <w:t xml:space="preserve"> </w:t>
      </w:r>
      <w:r w:rsidRPr="00AE4D03">
        <w:t>is</w:t>
      </w:r>
      <w:r w:rsidR="009E3ED8">
        <w:t xml:space="preserve"> </w:t>
      </w:r>
      <w:r w:rsidRPr="00AE4D03">
        <w:t>now</w:t>
      </w:r>
      <w:r w:rsidR="009E3ED8">
        <w:t xml:space="preserve"> </w:t>
      </w:r>
      <w:r w:rsidRPr="00AE4D03">
        <w:t>designated</w:t>
      </w:r>
      <w:r w:rsidR="009E3ED8">
        <w:t xml:space="preserve"> </w:t>
      </w:r>
      <w:r w:rsidRPr="00AE4D03">
        <w:t>A</w:t>
      </w:r>
      <w:r>
        <w:t>.</w:t>
      </w:r>
      <w:r w:rsidRPr="00AE4D03">
        <w:t>B</w:t>
      </w:r>
      <w:r>
        <w:t>.</w:t>
      </w:r>
      <w:r w:rsidRPr="00AE4D03">
        <w:t>D</w:t>
      </w:r>
      <w:r>
        <w:t>.</w:t>
      </w:r>
      <w:r w:rsidR="009E3ED8">
        <w:t xml:space="preserve"> </w:t>
      </w:r>
      <w:r w:rsidRPr="00AE4D03">
        <w:t>and</w:t>
      </w:r>
      <w:r w:rsidR="009E3ED8">
        <w:t xml:space="preserve"> </w:t>
      </w:r>
      <w:r w:rsidRPr="00AE4D03">
        <w:t>proceeds</w:t>
      </w:r>
      <w:r w:rsidR="009E3ED8">
        <w:t xml:space="preserve"> </w:t>
      </w:r>
      <w:r w:rsidRPr="00AE4D03">
        <w:t>to</w:t>
      </w:r>
      <w:r w:rsidR="009E3ED8">
        <w:t xml:space="preserve"> </w:t>
      </w:r>
      <w:r w:rsidRPr="00AE4D03">
        <w:t>the</w:t>
      </w:r>
      <w:r w:rsidR="009E3ED8">
        <w:t xml:space="preserve"> </w:t>
      </w:r>
      <w:r w:rsidRPr="00AE4D03">
        <w:t>dissertation</w:t>
      </w:r>
      <w:r w:rsidR="009E3ED8">
        <w:t xml:space="preserve"> </w:t>
      </w:r>
      <w:r>
        <w:t>stage</w:t>
      </w:r>
      <w:r w:rsidRPr="00AE4D03">
        <w:t>.</w:t>
      </w:r>
    </w:p>
    <w:p w14:paraId="47A9A20D" w14:textId="77777777" w:rsidR="00AE4D03" w:rsidRPr="00AE4D03" w:rsidRDefault="00AE4D03" w:rsidP="00AE4D03">
      <w:pPr>
        <w:widowControl w:val="0"/>
        <w:autoSpaceDE w:val="0"/>
        <w:autoSpaceDN w:val="0"/>
        <w:adjustRightInd w:val="0"/>
        <w:ind w:left="2160"/>
        <w:contextualSpacing/>
      </w:pPr>
    </w:p>
    <w:p w14:paraId="51BA9780" w14:textId="1297D3A1" w:rsidR="00AE4D03" w:rsidRPr="00AE4D03" w:rsidRDefault="00AE4D03" w:rsidP="00AE4D03">
      <w:pPr>
        <w:widowControl w:val="0"/>
        <w:autoSpaceDE w:val="0"/>
        <w:autoSpaceDN w:val="0"/>
        <w:adjustRightInd w:val="0"/>
        <w:ind w:left="2160"/>
        <w:contextualSpacing/>
      </w:pPr>
      <w:r w:rsidRPr="00AE4D03">
        <w:t>If</w:t>
      </w:r>
      <w:r w:rsidR="009E3ED8">
        <w:t xml:space="preserve"> </w:t>
      </w:r>
      <w:r w:rsidRPr="00AE4D03">
        <w:t>the</w:t>
      </w:r>
      <w:r w:rsidR="009E3ED8">
        <w:t xml:space="preserve"> </w:t>
      </w:r>
      <w:r w:rsidRPr="00AE4D03">
        <w:t>student’s</w:t>
      </w:r>
      <w:r w:rsidR="009E3ED8">
        <w:t xml:space="preserve"> </w:t>
      </w:r>
      <w:r w:rsidRPr="00AE4D03">
        <w:t>exam</w:t>
      </w:r>
      <w:r w:rsidR="009E3ED8">
        <w:t xml:space="preserve"> </w:t>
      </w:r>
      <w:r w:rsidRPr="00AE4D03">
        <w:t>is</w:t>
      </w:r>
      <w:r w:rsidR="009E3ED8">
        <w:t xml:space="preserve"> </w:t>
      </w:r>
      <w:r w:rsidRPr="00AE4D03">
        <w:t>not</w:t>
      </w:r>
      <w:r w:rsidR="009E3ED8">
        <w:t xml:space="preserve"> </w:t>
      </w:r>
      <w:r w:rsidRPr="00AE4D03">
        <w:t>deemed</w:t>
      </w:r>
      <w:r w:rsidR="009E3ED8">
        <w:t xml:space="preserve"> </w:t>
      </w:r>
      <w:r w:rsidRPr="00AE4D03">
        <w:t>passing,</w:t>
      </w:r>
      <w:r w:rsidR="009E3ED8">
        <w:t xml:space="preserve"> </w:t>
      </w:r>
      <w:r w:rsidRPr="00AE4D03">
        <w:t>the</w:t>
      </w:r>
      <w:r w:rsidR="009E3ED8">
        <w:t xml:space="preserve"> </w:t>
      </w:r>
      <w:r w:rsidRPr="00AE4D03">
        <w:t>student</w:t>
      </w:r>
      <w:r w:rsidR="009E3ED8">
        <w:t xml:space="preserve"> </w:t>
      </w:r>
      <w:r w:rsidRPr="00AE4D03">
        <w:t>leaves</w:t>
      </w:r>
      <w:r w:rsidR="009E3ED8">
        <w:t xml:space="preserve"> </w:t>
      </w:r>
      <w:r w:rsidRPr="00AE4D03">
        <w:t>the</w:t>
      </w:r>
      <w:r w:rsidR="009E3ED8">
        <w:t xml:space="preserve"> </w:t>
      </w:r>
      <w:r w:rsidRPr="00AE4D03">
        <w:t>program</w:t>
      </w:r>
      <w:r w:rsidR="009E3ED8">
        <w:t xml:space="preserve"> </w:t>
      </w:r>
      <w:r w:rsidRPr="00AE4D03">
        <w:t>and</w:t>
      </w:r>
      <w:r w:rsidR="009E3ED8">
        <w:t xml:space="preserve"> </w:t>
      </w:r>
      <w:r w:rsidRPr="00AE4D03">
        <w:t>receives</w:t>
      </w:r>
      <w:r w:rsidR="009E3ED8">
        <w:t xml:space="preserve"> </w:t>
      </w:r>
      <w:r w:rsidRPr="00AE4D03">
        <w:t>an</w:t>
      </w:r>
      <w:r w:rsidR="009E3ED8">
        <w:t xml:space="preserve"> </w:t>
      </w:r>
      <w:r w:rsidRPr="00AE4D03">
        <w:t>M.A.</w:t>
      </w:r>
    </w:p>
    <w:p w14:paraId="7E52EDFA" w14:textId="77777777" w:rsidR="006336D0" w:rsidRPr="00921790" w:rsidRDefault="006336D0" w:rsidP="00921790">
      <w:pPr>
        <w:widowControl w:val="0"/>
        <w:tabs>
          <w:tab w:val="left" w:pos="1080"/>
        </w:tabs>
        <w:autoSpaceDE w:val="0"/>
        <w:autoSpaceDN w:val="0"/>
        <w:adjustRightInd w:val="0"/>
        <w:contextualSpacing/>
        <w:rPr>
          <w:b/>
          <w:bCs/>
          <w:color w:val="4E81BC"/>
          <w:sz w:val="26"/>
          <w:szCs w:val="26"/>
        </w:rPr>
      </w:pPr>
    </w:p>
    <w:p w14:paraId="4E807FEA" w14:textId="3FD1A3AB" w:rsidR="00631243" w:rsidRPr="00DE0DE0" w:rsidRDefault="00814C95" w:rsidP="00AD54CA">
      <w:pPr>
        <w:pStyle w:val="Heading2"/>
        <w:tabs>
          <w:tab w:val="left" w:pos="1440"/>
        </w:tabs>
        <w:ind w:left="540"/>
      </w:pPr>
      <w:bookmarkStart w:id="38" w:name="_Toc153194147"/>
      <w:r w:rsidRPr="00DE0DE0">
        <w:t>6</w:t>
      </w:r>
      <w:r w:rsidR="006868A2" w:rsidRPr="00DE0DE0">
        <w:t>.</w:t>
      </w:r>
      <w:r w:rsidR="009E3ED8">
        <w:t>5</w:t>
      </w:r>
      <w:r w:rsidR="00921790" w:rsidRPr="00DE0DE0">
        <w:tab/>
      </w:r>
      <w:r w:rsidR="006336D0" w:rsidRPr="00DE0DE0">
        <w:t>Dissertation</w:t>
      </w:r>
      <w:r w:rsidR="009E3ED8">
        <w:t xml:space="preserve"> </w:t>
      </w:r>
      <w:r w:rsidRPr="00DE0DE0">
        <w:t>Stage</w:t>
      </w:r>
      <w:bookmarkEnd w:id="38"/>
    </w:p>
    <w:p w14:paraId="32B803A8" w14:textId="77777777" w:rsidR="00921790" w:rsidRDefault="00921790" w:rsidP="008363A1">
      <w:pPr>
        <w:widowControl w:val="0"/>
        <w:autoSpaceDE w:val="0"/>
        <w:autoSpaceDN w:val="0"/>
        <w:adjustRightInd w:val="0"/>
        <w:ind w:left="450"/>
        <w:contextualSpacing/>
      </w:pPr>
    </w:p>
    <w:p w14:paraId="58712117" w14:textId="5358641B" w:rsidR="006868A2" w:rsidRDefault="006868A2" w:rsidP="00AD54CA">
      <w:pPr>
        <w:widowControl w:val="0"/>
        <w:autoSpaceDE w:val="0"/>
        <w:autoSpaceDN w:val="0"/>
        <w:adjustRightInd w:val="0"/>
        <w:ind w:left="1440"/>
        <w:contextualSpacing/>
      </w:pPr>
      <w:r w:rsidRPr="006868A2">
        <w:t>After</w:t>
      </w:r>
      <w:r w:rsidR="009E3ED8">
        <w:t xml:space="preserve"> </w:t>
      </w:r>
      <w:r w:rsidRPr="006868A2">
        <w:t>passing</w:t>
      </w:r>
      <w:r w:rsidR="009E3ED8">
        <w:t xml:space="preserve"> </w:t>
      </w:r>
      <w:r w:rsidRPr="006868A2">
        <w:t>the</w:t>
      </w:r>
      <w:r w:rsidR="009E3ED8">
        <w:t xml:space="preserve"> </w:t>
      </w:r>
      <w:r w:rsidRPr="006868A2">
        <w:t>booklist</w:t>
      </w:r>
      <w:r w:rsidR="009E3ED8">
        <w:t xml:space="preserve"> </w:t>
      </w:r>
      <w:r w:rsidRPr="006868A2">
        <w:t>exam,</w:t>
      </w:r>
      <w:r w:rsidR="009E3ED8">
        <w:t xml:space="preserve"> </w:t>
      </w:r>
      <w:r w:rsidRPr="006868A2">
        <w:t>the</w:t>
      </w:r>
      <w:r w:rsidR="009E3ED8">
        <w:t xml:space="preserve"> </w:t>
      </w:r>
      <w:r w:rsidRPr="006868A2">
        <w:t>student</w:t>
      </w:r>
      <w:r w:rsidR="009E3ED8">
        <w:t xml:space="preserve"> </w:t>
      </w:r>
      <w:r>
        <w:t>proceeds</w:t>
      </w:r>
      <w:r w:rsidR="009E3ED8">
        <w:t xml:space="preserve"> </w:t>
      </w:r>
      <w:r>
        <w:t>to</w:t>
      </w:r>
      <w:r w:rsidR="009E3ED8">
        <w:t xml:space="preserve"> </w:t>
      </w:r>
      <w:r>
        <w:t>the</w:t>
      </w:r>
      <w:r w:rsidR="009E3ED8">
        <w:t xml:space="preserve"> </w:t>
      </w:r>
      <w:r>
        <w:t>dissertation</w:t>
      </w:r>
      <w:r w:rsidR="009E3ED8">
        <w:t xml:space="preserve"> </w:t>
      </w:r>
      <w:r>
        <w:t>stage.</w:t>
      </w:r>
      <w:r w:rsidR="009E3ED8">
        <w:t xml:space="preserve"> </w:t>
      </w:r>
      <w:r w:rsidR="007043C8">
        <w:t>The</w:t>
      </w:r>
      <w:r w:rsidR="009E3ED8">
        <w:t xml:space="preserve"> </w:t>
      </w:r>
      <w:r w:rsidR="007043C8">
        <w:t>dissertation</w:t>
      </w:r>
      <w:r w:rsidR="009E3ED8">
        <w:t xml:space="preserve"> </w:t>
      </w:r>
      <w:r w:rsidR="007043C8">
        <w:t>prospectus</w:t>
      </w:r>
      <w:r w:rsidR="009E3ED8">
        <w:t xml:space="preserve"> </w:t>
      </w:r>
      <w:r w:rsidR="007043C8">
        <w:t>must</w:t>
      </w:r>
      <w:r w:rsidR="009E3ED8">
        <w:t xml:space="preserve"> </w:t>
      </w:r>
      <w:r w:rsidR="007043C8">
        <w:t>be</w:t>
      </w:r>
      <w:r w:rsidR="009E3ED8">
        <w:t xml:space="preserve"> </w:t>
      </w:r>
      <w:r w:rsidR="007043C8">
        <w:t>approved</w:t>
      </w:r>
      <w:r w:rsidR="009E3ED8">
        <w:t xml:space="preserve"> </w:t>
      </w:r>
      <w:r w:rsidR="007043C8">
        <w:t>within</w:t>
      </w:r>
      <w:r w:rsidR="009E3ED8">
        <w:t xml:space="preserve"> </w:t>
      </w:r>
      <w:r w:rsidR="007043C8">
        <w:t>one</w:t>
      </w:r>
      <w:r w:rsidR="009E3ED8">
        <w:t xml:space="preserve"> </w:t>
      </w:r>
      <w:r w:rsidR="007043C8">
        <w:t>semester</w:t>
      </w:r>
      <w:r w:rsidR="009E3ED8">
        <w:t xml:space="preserve"> </w:t>
      </w:r>
      <w:r w:rsidR="007043C8">
        <w:t>(not</w:t>
      </w:r>
      <w:r w:rsidR="009E3ED8">
        <w:t xml:space="preserve"> </w:t>
      </w:r>
      <w:r w:rsidR="007043C8">
        <w:t>including</w:t>
      </w:r>
      <w:r w:rsidR="009E3ED8">
        <w:t xml:space="preserve"> </w:t>
      </w:r>
      <w:r w:rsidR="007043C8">
        <w:t>the</w:t>
      </w:r>
      <w:r w:rsidR="009E3ED8">
        <w:t xml:space="preserve"> </w:t>
      </w:r>
      <w:r w:rsidR="007043C8">
        <w:t>summer)</w:t>
      </w:r>
      <w:r w:rsidR="009E3ED8">
        <w:t xml:space="preserve"> </w:t>
      </w:r>
      <w:r w:rsidR="007043C8">
        <w:t>of</w:t>
      </w:r>
      <w:r w:rsidR="009E3ED8">
        <w:t xml:space="preserve"> </w:t>
      </w:r>
      <w:r w:rsidR="007043C8">
        <w:t>the</w:t>
      </w:r>
      <w:r w:rsidR="009E3ED8">
        <w:t xml:space="preserve"> </w:t>
      </w:r>
      <w:r w:rsidR="007043C8">
        <w:t>student’s</w:t>
      </w:r>
      <w:r w:rsidR="009E3ED8">
        <w:t xml:space="preserve"> </w:t>
      </w:r>
      <w:r w:rsidR="007043C8">
        <w:t>passing</w:t>
      </w:r>
      <w:r w:rsidR="009E3ED8">
        <w:t xml:space="preserve"> </w:t>
      </w:r>
      <w:r w:rsidR="007043C8">
        <w:t>the</w:t>
      </w:r>
      <w:r w:rsidR="009E3ED8">
        <w:t xml:space="preserve"> </w:t>
      </w:r>
      <w:r w:rsidR="007043C8">
        <w:t>booklist</w:t>
      </w:r>
      <w:r w:rsidR="009E3ED8">
        <w:t xml:space="preserve"> </w:t>
      </w:r>
      <w:r w:rsidR="007043C8">
        <w:t>exam.</w:t>
      </w:r>
      <w:r w:rsidR="009E3ED8">
        <w:t xml:space="preserve"> </w:t>
      </w:r>
      <w:r w:rsidR="007043C8">
        <w:t>All</w:t>
      </w:r>
      <w:r w:rsidR="009E3ED8">
        <w:t xml:space="preserve"> </w:t>
      </w:r>
      <w:r w:rsidRPr="006868A2">
        <w:t>degree</w:t>
      </w:r>
      <w:r w:rsidR="009E3ED8">
        <w:t xml:space="preserve"> </w:t>
      </w:r>
      <w:r w:rsidRPr="006868A2">
        <w:t>requirements,</w:t>
      </w:r>
      <w:r w:rsidR="009E3ED8">
        <w:t xml:space="preserve"> </w:t>
      </w:r>
      <w:r w:rsidRPr="006868A2">
        <w:t>including</w:t>
      </w:r>
      <w:r w:rsidR="009E3ED8">
        <w:t xml:space="preserve"> </w:t>
      </w:r>
      <w:r w:rsidRPr="006868A2">
        <w:t>the</w:t>
      </w:r>
      <w:r w:rsidR="009E3ED8">
        <w:t xml:space="preserve"> </w:t>
      </w:r>
      <w:r w:rsidRPr="006868A2">
        <w:t>dissertation,</w:t>
      </w:r>
      <w:r w:rsidR="009E3ED8">
        <w:t xml:space="preserve"> </w:t>
      </w:r>
      <w:r w:rsidR="007043C8">
        <w:t>must</w:t>
      </w:r>
      <w:r w:rsidR="009E3ED8">
        <w:t xml:space="preserve"> </w:t>
      </w:r>
      <w:r w:rsidR="007043C8">
        <w:t>be</w:t>
      </w:r>
      <w:r w:rsidR="009E3ED8">
        <w:t xml:space="preserve"> </w:t>
      </w:r>
      <w:r w:rsidR="007043C8">
        <w:t>completed</w:t>
      </w:r>
      <w:r w:rsidR="009E3ED8">
        <w:t xml:space="preserve"> </w:t>
      </w:r>
      <w:r w:rsidRPr="006868A2">
        <w:t>within</w:t>
      </w:r>
      <w:r w:rsidR="009E3ED8">
        <w:t xml:space="preserve"> </w:t>
      </w:r>
      <w:r w:rsidRPr="006868A2">
        <w:t>five</w:t>
      </w:r>
      <w:r w:rsidR="009E3ED8">
        <w:t xml:space="preserve"> </w:t>
      </w:r>
      <w:r w:rsidRPr="006868A2">
        <w:t>years</w:t>
      </w:r>
      <w:r w:rsidR="009E3ED8">
        <w:t xml:space="preserve"> </w:t>
      </w:r>
      <w:r w:rsidRPr="006868A2">
        <w:t>of</w:t>
      </w:r>
      <w:r w:rsidR="009E3ED8">
        <w:t xml:space="preserve"> </w:t>
      </w:r>
      <w:r w:rsidR="007043C8">
        <w:t>the</w:t>
      </w:r>
      <w:r w:rsidR="009E3ED8">
        <w:t xml:space="preserve"> </w:t>
      </w:r>
      <w:r w:rsidR="007043C8">
        <w:t>student’s</w:t>
      </w:r>
      <w:r w:rsidR="009E3ED8">
        <w:t xml:space="preserve"> </w:t>
      </w:r>
      <w:r w:rsidR="007043C8">
        <w:t>passing</w:t>
      </w:r>
      <w:r w:rsidR="009E3ED8">
        <w:t xml:space="preserve"> </w:t>
      </w:r>
      <w:r w:rsidRPr="006868A2">
        <w:t>the</w:t>
      </w:r>
      <w:r w:rsidR="009E3ED8">
        <w:t xml:space="preserve"> </w:t>
      </w:r>
      <w:r w:rsidRPr="006868A2">
        <w:t>booklist</w:t>
      </w:r>
      <w:r w:rsidR="009E3ED8">
        <w:t xml:space="preserve"> </w:t>
      </w:r>
      <w:r w:rsidRPr="006868A2">
        <w:t>exam.</w:t>
      </w:r>
    </w:p>
    <w:p w14:paraId="070F6020" w14:textId="77777777" w:rsidR="00921790" w:rsidRPr="006868A2" w:rsidRDefault="00921790" w:rsidP="008363A1">
      <w:pPr>
        <w:widowControl w:val="0"/>
        <w:autoSpaceDE w:val="0"/>
        <w:autoSpaceDN w:val="0"/>
        <w:adjustRightInd w:val="0"/>
        <w:ind w:left="450"/>
        <w:contextualSpacing/>
      </w:pPr>
    </w:p>
    <w:p w14:paraId="73E76D42" w14:textId="28B625B6" w:rsidR="006336D0" w:rsidRPr="00B505C3" w:rsidRDefault="00921790" w:rsidP="00E825A0">
      <w:pPr>
        <w:pStyle w:val="Heading3"/>
        <w:ind w:firstLine="1440"/>
        <w:rPr>
          <w:bCs w:val="0"/>
          <w:szCs w:val="24"/>
        </w:rPr>
      </w:pPr>
      <w:bookmarkStart w:id="39" w:name="_Toc153194148"/>
      <w:r w:rsidRPr="00B505C3">
        <w:rPr>
          <w:bCs w:val="0"/>
          <w:szCs w:val="24"/>
        </w:rPr>
        <w:t>6.</w:t>
      </w:r>
      <w:r w:rsidR="009E3ED8">
        <w:rPr>
          <w:bCs w:val="0"/>
          <w:szCs w:val="24"/>
        </w:rPr>
        <w:t>5</w:t>
      </w:r>
      <w:r w:rsidRPr="00B505C3">
        <w:rPr>
          <w:bCs w:val="0"/>
          <w:szCs w:val="24"/>
        </w:rPr>
        <w:t>.1</w:t>
      </w:r>
      <w:r w:rsidRPr="00B505C3">
        <w:rPr>
          <w:bCs w:val="0"/>
          <w:szCs w:val="24"/>
        </w:rPr>
        <w:tab/>
      </w:r>
      <w:r w:rsidR="006868A2" w:rsidRPr="00B505C3">
        <w:rPr>
          <w:bCs w:val="0"/>
          <w:szCs w:val="24"/>
        </w:rPr>
        <w:t>T</w:t>
      </w:r>
      <w:r w:rsidR="006336D0" w:rsidRPr="00B505C3">
        <w:rPr>
          <w:bCs w:val="0"/>
          <w:szCs w:val="24"/>
        </w:rPr>
        <w:t>he</w:t>
      </w:r>
      <w:r w:rsidR="009E3ED8">
        <w:rPr>
          <w:bCs w:val="0"/>
          <w:szCs w:val="24"/>
        </w:rPr>
        <w:t xml:space="preserve"> </w:t>
      </w:r>
      <w:r w:rsidR="006336D0" w:rsidRPr="00B505C3">
        <w:rPr>
          <w:bCs w:val="0"/>
          <w:szCs w:val="24"/>
        </w:rPr>
        <w:t>Dissertation</w:t>
      </w:r>
      <w:r w:rsidR="009E3ED8">
        <w:rPr>
          <w:bCs w:val="0"/>
          <w:szCs w:val="24"/>
        </w:rPr>
        <w:t xml:space="preserve"> </w:t>
      </w:r>
      <w:r w:rsidR="006868A2" w:rsidRPr="00B505C3">
        <w:rPr>
          <w:bCs w:val="0"/>
          <w:szCs w:val="24"/>
        </w:rPr>
        <w:t>Committee</w:t>
      </w:r>
      <w:bookmarkEnd w:id="39"/>
    </w:p>
    <w:p w14:paraId="105781AE" w14:textId="77777777" w:rsidR="00921790" w:rsidRDefault="00921790" w:rsidP="008363A1">
      <w:pPr>
        <w:widowControl w:val="0"/>
        <w:autoSpaceDE w:val="0"/>
        <w:autoSpaceDN w:val="0"/>
        <w:adjustRightInd w:val="0"/>
        <w:ind w:left="1080"/>
        <w:contextualSpacing/>
      </w:pPr>
    </w:p>
    <w:p w14:paraId="081697B4" w14:textId="502745FB" w:rsidR="006868A2" w:rsidRDefault="006868A2" w:rsidP="00921790">
      <w:pPr>
        <w:widowControl w:val="0"/>
        <w:autoSpaceDE w:val="0"/>
        <w:autoSpaceDN w:val="0"/>
        <w:adjustRightInd w:val="0"/>
        <w:ind w:left="2160"/>
        <w:contextualSpacing/>
      </w:pPr>
      <w:r w:rsidRPr="006868A2">
        <w:t>The</w:t>
      </w:r>
      <w:r w:rsidR="009E3ED8">
        <w:t xml:space="preserve"> </w:t>
      </w:r>
      <w:r w:rsidRPr="006868A2">
        <w:t>booklist</w:t>
      </w:r>
      <w:r w:rsidR="009E3ED8">
        <w:t xml:space="preserve"> </w:t>
      </w:r>
      <w:r w:rsidRPr="006868A2">
        <w:t>committee,</w:t>
      </w:r>
      <w:r w:rsidR="009E3ED8">
        <w:t xml:space="preserve"> </w:t>
      </w:r>
      <w:r w:rsidRPr="006868A2">
        <w:t>including</w:t>
      </w:r>
      <w:r w:rsidR="009E3ED8">
        <w:t xml:space="preserve"> </w:t>
      </w:r>
      <w:r w:rsidRPr="006868A2">
        <w:t>the</w:t>
      </w:r>
      <w:r w:rsidR="009E3ED8">
        <w:t xml:space="preserve"> </w:t>
      </w:r>
      <w:r w:rsidRPr="006868A2">
        <w:t>chair,</w:t>
      </w:r>
      <w:r w:rsidR="009E3ED8">
        <w:t xml:space="preserve"> </w:t>
      </w:r>
      <w:r w:rsidRPr="006868A2">
        <w:t>usually</w:t>
      </w:r>
      <w:r w:rsidR="009E3ED8">
        <w:t xml:space="preserve"> </w:t>
      </w:r>
      <w:r w:rsidRPr="006868A2">
        <w:t>but</w:t>
      </w:r>
      <w:r w:rsidR="009E3ED8">
        <w:t xml:space="preserve"> </w:t>
      </w:r>
      <w:r w:rsidRPr="006868A2">
        <w:t>not</w:t>
      </w:r>
      <w:r w:rsidR="009E3ED8">
        <w:t xml:space="preserve"> </w:t>
      </w:r>
      <w:r w:rsidRPr="006868A2">
        <w:t>necessarily</w:t>
      </w:r>
      <w:r w:rsidR="009E3ED8">
        <w:t xml:space="preserve"> </w:t>
      </w:r>
      <w:r w:rsidRPr="006868A2">
        <w:t>becomes</w:t>
      </w:r>
      <w:r w:rsidR="009E3ED8">
        <w:t xml:space="preserve"> </w:t>
      </w:r>
      <w:r w:rsidRPr="006868A2">
        <w:t>the</w:t>
      </w:r>
      <w:r w:rsidR="009E3ED8">
        <w:t xml:space="preserve"> </w:t>
      </w:r>
      <w:r w:rsidRPr="006868A2">
        <w:t>dissertation</w:t>
      </w:r>
      <w:r w:rsidR="009E3ED8">
        <w:t xml:space="preserve"> </w:t>
      </w:r>
      <w:r w:rsidRPr="006868A2">
        <w:t>committee</w:t>
      </w:r>
      <w:r>
        <w:t>.</w:t>
      </w:r>
      <w:r w:rsidR="009E3ED8">
        <w:t xml:space="preserve"> </w:t>
      </w:r>
      <w:r>
        <w:t>If</w:t>
      </w:r>
      <w:r w:rsidR="009E3ED8">
        <w:t xml:space="preserve"> </w:t>
      </w:r>
      <w:r>
        <w:t>the</w:t>
      </w:r>
      <w:r w:rsidR="009E3ED8">
        <w:t xml:space="preserve"> </w:t>
      </w:r>
      <w:r>
        <w:t>student</w:t>
      </w:r>
      <w:r w:rsidR="009E3ED8">
        <w:t xml:space="preserve"> </w:t>
      </w:r>
      <w:r>
        <w:t>wishes</w:t>
      </w:r>
      <w:r w:rsidR="009E3ED8">
        <w:t xml:space="preserve"> </w:t>
      </w:r>
      <w:r>
        <w:t>a</w:t>
      </w:r>
      <w:r w:rsidR="009E3ED8">
        <w:t xml:space="preserve"> </w:t>
      </w:r>
      <w:r>
        <w:t>faculty</w:t>
      </w:r>
      <w:r w:rsidR="009E3ED8">
        <w:t xml:space="preserve"> </w:t>
      </w:r>
      <w:r>
        <w:t>member</w:t>
      </w:r>
      <w:r w:rsidR="009E3ED8">
        <w:t xml:space="preserve"> </w:t>
      </w:r>
      <w:r>
        <w:t>to</w:t>
      </w:r>
      <w:r w:rsidR="009E3ED8">
        <w:t xml:space="preserve"> </w:t>
      </w:r>
      <w:r>
        <w:t>continue,</w:t>
      </w:r>
      <w:r w:rsidR="009E3ED8">
        <w:t xml:space="preserve"> </w:t>
      </w:r>
      <w:r w:rsidR="00E80711">
        <w:t>the</w:t>
      </w:r>
      <w:r w:rsidR="009E3ED8">
        <w:t xml:space="preserve"> </w:t>
      </w:r>
      <w:r w:rsidR="00E80711">
        <w:t>student</w:t>
      </w:r>
      <w:r w:rsidR="009E3ED8">
        <w:t xml:space="preserve"> </w:t>
      </w:r>
      <w:r>
        <w:t>should</w:t>
      </w:r>
      <w:r w:rsidR="009E3ED8">
        <w:t xml:space="preserve"> </w:t>
      </w:r>
      <w:r>
        <w:t>confirm</w:t>
      </w:r>
      <w:r w:rsidR="009E3ED8">
        <w:t xml:space="preserve"> </w:t>
      </w:r>
      <w:r>
        <w:t>that</w:t>
      </w:r>
      <w:r w:rsidR="009E3ED8">
        <w:t xml:space="preserve"> </w:t>
      </w:r>
      <w:r>
        <w:t>the</w:t>
      </w:r>
      <w:r w:rsidR="009E3ED8">
        <w:t xml:space="preserve"> </w:t>
      </w:r>
      <w:r>
        <w:t>faculty</w:t>
      </w:r>
      <w:r w:rsidR="009E3ED8">
        <w:t xml:space="preserve"> </w:t>
      </w:r>
      <w:r>
        <w:t>member</w:t>
      </w:r>
      <w:r w:rsidR="009E3ED8">
        <w:t xml:space="preserve"> </w:t>
      </w:r>
      <w:r>
        <w:t>is</w:t>
      </w:r>
      <w:r w:rsidR="009E3ED8">
        <w:t xml:space="preserve"> </w:t>
      </w:r>
      <w:r>
        <w:t>willing</w:t>
      </w:r>
      <w:r w:rsidR="009E3ED8">
        <w:t xml:space="preserve"> </w:t>
      </w:r>
      <w:r>
        <w:t>to</w:t>
      </w:r>
      <w:r w:rsidR="009E3ED8">
        <w:t xml:space="preserve"> </w:t>
      </w:r>
      <w:r>
        <w:t>do</w:t>
      </w:r>
      <w:r w:rsidR="009E3ED8">
        <w:t xml:space="preserve"> </w:t>
      </w:r>
      <w:r>
        <w:t>so.</w:t>
      </w:r>
      <w:r w:rsidR="009E3ED8">
        <w:t xml:space="preserve"> </w:t>
      </w:r>
      <w:r>
        <w:t>If</w:t>
      </w:r>
      <w:r w:rsidR="009E3ED8">
        <w:t xml:space="preserve"> </w:t>
      </w:r>
      <w:r>
        <w:t>the</w:t>
      </w:r>
      <w:r w:rsidR="009E3ED8">
        <w:t xml:space="preserve"> </w:t>
      </w:r>
      <w:r>
        <w:t>student</w:t>
      </w:r>
      <w:r w:rsidR="009E3ED8">
        <w:t xml:space="preserve"> </w:t>
      </w:r>
      <w:r>
        <w:t>wishes</w:t>
      </w:r>
      <w:r w:rsidR="009E3ED8">
        <w:t xml:space="preserve"> </w:t>
      </w:r>
      <w:r>
        <w:t>to</w:t>
      </w:r>
      <w:r w:rsidR="009E3ED8">
        <w:t xml:space="preserve"> </w:t>
      </w:r>
      <w:r>
        <w:t>replace</w:t>
      </w:r>
      <w:r w:rsidR="009E3ED8">
        <w:t xml:space="preserve"> </w:t>
      </w:r>
      <w:r>
        <w:t>a</w:t>
      </w:r>
      <w:r w:rsidR="009E3ED8">
        <w:t xml:space="preserve"> </w:t>
      </w:r>
      <w:r>
        <w:t>faculty</w:t>
      </w:r>
      <w:r w:rsidR="009E3ED8">
        <w:t xml:space="preserve"> </w:t>
      </w:r>
      <w:r>
        <w:t>member,</w:t>
      </w:r>
      <w:r w:rsidR="009E3ED8">
        <w:t xml:space="preserve"> </w:t>
      </w:r>
      <w:r>
        <w:t>he/she</w:t>
      </w:r>
      <w:r w:rsidR="009E3ED8">
        <w:t xml:space="preserve"> </w:t>
      </w:r>
      <w:r>
        <w:t>should</w:t>
      </w:r>
      <w:r w:rsidR="009E3ED8">
        <w:t xml:space="preserve"> </w:t>
      </w:r>
      <w:r>
        <w:t>consult</w:t>
      </w:r>
      <w:r w:rsidR="009E3ED8">
        <w:t xml:space="preserve"> </w:t>
      </w:r>
      <w:r>
        <w:t>the</w:t>
      </w:r>
      <w:r w:rsidR="009E3ED8">
        <w:t xml:space="preserve"> </w:t>
      </w:r>
      <w:r>
        <w:t>Ph.D.</w:t>
      </w:r>
      <w:r w:rsidR="009E3ED8">
        <w:t xml:space="preserve"> </w:t>
      </w:r>
      <w:r w:rsidR="00F233B9">
        <w:t>Program</w:t>
      </w:r>
      <w:r w:rsidR="009E3ED8">
        <w:t xml:space="preserve"> </w:t>
      </w:r>
      <w:r w:rsidR="00F233B9">
        <w:t>Supervisor</w:t>
      </w:r>
      <w:r>
        <w:t>.</w:t>
      </w:r>
      <w:r w:rsidR="009E3ED8">
        <w:t xml:space="preserve"> </w:t>
      </w:r>
    </w:p>
    <w:p w14:paraId="65C67D4D" w14:textId="77777777" w:rsidR="00921790" w:rsidRDefault="00921790" w:rsidP="00921790">
      <w:pPr>
        <w:widowControl w:val="0"/>
        <w:autoSpaceDE w:val="0"/>
        <w:autoSpaceDN w:val="0"/>
        <w:adjustRightInd w:val="0"/>
        <w:ind w:left="2160"/>
        <w:contextualSpacing/>
      </w:pPr>
    </w:p>
    <w:p w14:paraId="0AC1D38F" w14:textId="6B8087B0" w:rsidR="006868A2" w:rsidRDefault="006868A2" w:rsidP="00921790">
      <w:pPr>
        <w:widowControl w:val="0"/>
        <w:autoSpaceDE w:val="0"/>
        <w:autoSpaceDN w:val="0"/>
        <w:adjustRightInd w:val="0"/>
        <w:ind w:left="2160"/>
        <w:contextualSpacing/>
      </w:pPr>
      <w:r>
        <w:t>The</w:t>
      </w:r>
      <w:r w:rsidR="009E3ED8">
        <w:t xml:space="preserve"> </w:t>
      </w:r>
      <w:r>
        <w:t>dissertation</w:t>
      </w:r>
      <w:r w:rsidR="009E3ED8">
        <w:t xml:space="preserve"> </w:t>
      </w:r>
      <w:r w:rsidR="006336D0">
        <w:t>committee</w:t>
      </w:r>
      <w:r w:rsidR="009E3ED8">
        <w:t xml:space="preserve"> </w:t>
      </w:r>
      <w:r w:rsidR="006336D0">
        <w:t>consists</w:t>
      </w:r>
      <w:r w:rsidR="009E3ED8">
        <w:t xml:space="preserve"> </w:t>
      </w:r>
      <w:r w:rsidR="006336D0">
        <w:t>of</w:t>
      </w:r>
      <w:r w:rsidR="009E3ED8">
        <w:t xml:space="preserve"> </w:t>
      </w:r>
      <w:r w:rsidR="006336D0">
        <w:t>no</w:t>
      </w:r>
      <w:r w:rsidR="009E3ED8">
        <w:t xml:space="preserve"> </w:t>
      </w:r>
      <w:r w:rsidR="006336D0">
        <w:t>fewer</w:t>
      </w:r>
      <w:r w:rsidR="009E3ED8">
        <w:t xml:space="preserve"> </w:t>
      </w:r>
      <w:r w:rsidR="006336D0">
        <w:t>than</w:t>
      </w:r>
      <w:r w:rsidR="009E3ED8">
        <w:t xml:space="preserve"> </w:t>
      </w:r>
      <w:r w:rsidR="00810887">
        <w:t>four</w:t>
      </w:r>
      <w:r w:rsidR="009E3ED8">
        <w:t xml:space="preserve"> </w:t>
      </w:r>
      <w:r w:rsidR="006336D0">
        <w:t>members,</w:t>
      </w:r>
      <w:r w:rsidR="009E3ED8">
        <w:t xml:space="preserve"> </w:t>
      </w:r>
      <w:r w:rsidR="006336D0">
        <w:t>one</w:t>
      </w:r>
      <w:r w:rsidR="009E3ED8">
        <w:t xml:space="preserve"> </w:t>
      </w:r>
      <w:r w:rsidR="006336D0">
        <w:t>of</w:t>
      </w:r>
      <w:r w:rsidR="009E3ED8">
        <w:t xml:space="preserve"> </w:t>
      </w:r>
      <w:r>
        <w:t>whom</w:t>
      </w:r>
      <w:r w:rsidR="009E3ED8">
        <w:t xml:space="preserve"> </w:t>
      </w:r>
      <w:r w:rsidR="006336D0">
        <w:t>must</w:t>
      </w:r>
      <w:r w:rsidR="009E3ED8">
        <w:t xml:space="preserve"> </w:t>
      </w:r>
      <w:r w:rsidR="006336D0">
        <w:t>be</w:t>
      </w:r>
      <w:r w:rsidR="009E3ED8">
        <w:t xml:space="preserve"> </w:t>
      </w:r>
      <w:r>
        <w:t>from</w:t>
      </w:r>
      <w:r w:rsidR="009E3ED8">
        <w:t xml:space="preserve"> </w:t>
      </w:r>
      <w:r>
        <w:t>outside</w:t>
      </w:r>
      <w:r w:rsidR="009E3ED8">
        <w:t xml:space="preserve"> </w:t>
      </w:r>
      <w:r>
        <w:t>the</w:t>
      </w:r>
      <w:r w:rsidR="009E3ED8">
        <w:t xml:space="preserve"> </w:t>
      </w:r>
      <w:r>
        <w:t>English</w:t>
      </w:r>
      <w:r w:rsidR="009E3ED8">
        <w:t xml:space="preserve"> </w:t>
      </w:r>
      <w:r>
        <w:t>Department.</w:t>
      </w:r>
      <w:r w:rsidR="009E3ED8">
        <w:t xml:space="preserve"> </w:t>
      </w:r>
      <w:r>
        <w:t>The</w:t>
      </w:r>
      <w:r w:rsidR="009E3ED8">
        <w:t xml:space="preserve"> </w:t>
      </w:r>
      <w:r>
        <w:t>majority</w:t>
      </w:r>
      <w:r w:rsidR="009E3ED8">
        <w:t xml:space="preserve"> </w:t>
      </w:r>
      <w:r>
        <w:t>of</w:t>
      </w:r>
      <w:r w:rsidR="009E3ED8">
        <w:t xml:space="preserve"> </w:t>
      </w:r>
      <w:r>
        <w:t>the</w:t>
      </w:r>
      <w:r w:rsidR="009E3ED8">
        <w:t xml:space="preserve"> </w:t>
      </w:r>
      <w:r>
        <w:t>committee</w:t>
      </w:r>
      <w:r w:rsidR="009E3ED8">
        <w:t xml:space="preserve"> </w:t>
      </w:r>
      <w:r>
        <w:t>members</w:t>
      </w:r>
      <w:r w:rsidR="009E3ED8">
        <w:t xml:space="preserve"> </w:t>
      </w:r>
      <w:r w:rsidRPr="006868A2">
        <w:t>must</w:t>
      </w:r>
      <w:r w:rsidR="009E3ED8">
        <w:t xml:space="preserve"> </w:t>
      </w:r>
      <w:r w:rsidRPr="006868A2">
        <w:t>be</w:t>
      </w:r>
      <w:r w:rsidR="009E3ED8">
        <w:t xml:space="preserve"> </w:t>
      </w:r>
      <w:r w:rsidRPr="006868A2">
        <w:t>regular</w:t>
      </w:r>
      <w:r w:rsidR="009E3ED8">
        <w:t xml:space="preserve"> </w:t>
      </w:r>
      <w:r w:rsidRPr="006868A2">
        <w:t>members</w:t>
      </w:r>
      <w:r w:rsidR="009E3ED8">
        <w:t xml:space="preserve"> </w:t>
      </w:r>
      <w:r w:rsidRPr="006868A2">
        <w:t>of</w:t>
      </w:r>
      <w:r w:rsidR="009E3ED8">
        <w:t xml:space="preserve"> </w:t>
      </w:r>
      <w:r w:rsidRPr="006868A2">
        <w:t>the</w:t>
      </w:r>
      <w:r w:rsidR="009E3ED8">
        <w:t xml:space="preserve"> </w:t>
      </w:r>
      <w:r w:rsidRPr="006868A2">
        <w:t>graduate</w:t>
      </w:r>
      <w:r w:rsidR="009E3ED8">
        <w:t xml:space="preserve"> </w:t>
      </w:r>
      <w:r w:rsidRPr="006868A2">
        <w:t>faculty,</w:t>
      </w:r>
      <w:r w:rsidR="009E3ED8">
        <w:t xml:space="preserve"> </w:t>
      </w:r>
      <w:r w:rsidRPr="006868A2">
        <w:t>including</w:t>
      </w:r>
      <w:r w:rsidR="009E3ED8">
        <w:t xml:space="preserve"> </w:t>
      </w:r>
      <w:r w:rsidRPr="006868A2">
        <w:t>the</w:t>
      </w:r>
      <w:r w:rsidR="009E3ED8">
        <w:t xml:space="preserve"> </w:t>
      </w:r>
      <w:r w:rsidRPr="006868A2">
        <w:t>chair</w:t>
      </w:r>
      <w:r w:rsidR="009E3ED8">
        <w:t xml:space="preserve"> </w:t>
      </w:r>
      <w:r w:rsidRPr="006868A2">
        <w:t>of</w:t>
      </w:r>
      <w:r w:rsidR="009E3ED8">
        <w:t xml:space="preserve"> </w:t>
      </w:r>
      <w:r w:rsidRPr="006868A2">
        <w:t>the</w:t>
      </w:r>
      <w:r w:rsidR="009E3ED8">
        <w:t xml:space="preserve"> </w:t>
      </w:r>
      <w:r w:rsidRPr="006868A2">
        <w:t>committee.</w:t>
      </w:r>
      <w:r w:rsidR="009E3ED8">
        <w:t xml:space="preserve"> </w:t>
      </w:r>
      <w:r w:rsidR="00630467" w:rsidRPr="009F3A48">
        <w:rPr>
          <w:color w:val="000000" w:themeColor="text1"/>
        </w:rPr>
        <w:t>Retired</w:t>
      </w:r>
      <w:r w:rsidR="009E3ED8">
        <w:rPr>
          <w:color w:val="000000" w:themeColor="text1"/>
        </w:rPr>
        <w:t xml:space="preserve"> </w:t>
      </w:r>
      <w:r w:rsidR="00630467" w:rsidRPr="009F3A48">
        <w:rPr>
          <w:color w:val="000000" w:themeColor="text1"/>
        </w:rPr>
        <w:t>faculty</w:t>
      </w:r>
      <w:r w:rsidR="009E3ED8">
        <w:rPr>
          <w:color w:val="000000" w:themeColor="text1"/>
        </w:rPr>
        <w:t xml:space="preserve"> </w:t>
      </w:r>
      <w:r w:rsidR="00630467" w:rsidRPr="009F3A48">
        <w:rPr>
          <w:color w:val="000000" w:themeColor="text1"/>
        </w:rPr>
        <w:t>may</w:t>
      </w:r>
      <w:r w:rsidR="009E3ED8">
        <w:rPr>
          <w:color w:val="000000" w:themeColor="text1"/>
        </w:rPr>
        <w:t xml:space="preserve"> </w:t>
      </w:r>
      <w:r w:rsidR="00630467" w:rsidRPr="009F3A48">
        <w:rPr>
          <w:color w:val="000000" w:themeColor="text1"/>
        </w:rPr>
        <w:t>be</w:t>
      </w:r>
      <w:r w:rsidR="009E3ED8">
        <w:rPr>
          <w:color w:val="000000" w:themeColor="text1"/>
        </w:rPr>
        <w:t xml:space="preserve"> </w:t>
      </w:r>
      <w:r w:rsidR="00630467" w:rsidRPr="009F3A48">
        <w:rPr>
          <w:color w:val="000000" w:themeColor="text1"/>
        </w:rPr>
        <w:t>members</w:t>
      </w:r>
      <w:r w:rsidR="009E3ED8">
        <w:rPr>
          <w:color w:val="000000" w:themeColor="text1"/>
        </w:rPr>
        <w:t xml:space="preserve"> </w:t>
      </w:r>
      <w:r w:rsidR="00630467" w:rsidRPr="009F3A48">
        <w:rPr>
          <w:color w:val="000000" w:themeColor="text1"/>
        </w:rPr>
        <w:t>of</w:t>
      </w:r>
      <w:r w:rsidR="009E3ED8">
        <w:rPr>
          <w:color w:val="000000" w:themeColor="text1"/>
        </w:rPr>
        <w:t xml:space="preserve"> </w:t>
      </w:r>
      <w:r w:rsidR="00630467" w:rsidRPr="009F3A48">
        <w:rPr>
          <w:color w:val="000000" w:themeColor="text1"/>
        </w:rPr>
        <w:t>a</w:t>
      </w:r>
      <w:r w:rsidR="009E3ED8">
        <w:rPr>
          <w:color w:val="000000" w:themeColor="text1"/>
        </w:rPr>
        <w:t xml:space="preserve"> </w:t>
      </w:r>
      <w:r w:rsidR="00630467" w:rsidRPr="009F3A48">
        <w:rPr>
          <w:color w:val="000000" w:themeColor="text1"/>
        </w:rPr>
        <w:t>booklist</w:t>
      </w:r>
      <w:r w:rsidR="009E3ED8">
        <w:rPr>
          <w:color w:val="000000" w:themeColor="text1"/>
        </w:rPr>
        <w:t xml:space="preserve"> </w:t>
      </w:r>
      <w:r w:rsidR="00630467" w:rsidRPr="009F3A48">
        <w:rPr>
          <w:color w:val="000000" w:themeColor="text1"/>
        </w:rPr>
        <w:t>committee</w:t>
      </w:r>
      <w:r w:rsidR="009E3ED8">
        <w:rPr>
          <w:color w:val="000000" w:themeColor="text1"/>
        </w:rPr>
        <w:t xml:space="preserve"> </w:t>
      </w:r>
      <w:r w:rsidR="00630467" w:rsidRPr="009F3A48">
        <w:rPr>
          <w:color w:val="000000" w:themeColor="text1"/>
        </w:rPr>
        <w:t>but</w:t>
      </w:r>
      <w:r w:rsidR="009E3ED8">
        <w:rPr>
          <w:color w:val="000000" w:themeColor="text1"/>
        </w:rPr>
        <w:t xml:space="preserve"> </w:t>
      </w:r>
      <w:r w:rsidR="00630467" w:rsidRPr="009F3A48">
        <w:rPr>
          <w:color w:val="000000" w:themeColor="text1"/>
        </w:rPr>
        <w:t>may</w:t>
      </w:r>
      <w:r w:rsidR="009E3ED8">
        <w:rPr>
          <w:color w:val="000000" w:themeColor="text1"/>
        </w:rPr>
        <w:t xml:space="preserve"> </w:t>
      </w:r>
      <w:r w:rsidR="00630467" w:rsidRPr="009F3A48">
        <w:rPr>
          <w:color w:val="000000" w:themeColor="text1"/>
        </w:rPr>
        <w:t>not</w:t>
      </w:r>
      <w:r w:rsidR="009E3ED8">
        <w:rPr>
          <w:color w:val="000000" w:themeColor="text1"/>
        </w:rPr>
        <w:t xml:space="preserve"> </w:t>
      </w:r>
      <w:r w:rsidR="00630467" w:rsidRPr="009F3A48">
        <w:rPr>
          <w:color w:val="000000" w:themeColor="text1"/>
        </w:rPr>
        <w:t>act</w:t>
      </w:r>
      <w:r w:rsidR="009E3ED8">
        <w:rPr>
          <w:color w:val="000000" w:themeColor="text1"/>
        </w:rPr>
        <w:t xml:space="preserve"> </w:t>
      </w:r>
      <w:r w:rsidR="00630467" w:rsidRPr="009F3A48">
        <w:rPr>
          <w:color w:val="000000" w:themeColor="text1"/>
        </w:rPr>
        <w:t>as</w:t>
      </w:r>
      <w:r w:rsidR="009E3ED8">
        <w:rPr>
          <w:color w:val="000000" w:themeColor="text1"/>
        </w:rPr>
        <w:t xml:space="preserve"> </w:t>
      </w:r>
      <w:r w:rsidR="00630467" w:rsidRPr="009F3A48">
        <w:rPr>
          <w:color w:val="000000" w:themeColor="text1"/>
        </w:rPr>
        <w:t>chair.</w:t>
      </w:r>
      <w:r w:rsidR="009E3ED8">
        <w:rPr>
          <w:color w:val="000000" w:themeColor="text1"/>
        </w:rPr>
        <w:t xml:space="preserve"> </w:t>
      </w:r>
      <w:r w:rsidRPr="006868A2">
        <w:t>No</w:t>
      </w:r>
      <w:r w:rsidR="009E3ED8">
        <w:t xml:space="preserve"> </w:t>
      </w:r>
      <w:r w:rsidRPr="006868A2">
        <w:t>more</w:t>
      </w:r>
      <w:r w:rsidR="009E3ED8">
        <w:t xml:space="preserve"> </w:t>
      </w:r>
      <w:r w:rsidRPr="006868A2">
        <w:t>than</w:t>
      </w:r>
      <w:r w:rsidR="009E3ED8">
        <w:t xml:space="preserve"> </w:t>
      </w:r>
      <w:r w:rsidRPr="006868A2">
        <w:t>one</w:t>
      </w:r>
      <w:r w:rsidR="009E3ED8">
        <w:t xml:space="preserve"> </w:t>
      </w:r>
      <w:r>
        <w:t>committee</w:t>
      </w:r>
      <w:r w:rsidR="009E3ED8">
        <w:t xml:space="preserve"> </w:t>
      </w:r>
      <w:r>
        <w:t>member</w:t>
      </w:r>
      <w:r w:rsidR="009E3ED8">
        <w:t xml:space="preserve"> </w:t>
      </w:r>
      <w:r w:rsidRPr="006868A2">
        <w:t>may</w:t>
      </w:r>
      <w:r w:rsidR="009E3ED8">
        <w:t xml:space="preserve"> </w:t>
      </w:r>
      <w:r w:rsidRPr="006868A2">
        <w:t>be</w:t>
      </w:r>
      <w:r w:rsidR="009E3ED8">
        <w:t xml:space="preserve"> </w:t>
      </w:r>
      <w:r w:rsidRPr="006868A2">
        <w:t>a</w:t>
      </w:r>
      <w:r w:rsidR="009E3ED8">
        <w:t xml:space="preserve"> </w:t>
      </w:r>
      <w:r w:rsidRPr="006868A2">
        <w:t>nonmember</w:t>
      </w:r>
      <w:r w:rsidR="009E3ED8">
        <w:t xml:space="preserve"> </w:t>
      </w:r>
      <w:r w:rsidRPr="006868A2">
        <w:t>of</w:t>
      </w:r>
      <w:r w:rsidR="009E3ED8">
        <w:t xml:space="preserve"> </w:t>
      </w:r>
      <w:r w:rsidRPr="006868A2">
        <w:t>the</w:t>
      </w:r>
      <w:r w:rsidR="009E3ED8">
        <w:t xml:space="preserve"> </w:t>
      </w:r>
      <w:r w:rsidRPr="006868A2">
        <w:t>graduate</w:t>
      </w:r>
      <w:r w:rsidR="009E3ED8">
        <w:t xml:space="preserve"> </w:t>
      </w:r>
      <w:r w:rsidRPr="006868A2">
        <w:t>faculty.</w:t>
      </w:r>
    </w:p>
    <w:p w14:paraId="48DDCD98" w14:textId="77777777" w:rsidR="00921790" w:rsidRDefault="00921790" w:rsidP="008363A1">
      <w:pPr>
        <w:widowControl w:val="0"/>
        <w:autoSpaceDE w:val="0"/>
        <w:autoSpaceDN w:val="0"/>
        <w:adjustRightInd w:val="0"/>
        <w:ind w:left="1080"/>
        <w:contextualSpacing/>
      </w:pPr>
    </w:p>
    <w:p w14:paraId="0025265A" w14:textId="739133C6" w:rsidR="007043C8" w:rsidRPr="00B505C3" w:rsidRDefault="007043C8" w:rsidP="00E825A0">
      <w:pPr>
        <w:pStyle w:val="Heading3"/>
        <w:ind w:firstLine="1440"/>
        <w:rPr>
          <w:bCs w:val="0"/>
          <w:szCs w:val="24"/>
        </w:rPr>
      </w:pPr>
      <w:bookmarkStart w:id="40" w:name="_Toc153194149"/>
      <w:r w:rsidRPr="00B505C3">
        <w:rPr>
          <w:bCs w:val="0"/>
          <w:szCs w:val="24"/>
        </w:rPr>
        <w:t>6.</w:t>
      </w:r>
      <w:r w:rsidR="009E3ED8">
        <w:rPr>
          <w:bCs w:val="0"/>
          <w:szCs w:val="24"/>
        </w:rPr>
        <w:t>5</w:t>
      </w:r>
      <w:r w:rsidR="00921790" w:rsidRPr="00B505C3">
        <w:rPr>
          <w:bCs w:val="0"/>
          <w:szCs w:val="24"/>
        </w:rPr>
        <w:t>.2</w:t>
      </w:r>
      <w:r w:rsidR="00921790" w:rsidRPr="00B505C3">
        <w:rPr>
          <w:bCs w:val="0"/>
          <w:szCs w:val="24"/>
        </w:rPr>
        <w:tab/>
      </w:r>
      <w:r w:rsidRPr="00B505C3">
        <w:rPr>
          <w:bCs w:val="0"/>
          <w:szCs w:val="24"/>
        </w:rPr>
        <w:t>The</w:t>
      </w:r>
      <w:r w:rsidR="009E3ED8">
        <w:rPr>
          <w:bCs w:val="0"/>
          <w:szCs w:val="24"/>
        </w:rPr>
        <w:t xml:space="preserve"> </w:t>
      </w:r>
      <w:r w:rsidRPr="00B505C3">
        <w:rPr>
          <w:bCs w:val="0"/>
          <w:szCs w:val="24"/>
        </w:rPr>
        <w:t>Dissertation</w:t>
      </w:r>
      <w:r w:rsidR="009E3ED8">
        <w:rPr>
          <w:bCs w:val="0"/>
          <w:szCs w:val="24"/>
        </w:rPr>
        <w:t xml:space="preserve"> </w:t>
      </w:r>
      <w:r w:rsidRPr="00B505C3">
        <w:rPr>
          <w:bCs w:val="0"/>
          <w:szCs w:val="24"/>
        </w:rPr>
        <w:t>Prospectus</w:t>
      </w:r>
      <w:bookmarkEnd w:id="40"/>
    </w:p>
    <w:p w14:paraId="2C3CEDEA" w14:textId="77777777" w:rsidR="00921790" w:rsidRDefault="00921790" w:rsidP="008363A1">
      <w:pPr>
        <w:widowControl w:val="0"/>
        <w:autoSpaceDE w:val="0"/>
        <w:autoSpaceDN w:val="0"/>
        <w:adjustRightInd w:val="0"/>
        <w:ind w:left="1080"/>
        <w:contextualSpacing/>
      </w:pPr>
    </w:p>
    <w:p w14:paraId="387FEBB9" w14:textId="65F9B08B" w:rsidR="007043C8" w:rsidRPr="007043C8" w:rsidRDefault="007043C8" w:rsidP="00921790">
      <w:pPr>
        <w:widowControl w:val="0"/>
        <w:autoSpaceDE w:val="0"/>
        <w:autoSpaceDN w:val="0"/>
        <w:adjustRightInd w:val="0"/>
        <w:ind w:left="2160"/>
        <w:contextualSpacing/>
      </w:pPr>
      <w:r>
        <w:t>With</w:t>
      </w:r>
      <w:r w:rsidR="009E3ED8">
        <w:t xml:space="preserve"> </w:t>
      </w:r>
      <w:r>
        <w:t>the</w:t>
      </w:r>
      <w:r w:rsidR="009E3ED8">
        <w:t xml:space="preserve"> </w:t>
      </w:r>
      <w:r>
        <w:t>assistance</w:t>
      </w:r>
      <w:r w:rsidR="009E3ED8">
        <w:t xml:space="preserve"> </w:t>
      </w:r>
      <w:r>
        <w:t>of</w:t>
      </w:r>
      <w:r w:rsidR="009E3ED8">
        <w:t xml:space="preserve"> </w:t>
      </w:r>
      <w:r>
        <w:t>the</w:t>
      </w:r>
      <w:r w:rsidR="009E3ED8">
        <w:t xml:space="preserve"> </w:t>
      </w:r>
      <w:r>
        <w:t>d</w:t>
      </w:r>
      <w:r w:rsidRPr="007043C8">
        <w:t>issertation</w:t>
      </w:r>
      <w:r w:rsidR="009E3ED8">
        <w:t xml:space="preserve"> </w:t>
      </w:r>
      <w:r>
        <w:t>chair,</w:t>
      </w:r>
      <w:r w:rsidR="009E3ED8">
        <w:t xml:space="preserve"> </w:t>
      </w:r>
      <w:r>
        <w:t>the</w:t>
      </w:r>
      <w:r w:rsidR="009E3ED8">
        <w:t xml:space="preserve"> </w:t>
      </w:r>
      <w:r>
        <w:t>student</w:t>
      </w:r>
      <w:r w:rsidR="009E3ED8">
        <w:t xml:space="preserve"> </w:t>
      </w:r>
      <w:r w:rsidRPr="007043C8">
        <w:t>write</w:t>
      </w:r>
      <w:r>
        <w:t>s</w:t>
      </w:r>
      <w:r w:rsidR="009E3ED8">
        <w:t xml:space="preserve"> </w:t>
      </w:r>
      <w:r w:rsidRPr="007043C8">
        <w:t>a</w:t>
      </w:r>
      <w:r w:rsidR="009E3ED8">
        <w:t xml:space="preserve"> </w:t>
      </w:r>
      <w:r w:rsidRPr="007043C8">
        <w:t>prospectus</w:t>
      </w:r>
      <w:r w:rsidR="009E3ED8">
        <w:t xml:space="preserve"> </w:t>
      </w:r>
      <w:r>
        <w:t>containing</w:t>
      </w:r>
      <w:r w:rsidR="009E3ED8">
        <w:t xml:space="preserve"> </w:t>
      </w:r>
      <w:r w:rsidRPr="007043C8">
        <w:t>a</w:t>
      </w:r>
      <w:r w:rsidR="009E3ED8">
        <w:t xml:space="preserve"> </w:t>
      </w:r>
      <w:r w:rsidRPr="007043C8">
        <w:t>general</w:t>
      </w:r>
      <w:r w:rsidR="009E3ED8">
        <w:t xml:space="preserve"> </w:t>
      </w:r>
      <w:r w:rsidRPr="007043C8">
        <w:t>statement</w:t>
      </w:r>
      <w:r w:rsidR="009E3ED8">
        <w:t xml:space="preserve"> </w:t>
      </w:r>
      <w:r w:rsidRPr="007043C8">
        <w:t>of</w:t>
      </w:r>
      <w:r w:rsidR="009E3ED8">
        <w:t xml:space="preserve"> </w:t>
      </w:r>
      <w:r w:rsidRPr="007043C8">
        <w:t>purpose,</w:t>
      </w:r>
      <w:r w:rsidR="009E3ED8">
        <w:t xml:space="preserve"> </w:t>
      </w:r>
      <w:r w:rsidRPr="007043C8">
        <w:t>a</w:t>
      </w:r>
      <w:r w:rsidR="009E3ED8">
        <w:t xml:space="preserve"> </w:t>
      </w:r>
      <w:r w:rsidRPr="007043C8">
        <w:t>brief</w:t>
      </w:r>
      <w:r w:rsidR="009E3ED8">
        <w:t xml:space="preserve"> </w:t>
      </w:r>
      <w:r w:rsidRPr="007043C8">
        <w:t>survey</w:t>
      </w:r>
      <w:r w:rsidR="009E3ED8">
        <w:t xml:space="preserve"> </w:t>
      </w:r>
      <w:r w:rsidRPr="007043C8">
        <w:t>of</w:t>
      </w:r>
      <w:r w:rsidR="009E3ED8">
        <w:t xml:space="preserve"> </w:t>
      </w:r>
      <w:r w:rsidRPr="007043C8">
        <w:t>the</w:t>
      </w:r>
      <w:r w:rsidR="009E3ED8">
        <w:t xml:space="preserve"> </w:t>
      </w:r>
      <w:r w:rsidRPr="007043C8">
        <w:t>student’s</w:t>
      </w:r>
      <w:r w:rsidR="009E3ED8">
        <w:t xml:space="preserve"> </w:t>
      </w:r>
      <w:r w:rsidRPr="007043C8">
        <w:t>projected</w:t>
      </w:r>
      <w:r w:rsidR="009E3ED8">
        <w:t xml:space="preserve"> </w:t>
      </w:r>
      <w:r w:rsidRPr="007043C8">
        <w:t>contribution</w:t>
      </w:r>
      <w:r w:rsidR="009E3ED8">
        <w:t xml:space="preserve"> </w:t>
      </w:r>
      <w:r w:rsidRPr="007043C8">
        <w:t>to</w:t>
      </w:r>
      <w:r w:rsidR="009E3ED8">
        <w:t xml:space="preserve"> </w:t>
      </w:r>
      <w:r w:rsidRPr="007043C8">
        <w:t>the</w:t>
      </w:r>
      <w:r w:rsidR="009E3ED8">
        <w:t xml:space="preserve"> </w:t>
      </w:r>
      <w:r w:rsidRPr="007043C8">
        <w:t>scholarship</w:t>
      </w:r>
      <w:r w:rsidR="009E3ED8">
        <w:t xml:space="preserve"> </w:t>
      </w:r>
      <w:r w:rsidRPr="007043C8">
        <w:t>on</w:t>
      </w:r>
      <w:r w:rsidR="009E3ED8">
        <w:t xml:space="preserve"> </w:t>
      </w:r>
      <w:r w:rsidRPr="007043C8">
        <w:t>the</w:t>
      </w:r>
      <w:r w:rsidR="009E3ED8">
        <w:t xml:space="preserve"> </w:t>
      </w:r>
      <w:r w:rsidRPr="007043C8">
        <w:t>subject,</w:t>
      </w:r>
      <w:r w:rsidR="009E3ED8">
        <w:t xml:space="preserve"> </w:t>
      </w:r>
      <w:r w:rsidRPr="007043C8">
        <w:t>provisional</w:t>
      </w:r>
      <w:r w:rsidR="009E3ED8">
        <w:t xml:space="preserve"> </w:t>
      </w:r>
      <w:r w:rsidRPr="007043C8">
        <w:t>chapter</w:t>
      </w:r>
      <w:r w:rsidR="009E3ED8">
        <w:t xml:space="preserve"> </w:t>
      </w:r>
      <w:r w:rsidRPr="007043C8">
        <w:t>plan</w:t>
      </w:r>
      <w:r>
        <w:t>s</w:t>
      </w:r>
      <w:r w:rsidR="009E3ED8">
        <w:t xml:space="preserve"> </w:t>
      </w:r>
      <w:r>
        <w:t>and</w:t>
      </w:r>
      <w:r w:rsidR="009E3ED8">
        <w:t xml:space="preserve"> </w:t>
      </w:r>
      <w:r>
        <w:t>a</w:t>
      </w:r>
      <w:r w:rsidR="009E3ED8">
        <w:t xml:space="preserve"> </w:t>
      </w:r>
      <w:r>
        <w:t>working</w:t>
      </w:r>
      <w:r w:rsidR="009E3ED8">
        <w:t xml:space="preserve"> </w:t>
      </w:r>
      <w:r>
        <w:t>bibliography.</w:t>
      </w:r>
      <w:r w:rsidR="009E3ED8">
        <w:t xml:space="preserve"> </w:t>
      </w:r>
      <w:r>
        <w:t>The</w:t>
      </w:r>
      <w:r w:rsidR="009E3ED8">
        <w:t xml:space="preserve"> </w:t>
      </w:r>
      <w:r>
        <w:t>prospectus</w:t>
      </w:r>
      <w:r w:rsidR="009E3ED8">
        <w:t xml:space="preserve"> </w:t>
      </w:r>
      <w:r>
        <w:t>should</w:t>
      </w:r>
      <w:r w:rsidR="009E3ED8">
        <w:t xml:space="preserve"> </w:t>
      </w:r>
      <w:r>
        <w:t>not</w:t>
      </w:r>
      <w:r w:rsidR="009E3ED8">
        <w:t xml:space="preserve"> </w:t>
      </w:r>
      <w:r>
        <w:t>exceed</w:t>
      </w:r>
      <w:r w:rsidR="009E3ED8">
        <w:t xml:space="preserve"> </w:t>
      </w:r>
      <w:r>
        <w:t>ten</w:t>
      </w:r>
      <w:r w:rsidR="009E3ED8">
        <w:t xml:space="preserve"> </w:t>
      </w:r>
      <w:r>
        <w:t>double-spaced</w:t>
      </w:r>
      <w:r w:rsidR="009E3ED8">
        <w:t xml:space="preserve"> </w:t>
      </w:r>
      <w:r>
        <w:t>pages</w:t>
      </w:r>
      <w:r w:rsidR="009E3ED8">
        <w:t xml:space="preserve"> </w:t>
      </w:r>
      <w:r>
        <w:t>(excluding</w:t>
      </w:r>
      <w:r w:rsidR="009E3ED8">
        <w:t xml:space="preserve"> </w:t>
      </w:r>
      <w:r>
        <w:t>the</w:t>
      </w:r>
      <w:r w:rsidR="009E3ED8">
        <w:t xml:space="preserve"> </w:t>
      </w:r>
      <w:r>
        <w:t>bibliography).</w:t>
      </w:r>
    </w:p>
    <w:p w14:paraId="1E82E589" w14:textId="77777777" w:rsidR="00921790" w:rsidRDefault="00921790" w:rsidP="00921790">
      <w:pPr>
        <w:widowControl w:val="0"/>
        <w:autoSpaceDE w:val="0"/>
        <w:autoSpaceDN w:val="0"/>
        <w:adjustRightInd w:val="0"/>
        <w:ind w:left="2160"/>
        <w:contextualSpacing/>
      </w:pPr>
    </w:p>
    <w:p w14:paraId="1EAC7DA2" w14:textId="2CF7D484" w:rsidR="007043C8" w:rsidRDefault="007043C8" w:rsidP="00921790">
      <w:pPr>
        <w:widowControl w:val="0"/>
        <w:autoSpaceDE w:val="0"/>
        <w:autoSpaceDN w:val="0"/>
        <w:adjustRightInd w:val="0"/>
        <w:ind w:left="2160"/>
        <w:contextualSpacing/>
      </w:pPr>
      <w:r w:rsidRPr="007043C8">
        <w:t>Once</w:t>
      </w:r>
      <w:r w:rsidR="009E3ED8">
        <w:t xml:space="preserve"> </w:t>
      </w:r>
      <w:r w:rsidRPr="007043C8">
        <w:t>the</w:t>
      </w:r>
      <w:r w:rsidR="009E3ED8">
        <w:t xml:space="preserve"> </w:t>
      </w:r>
      <w:r w:rsidRPr="007043C8">
        <w:t>prospectus</w:t>
      </w:r>
      <w:r w:rsidR="009E3ED8">
        <w:t xml:space="preserve"> </w:t>
      </w:r>
      <w:r w:rsidRPr="007043C8">
        <w:t>has</w:t>
      </w:r>
      <w:r w:rsidR="009E3ED8">
        <w:t xml:space="preserve"> </w:t>
      </w:r>
      <w:r w:rsidRPr="007043C8">
        <w:t>been</w:t>
      </w:r>
      <w:r w:rsidR="009E3ED8">
        <w:t xml:space="preserve"> </w:t>
      </w:r>
      <w:r w:rsidRPr="007043C8">
        <w:t>approved</w:t>
      </w:r>
      <w:r w:rsidR="009E3ED8">
        <w:t xml:space="preserve"> </w:t>
      </w:r>
      <w:r w:rsidRPr="007043C8">
        <w:t>by</w:t>
      </w:r>
      <w:r w:rsidR="009E3ED8">
        <w:t xml:space="preserve"> </w:t>
      </w:r>
      <w:r w:rsidRPr="007043C8">
        <w:t>the</w:t>
      </w:r>
      <w:r w:rsidR="009E3ED8">
        <w:t xml:space="preserve"> </w:t>
      </w:r>
      <w:r>
        <w:t>d</w:t>
      </w:r>
      <w:r w:rsidRPr="007043C8">
        <w:t>issertation</w:t>
      </w:r>
      <w:r w:rsidR="009E3ED8">
        <w:t xml:space="preserve"> </w:t>
      </w:r>
      <w:r>
        <w:t>chair</w:t>
      </w:r>
      <w:r w:rsidRPr="007043C8">
        <w:t>,</w:t>
      </w:r>
      <w:r w:rsidR="009E3ED8">
        <w:t xml:space="preserve"> </w:t>
      </w:r>
      <w:r w:rsidRPr="007043C8">
        <w:t>it</w:t>
      </w:r>
      <w:r w:rsidR="009E3ED8">
        <w:t xml:space="preserve"> </w:t>
      </w:r>
      <w:r w:rsidRPr="007043C8">
        <w:t>will</w:t>
      </w:r>
      <w:r w:rsidR="009E3ED8">
        <w:t xml:space="preserve"> </w:t>
      </w:r>
      <w:r w:rsidRPr="007043C8">
        <w:t>be</w:t>
      </w:r>
      <w:r w:rsidR="009E3ED8">
        <w:t xml:space="preserve"> </w:t>
      </w:r>
      <w:r w:rsidRPr="007043C8">
        <w:lastRenderedPageBreak/>
        <w:t>passed</w:t>
      </w:r>
      <w:r w:rsidR="009E3ED8">
        <w:t xml:space="preserve"> </w:t>
      </w:r>
      <w:r w:rsidRPr="007043C8">
        <w:t>on</w:t>
      </w:r>
      <w:r w:rsidR="009E3ED8">
        <w:t xml:space="preserve"> </w:t>
      </w:r>
      <w:r w:rsidRPr="007043C8">
        <w:t>to</w:t>
      </w:r>
      <w:r w:rsidR="009E3ED8">
        <w:t xml:space="preserve"> </w:t>
      </w:r>
      <w:r w:rsidRPr="007043C8">
        <w:t>the</w:t>
      </w:r>
      <w:r w:rsidR="009E3ED8">
        <w:t xml:space="preserve"> </w:t>
      </w:r>
      <w:r>
        <w:t>other</w:t>
      </w:r>
      <w:r w:rsidR="009E3ED8">
        <w:t xml:space="preserve"> </w:t>
      </w:r>
      <w:r>
        <w:t>members</w:t>
      </w:r>
      <w:r w:rsidR="009E3ED8">
        <w:t xml:space="preserve"> </w:t>
      </w:r>
      <w:r>
        <w:t>of</w:t>
      </w:r>
      <w:r w:rsidR="009E3ED8">
        <w:t xml:space="preserve"> </w:t>
      </w:r>
      <w:r>
        <w:t>the</w:t>
      </w:r>
      <w:r w:rsidR="009E3ED8">
        <w:t xml:space="preserve"> </w:t>
      </w:r>
      <w:r>
        <w:t>dissertation</w:t>
      </w:r>
      <w:r w:rsidR="009E3ED8">
        <w:t xml:space="preserve"> </w:t>
      </w:r>
      <w:r>
        <w:t>committee</w:t>
      </w:r>
      <w:r w:rsidR="009E3ED8">
        <w:t xml:space="preserve"> </w:t>
      </w:r>
      <w:r w:rsidRPr="007043C8">
        <w:t>for</w:t>
      </w:r>
      <w:r w:rsidR="009E3ED8">
        <w:t xml:space="preserve"> </w:t>
      </w:r>
      <w:r w:rsidRPr="007043C8">
        <w:t>suggestions</w:t>
      </w:r>
      <w:r w:rsidR="009E3ED8">
        <w:t xml:space="preserve"> </w:t>
      </w:r>
      <w:r w:rsidRPr="007043C8">
        <w:t>and</w:t>
      </w:r>
      <w:r w:rsidR="009E3ED8">
        <w:t xml:space="preserve"> </w:t>
      </w:r>
      <w:r w:rsidRPr="007043C8">
        <w:t>approval</w:t>
      </w:r>
      <w:r>
        <w:t>.</w:t>
      </w:r>
    </w:p>
    <w:p w14:paraId="5A5C608E" w14:textId="77777777" w:rsidR="00921790" w:rsidRDefault="00921790" w:rsidP="00921790">
      <w:pPr>
        <w:widowControl w:val="0"/>
        <w:autoSpaceDE w:val="0"/>
        <w:autoSpaceDN w:val="0"/>
        <w:adjustRightInd w:val="0"/>
        <w:ind w:left="2160"/>
        <w:contextualSpacing/>
      </w:pPr>
    </w:p>
    <w:p w14:paraId="24F103F9" w14:textId="6D29C987" w:rsidR="006336D0" w:rsidRPr="006336D0" w:rsidRDefault="006336D0" w:rsidP="00921790">
      <w:pPr>
        <w:widowControl w:val="0"/>
        <w:autoSpaceDE w:val="0"/>
        <w:autoSpaceDN w:val="0"/>
        <w:adjustRightInd w:val="0"/>
        <w:ind w:left="2160"/>
        <w:contextualSpacing/>
      </w:pPr>
      <w:r w:rsidRPr="006336D0">
        <w:t>The</w:t>
      </w:r>
      <w:r w:rsidR="009E3ED8">
        <w:t xml:space="preserve"> </w:t>
      </w:r>
      <w:r w:rsidRPr="006336D0">
        <w:t>entire</w:t>
      </w:r>
      <w:r w:rsidR="009E3ED8">
        <w:t xml:space="preserve"> </w:t>
      </w:r>
      <w:r w:rsidRPr="006336D0">
        <w:t>dissertation</w:t>
      </w:r>
      <w:r w:rsidR="009E3ED8">
        <w:t xml:space="preserve"> </w:t>
      </w:r>
      <w:r w:rsidRPr="006336D0">
        <w:t>committee</w:t>
      </w:r>
      <w:r w:rsidR="009E3ED8">
        <w:t xml:space="preserve"> </w:t>
      </w:r>
      <w:r w:rsidRPr="006336D0">
        <w:t>must</w:t>
      </w:r>
      <w:r w:rsidR="009E3ED8">
        <w:t xml:space="preserve"> </w:t>
      </w:r>
      <w:r w:rsidRPr="006336D0">
        <w:t>approve</w:t>
      </w:r>
      <w:r w:rsidR="009E3ED8">
        <w:t xml:space="preserve"> </w:t>
      </w:r>
      <w:r w:rsidRPr="006336D0">
        <w:t>the</w:t>
      </w:r>
      <w:r w:rsidR="009E3ED8">
        <w:t xml:space="preserve"> </w:t>
      </w:r>
      <w:r w:rsidRPr="006336D0">
        <w:t>prospectus</w:t>
      </w:r>
      <w:r w:rsidR="009E3ED8">
        <w:t xml:space="preserve"> </w:t>
      </w:r>
      <w:r w:rsidRPr="006336D0">
        <w:t>within</w:t>
      </w:r>
      <w:r w:rsidR="009E3ED8">
        <w:t xml:space="preserve"> </w:t>
      </w:r>
      <w:r w:rsidRPr="006336D0">
        <w:t>one</w:t>
      </w:r>
      <w:r w:rsidR="009E3ED8">
        <w:t xml:space="preserve"> </w:t>
      </w:r>
      <w:r w:rsidRPr="006336D0">
        <w:t>semester</w:t>
      </w:r>
      <w:r w:rsidR="009E3ED8">
        <w:t xml:space="preserve"> </w:t>
      </w:r>
      <w:r w:rsidR="007043C8">
        <w:t>(not</w:t>
      </w:r>
      <w:r w:rsidR="009E3ED8">
        <w:t xml:space="preserve"> </w:t>
      </w:r>
      <w:r w:rsidR="007043C8">
        <w:t>including</w:t>
      </w:r>
      <w:r w:rsidR="009E3ED8">
        <w:t xml:space="preserve"> </w:t>
      </w:r>
      <w:r w:rsidR="007043C8">
        <w:t>the</w:t>
      </w:r>
      <w:r w:rsidR="009E3ED8">
        <w:t xml:space="preserve"> </w:t>
      </w:r>
      <w:r w:rsidR="007043C8">
        <w:t>summer)</w:t>
      </w:r>
      <w:r w:rsidR="009E3ED8">
        <w:t xml:space="preserve"> </w:t>
      </w:r>
      <w:r w:rsidRPr="006336D0">
        <w:t>after</w:t>
      </w:r>
      <w:r w:rsidR="009E3ED8">
        <w:t xml:space="preserve"> </w:t>
      </w:r>
      <w:r w:rsidRPr="006336D0">
        <w:t>the</w:t>
      </w:r>
      <w:r w:rsidR="009E3ED8">
        <w:t xml:space="preserve"> </w:t>
      </w:r>
      <w:r w:rsidRPr="006336D0">
        <w:t>student’s</w:t>
      </w:r>
      <w:r w:rsidR="009E3ED8">
        <w:t xml:space="preserve"> </w:t>
      </w:r>
      <w:r w:rsidRPr="006336D0">
        <w:t>passing</w:t>
      </w:r>
      <w:r w:rsidR="009E3ED8">
        <w:t xml:space="preserve"> </w:t>
      </w:r>
      <w:r w:rsidRPr="006336D0">
        <w:t>the</w:t>
      </w:r>
      <w:r w:rsidR="009E3ED8">
        <w:t xml:space="preserve"> </w:t>
      </w:r>
      <w:r w:rsidRPr="006336D0">
        <w:t>booklist</w:t>
      </w:r>
      <w:r w:rsidR="009E3ED8">
        <w:t xml:space="preserve"> </w:t>
      </w:r>
      <w:r w:rsidRPr="006336D0">
        <w:t>exam.</w:t>
      </w:r>
      <w:r w:rsidR="009E3ED8">
        <w:t xml:space="preserve"> </w:t>
      </w:r>
    </w:p>
    <w:p w14:paraId="4D323FDF" w14:textId="77777777" w:rsidR="00921790" w:rsidRDefault="00921790" w:rsidP="00921790">
      <w:pPr>
        <w:widowControl w:val="0"/>
        <w:autoSpaceDE w:val="0"/>
        <w:autoSpaceDN w:val="0"/>
        <w:adjustRightInd w:val="0"/>
        <w:ind w:left="2160"/>
        <w:contextualSpacing/>
      </w:pPr>
    </w:p>
    <w:p w14:paraId="1BC934BE" w14:textId="501D011A" w:rsidR="006336D0" w:rsidRDefault="006336D0" w:rsidP="00921790">
      <w:pPr>
        <w:widowControl w:val="0"/>
        <w:autoSpaceDE w:val="0"/>
        <w:autoSpaceDN w:val="0"/>
        <w:adjustRightInd w:val="0"/>
        <w:ind w:left="2160"/>
        <w:contextualSpacing/>
      </w:pPr>
      <w:r w:rsidRPr="006336D0">
        <w:t>A</w:t>
      </w:r>
      <w:r w:rsidR="009E3ED8">
        <w:t xml:space="preserve"> </w:t>
      </w:r>
      <w:r w:rsidRPr="006336D0">
        <w:t>student</w:t>
      </w:r>
      <w:r w:rsidR="009E3ED8">
        <w:t xml:space="preserve"> </w:t>
      </w:r>
      <w:r w:rsidRPr="006336D0">
        <w:t>whose</w:t>
      </w:r>
      <w:r w:rsidR="009E3ED8">
        <w:t xml:space="preserve"> </w:t>
      </w:r>
      <w:r w:rsidRPr="006336D0">
        <w:t>dissertation</w:t>
      </w:r>
      <w:r w:rsidR="009E3ED8">
        <w:t xml:space="preserve"> </w:t>
      </w:r>
      <w:r w:rsidRPr="006336D0">
        <w:t>prospectus</w:t>
      </w:r>
      <w:r w:rsidR="009E3ED8">
        <w:t xml:space="preserve"> </w:t>
      </w:r>
      <w:r w:rsidRPr="006336D0">
        <w:t>is</w:t>
      </w:r>
      <w:r w:rsidR="009E3ED8">
        <w:t xml:space="preserve"> </w:t>
      </w:r>
      <w:r w:rsidRPr="006336D0">
        <w:t>not</w:t>
      </w:r>
      <w:r w:rsidR="009E3ED8">
        <w:t xml:space="preserve"> </w:t>
      </w:r>
      <w:r w:rsidRPr="006336D0">
        <w:t>approved</w:t>
      </w:r>
      <w:r w:rsidR="009E3ED8">
        <w:t xml:space="preserve"> </w:t>
      </w:r>
      <w:r w:rsidRPr="006336D0">
        <w:t>by</w:t>
      </w:r>
      <w:r w:rsidR="009E3ED8">
        <w:t xml:space="preserve"> </w:t>
      </w:r>
      <w:r w:rsidRPr="006336D0">
        <w:t>March</w:t>
      </w:r>
      <w:r w:rsidR="009E3ED8">
        <w:t xml:space="preserve"> </w:t>
      </w:r>
      <w:r w:rsidRPr="006336D0">
        <w:t>31</w:t>
      </w:r>
      <w:r w:rsidR="009E3ED8">
        <w:t xml:space="preserve"> </w:t>
      </w:r>
      <w:r w:rsidRPr="006336D0">
        <w:t>of</w:t>
      </w:r>
      <w:r w:rsidR="009E3ED8">
        <w:t xml:space="preserve"> </w:t>
      </w:r>
      <w:r w:rsidRPr="006336D0">
        <w:t>his/her</w:t>
      </w:r>
      <w:r w:rsidR="009E3ED8">
        <w:t xml:space="preserve"> </w:t>
      </w:r>
      <w:r w:rsidRPr="006336D0">
        <w:t>fourth</w:t>
      </w:r>
      <w:r w:rsidR="009E3ED8">
        <w:t xml:space="preserve"> </w:t>
      </w:r>
      <w:r w:rsidRPr="006336D0">
        <w:t>year</w:t>
      </w:r>
      <w:r w:rsidR="009E3ED8">
        <w:t xml:space="preserve"> </w:t>
      </w:r>
      <w:r w:rsidRPr="006336D0">
        <w:t>in</w:t>
      </w:r>
      <w:r w:rsidR="009E3ED8">
        <w:t xml:space="preserve"> </w:t>
      </w:r>
      <w:r w:rsidRPr="006336D0">
        <w:t>the</w:t>
      </w:r>
      <w:r w:rsidR="009E3ED8">
        <w:t xml:space="preserve"> </w:t>
      </w:r>
      <w:r w:rsidR="00256786">
        <w:t>Ph.D.</w:t>
      </w:r>
      <w:r w:rsidR="009E3ED8">
        <w:t xml:space="preserve"> </w:t>
      </w:r>
      <w:r w:rsidRPr="006336D0">
        <w:t>program</w:t>
      </w:r>
      <w:r w:rsidR="009E3ED8">
        <w:t xml:space="preserve"> </w:t>
      </w:r>
      <w:r w:rsidRPr="006336D0">
        <w:t>becomes</w:t>
      </w:r>
      <w:r w:rsidR="009E3ED8">
        <w:t xml:space="preserve"> </w:t>
      </w:r>
      <w:r w:rsidRPr="006336D0">
        <w:t>permanently</w:t>
      </w:r>
      <w:r w:rsidR="009E3ED8">
        <w:t xml:space="preserve"> </w:t>
      </w:r>
      <w:r w:rsidRPr="006336D0">
        <w:t>ineligible</w:t>
      </w:r>
      <w:r w:rsidR="009E3ED8">
        <w:t xml:space="preserve"> </w:t>
      </w:r>
      <w:r w:rsidRPr="006336D0">
        <w:t>for</w:t>
      </w:r>
      <w:r w:rsidR="009E3ED8">
        <w:t xml:space="preserve"> </w:t>
      </w:r>
      <w:r w:rsidRPr="006336D0">
        <w:t>an</w:t>
      </w:r>
      <w:r w:rsidR="009E3ED8">
        <w:t xml:space="preserve"> </w:t>
      </w:r>
      <w:r w:rsidRPr="006336D0">
        <w:t>English</w:t>
      </w:r>
      <w:r w:rsidR="009E3ED8">
        <w:t xml:space="preserve"> </w:t>
      </w:r>
      <w:r w:rsidRPr="006336D0">
        <w:t>Department</w:t>
      </w:r>
      <w:r w:rsidR="009E3ED8">
        <w:t xml:space="preserve"> </w:t>
      </w:r>
      <w:r w:rsidRPr="006336D0">
        <w:t>dissertation</w:t>
      </w:r>
      <w:r w:rsidR="009E3ED8">
        <w:t xml:space="preserve"> </w:t>
      </w:r>
      <w:r w:rsidRPr="006336D0">
        <w:t>fellowship,</w:t>
      </w:r>
      <w:r w:rsidR="009E3ED8">
        <w:t xml:space="preserve"> </w:t>
      </w:r>
      <w:r w:rsidRPr="006336D0">
        <w:t>regardless</w:t>
      </w:r>
      <w:r w:rsidR="009E3ED8">
        <w:t xml:space="preserve"> </w:t>
      </w:r>
      <w:r w:rsidRPr="006336D0">
        <w:t>of</w:t>
      </w:r>
      <w:r w:rsidR="009E3ED8">
        <w:t xml:space="preserve"> </w:t>
      </w:r>
      <w:r w:rsidRPr="006336D0">
        <w:t>the</w:t>
      </w:r>
      <w:r w:rsidR="009E3ED8">
        <w:t xml:space="preserve"> </w:t>
      </w:r>
      <w:r w:rsidRPr="006336D0">
        <w:t>year(s)</w:t>
      </w:r>
      <w:r w:rsidR="009E3ED8">
        <w:t xml:space="preserve"> </w:t>
      </w:r>
      <w:r w:rsidRPr="006336D0">
        <w:t>in</w:t>
      </w:r>
      <w:r w:rsidR="009E3ED8">
        <w:t xml:space="preserve"> </w:t>
      </w:r>
      <w:r w:rsidRPr="006336D0">
        <w:t>which</w:t>
      </w:r>
      <w:r w:rsidR="009E3ED8">
        <w:t xml:space="preserve"> </w:t>
      </w:r>
      <w:r w:rsidRPr="006336D0">
        <w:t>he/she</w:t>
      </w:r>
      <w:r w:rsidR="009E3ED8">
        <w:t xml:space="preserve"> </w:t>
      </w:r>
      <w:r w:rsidRPr="006336D0">
        <w:t>applies.</w:t>
      </w:r>
    </w:p>
    <w:p w14:paraId="10F911A0" w14:textId="77777777" w:rsidR="00921790" w:rsidRPr="006336D0" w:rsidRDefault="00921790" w:rsidP="008363A1">
      <w:pPr>
        <w:widowControl w:val="0"/>
        <w:autoSpaceDE w:val="0"/>
        <w:autoSpaceDN w:val="0"/>
        <w:adjustRightInd w:val="0"/>
        <w:ind w:left="1080"/>
        <w:contextualSpacing/>
      </w:pPr>
    </w:p>
    <w:p w14:paraId="3E25EE3B" w14:textId="4C3B2BAB" w:rsidR="00814C95" w:rsidRPr="00B505C3" w:rsidRDefault="00814C95" w:rsidP="00E825A0">
      <w:pPr>
        <w:pStyle w:val="Heading3"/>
        <w:ind w:firstLine="1440"/>
        <w:rPr>
          <w:bCs w:val="0"/>
          <w:szCs w:val="24"/>
        </w:rPr>
      </w:pPr>
      <w:bookmarkStart w:id="41" w:name="_Toc153194150"/>
      <w:r w:rsidRPr="00B505C3">
        <w:rPr>
          <w:bCs w:val="0"/>
          <w:szCs w:val="24"/>
        </w:rPr>
        <w:t>6.</w:t>
      </w:r>
      <w:r w:rsidR="009E3ED8">
        <w:rPr>
          <w:bCs w:val="0"/>
          <w:szCs w:val="24"/>
        </w:rPr>
        <w:t>5</w:t>
      </w:r>
      <w:r w:rsidR="00976E2A" w:rsidRPr="00B505C3">
        <w:rPr>
          <w:bCs w:val="0"/>
          <w:szCs w:val="24"/>
        </w:rPr>
        <w:t>.3</w:t>
      </w:r>
      <w:r w:rsidR="00921790" w:rsidRPr="00B505C3">
        <w:rPr>
          <w:bCs w:val="0"/>
          <w:szCs w:val="24"/>
        </w:rPr>
        <w:tab/>
      </w:r>
      <w:r w:rsidRPr="00B505C3">
        <w:rPr>
          <w:bCs w:val="0"/>
          <w:szCs w:val="24"/>
        </w:rPr>
        <w:t>The</w:t>
      </w:r>
      <w:r w:rsidR="009E3ED8">
        <w:rPr>
          <w:bCs w:val="0"/>
          <w:szCs w:val="24"/>
        </w:rPr>
        <w:t xml:space="preserve"> </w:t>
      </w:r>
      <w:r w:rsidRPr="00B505C3">
        <w:rPr>
          <w:bCs w:val="0"/>
          <w:szCs w:val="24"/>
        </w:rPr>
        <w:t>Dissertation</w:t>
      </w:r>
      <w:bookmarkEnd w:id="41"/>
    </w:p>
    <w:p w14:paraId="503135BC" w14:textId="77777777" w:rsidR="00921790" w:rsidRDefault="00921790" w:rsidP="008363A1">
      <w:pPr>
        <w:widowControl w:val="0"/>
        <w:autoSpaceDE w:val="0"/>
        <w:autoSpaceDN w:val="0"/>
        <w:adjustRightInd w:val="0"/>
        <w:ind w:left="1080"/>
        <w:contextualSpacing/>
      </w:pPr>
    </w:p>
    <w:p w14:paraId="0AE74125" w14:textId="7D8489DE" w:rsidR="00631243" w:rsidRDefault="00631243" w:rsidP="00921790">
      <w:pPr>
        <w:widowControl w:val="0"/>
        <w:autoSpaceDE w:val="0"/>
        <w:autoSpaceDN w:val="0"/>
        <w:adjustRightInd w:val="0"/>
        <w:ind w:left="2160"/>
        <w:contextualSpacing/>
      </w:pPr>
      <w:r>
        <w:t>With</w:t>
      </w:r>
      <w:r w:rsidR="009E3ED8">
        <w:t xml:space="preserve"> </w:t>
      </w:r>
      <w:r>
        <w:t>the</w:t>
      </w:r>
      <w:r w:rsidR="009E3ED8">
        <w:t xml:space="preserve"> </w:t>
      </w:r>
      <w:r>
        <w:t>guidance</w:t>
      </w:r>
      <w:r w:rsidR="009E3ED8">
        <w:t xml:space="preserve"> </w:t>
      </w:r>
      <w:r>
        <w:t>of</w:t>
      </w:r>
      <w:r w:rsidR="009E3ED8">
        <w:t xml:space="preserve"> </w:t>
      </w:r>
      <w:r>
        <w:t>the</w:t>
      </w:r>
      <w:r w:rsidR="009E3ED8">
        <w:t xml:space="preserve"> </w:t>
      </w:r>
      <w:r w:rsidR="00814C95">
        <w:t>dissertation</w:t>
      </w:r>
      <w:r w:rsidR="009E3ED8">
        <w:t xml:space="preserve"> </w:t>
      </w:r>
      <w:r w:rsidR="00814C95">
        <w:t>chair</w:t>
      </w:r>
      <w:r w:rsidR="009E3ED8">
        <w:t xml:space="preserve"> </w:t>
      </w:r>
      <w:r w:rsidR="00814C95">
        <w:t>and</w:t>
      </w:r>
      <w:r w:rsidR="009E3ED8">
        <w:t xml:space="preserve"> </w:t>
      </w:r>
      <w:r w:rsidR="00814C95">
        <w:t>committee</w:t>
      </w:r>
      <w:r>
        <w:t>,</w:t>
      </w:r>
      <w:r w:rsidR="009E3ED8">
        <w:t xml:space="preserve"> </w:t>
      </w:r>
      <w:r>
        <w:t>the</w:t>
      </w:r>
      <w:r w:rsidR="009E3ED8">
        <w:t xml:space="preserve"> </w:t>
      </w:r>
      <w:r>
        <w:t>student</w:t>
      </w:r>
      <w:r w:rsidR="009E3ED8">
        <w:t xml:space="preserve"> </w:t>
      </w:r>
      <w:r w:rsidR="00814C95">
        <w:t>will</w:t>
      </w:r>
      <w:r w:rsidR="009E3ED8">
        <w:t xml:space="preserve"> </w:t>
      </w:r>
      <w:r>
        <w:t>research</w:t>
      </w:r>
      <w:r w:rsidR="009E3ED8">
        <w:t xml:space="preserve"> </w:t>
      </w:r>
      <w:r>
        <w:t>and</w:t>
      </w:r>
      <w:r w:rsidR="009E3ED8">
        <w:t xml:space="preserve"> </w:t>
      </w:r>
      <w:r>
        <w:t>write</w:t>
      </w:r>
      <w:r w:rsidR="009E3ED8">
        <w:t xml:space="preserve"> </w:t>
      </w:r>
      <w:r>
        <w:t>the</w:t>
      </w:r>
      <w:r w:rsidR="009E3ED8">
        <w:t xml:space="preserve"> </w:t>
      </w:r>
      <w:r>
        <w:t>dissertation,</w:t>
      </w:r>
      <w:r w:rsidR="009E3ED8">
        <w:t xml:space="preserve"> </w:t>
      </w:r>
      <w:r>
        <w:t>which</w:t>
      </w:r>
      <w:r w:rsidR="009E3ED8">
        <w:t xml:space="preserve"> </w:t>
      </w:r>
      <w:r>
        <w:t>is</w:t>
      </w:r>
      <w:r w:rsidR="009E3ED8">
        <w:t xml:space="preserve"> </w:t>
      </w:r>
      <w:r>
        <w:t>designed</w:t>
      </w:r>
      <w:r w:rsidR="009E3ED8">
        <w:t xml:space="preserve"> </w:t>
      </w:r>
      <w:r>
        <w:t>to</w:t>
      </w:r>
      <w:r w:rsidR="009E3ED8">
        <w:t xml:space="preserve"> </w:t>
      </w:r>
      <w:r>
        <w:t>be</w:t>
      </w:r>
      <w:r w:rsidR="009E3ED8">
        <w:t xml:space="preserve"> </w:t>
      </w:r>
      <w:r>
        <w:t>an</w:t>
      </w:r>
      <w:r w:rsidR="009E3ED8">
        <w:t xml:space="preserve"> </w:t>
      </w:r>
      <w:r>
        <w:t>original</w:t>
      </w:r>
      <w:r w:rsidR="009E3ED8">
        <w:t xml:space="preserve"> </w:t>
      </w:r>
      <w:r>
        <w:t>contribution</w:t>
      </w:r>
      <w:r w:rsidR="00A11416">
        <w:t xml:space="preserve"> (approx. 150-200 pp.) </w:t>
      </w:r>
      <w:r>
        <w:t>to</w:t>
      </w:r>
      <w:r w:rsidR="009E3ED8">
        <w:t xml:space="preserve"> </w:t>
      </w:r>
      <w:r>
        <w:t>the</w:t>
      </w:r>
      <w:r w:rsidR="009E3ED8">
        <w:t xml:space="preserve"> </w:t>
      </w:r>
      <w:r>
        <w:t>scholarship</w:t>
      </w:r>
      <w:r w:rsidR="009E3ED8">
        <w:t xml:space="preserve"> </w:t>
      </w:r>
      <w:r>
        <w:t>in</w:t>
      </w:r>
      <w:r w:rsidR="009E3ED8">
        <w:t xml:space="preserve"> </w:t>
      </w:r>
      <w:r>
        <w:t>its</w:t>
      </w:r>
      <w:r w:rsidR="009E3ED8">
        <w:t xml:space="preserve"> </w:t>
      </w:r>
      <w:r>
        <w:t>field.</w:t>
      </w:r>
      <w:r w:rsidR="009E3ED8">
        <w:t xml:space="preserve"> </w:t>
      </w:r>
    </w:p>
    <w:p w14:paraId="64BAE5BB" w14:textId="77777777" w:rsidR="00921790" w:rsidRDefault="00921790" w:rsidP="00921790">
      <w:pPr>
        <w:widowControl w:val="0"/>
        <w:autoSpaceDE w:val="0"/>
        <w:autoSpaceDN w:val="0"/>
        <w:adjustRightInd w:val="0"/>
        <w:ind w:left="2160"/>
        <w:contextualSpacing/>
      </w:pPr>
    </w:p>
    <w:p w14:paraId="710C2719" w14:textId="410BFF18" w:rsidR="00631243" w:rsidRDefault="00814C95" w:rsidP="00921790">
      <w:pPr>
        <w:widowControl w:val="0"/>
        <w:autoSpaceDE w:val="0"/>
        <w:autoSpaceDN w:val="0"/>
        <w:adjustRightInd w:val="0"/>
        <w:ind w:left="2160" w:right="97"/>
        <w:contextualSpacing/>
      </w:pPr>
      <w:r>
        <w:t>T</w:t>
      </w:r>
      <w:r w:rsidR="00631243">
        <w:t>he</w:t>
      </w:r>
      <w:r w:rsidR="009E3ED8">
        <w:t xml:space="preserve"> </w:t>
      </w:r>
      <w:r w:rsidR="00631243">
        <w:t>student</w:t>
      </w:r>
      <w:r w:rsidR="009E3ED8">
        <w:t xml:space="preserve"> </w:t>
      </w:r>
      <w:r w:rsidR="00631243">
        <w:t>and</w:t>
      </w:r>
      <w:r w:rsidR="009E3ED8">
        <w:t xml:space="preserve"> </w:t>
      </w:r>
      <w:r w:rsidR="00631243">
        <w:t>the</w:t>
      </w:r>
      <w:r w:rsidR="009E3ED8">
        <w:t xml:space="preserve"> </w:t>
      </w:r>
      <w:r>
        <w:t>c</w:t>
      </w:r>
      <w:r w:rsidR="00631243">
        <w:t>ommittee</w:t>
      </w:r>
      <w:r w:rsidR="009E3ED8">
        <w:t xml:space="preserve"> </w:t>
      </w:r>
      <w:r w:rsidR="00631243">
        <w:t>wil</w:t>
      </w:r>
      <w:r w:rsidR="00E4664C">
        <w:t>l</w:t>
      </w:r>
      <w:r w:rsidR="009E3ED8">
        <w:t xml:space="preserve"> </w:t>
      </w:r>
      <w:r w:rsidR="00E4664C">
        <w:t>establish</w:t>
      </w:r>
      <w:r w:rsidR="009E3ED8">
        <w:t xml:space="preserve"> </w:t>
      </w:r>
      <w:r w:rsidR="00E4664C">
        <w:t>a</w:t>
      </w:r>
      <w:r w:rsidR="009E3ED8">
        <w:t xml:space="preserve"> </w:t>
      </w:r>
      <w:r w:rsidR="00E4664C">
        <w:t>procedure</w:t>
      </w:r>
      <w:r w:rsidR="009E3ED8">
        <w:t xml:space="preserve"> </w:t>
      </w:r>
      <w:r w:rsidR="00E4664C">
        <w:t>for</w:t>
      </w:r>
      <w:r w:rsidR="009E3ED8">
        <w:t xml:space="preserve"> </w:t>
      </w:r>
      <w:r w:rsidR="00E4664C">
        <w:t>circulating</w:t>
      </w:r>
      <w:r w:rsidR="009E3ED8">
        <w:t xml:space="preserve"> </w:t>
      </w:r>
      <w:r w:rsidR="00E4664C">
        <w:t>the</w:t>
      </w:r>
      <w:r w:rsidR="009E3ED8">
        <w:t xml:space="preserve"> </w:t>
      </w:r>
      <w:r w:rsidR="00E4664C">
        <w:t>dissertation</w:t>
      </w:r>
      <w:r w:rsidR="009E3ED8">
        <w:t xml:space="preserve"> </w:t>
      </w:r>
      <w:r w:rsidR="00631243">
        <w:t>draft</w:t>
      </w:r>
      <w:r w:rsidR="009E3ED8">
        <w:t xml:space="preserve"> </w:t>
      </w:r>
      <w:r w:rsidR="00E4664C">
        <w:t>material.</w:t>
      </w:r>
      <w:r w:rsidR="009E3ED8">
        <w:t xml:space="preserve"> </w:t>
      </w:r>
      <w:r w:rsidR="00631243">
        <w:t>One</w:t>
      </w:r>
      <w:r w:rsidR="009E3ED8">
        <w:t xml:space="preserve"> </w:t>
      </w:r>
      <w:r w:rsidR="00631243">
        <w:t>of</w:t>
      </w:r>
      <w:r w:rsidR="009E3ED8">
        <w:t xml:space="preserve"> </w:t>
      </w:r>
      <w:r w:rsidR="00631243">
        <w:t>the</w:t>
      </w:r>
      <w:r w:rsidR="009E3ED8">
        <w:t xml:space="preserve"> </w:t>
      </w:r>
      <w:r w:rsidR="00631243">
        <w:t>following</w:t>
      </w:r>
      <w:r w:rsidR="009E3ED8">
        <w:t xml:space="preserve"> </w:t>
      </w:r>
      <w:r w:rsidR="00631243">
        <w:t>methods</w:t>
      </w:r>
      <w:r w:rsidR="009E3ED8">
        <w:t xml:space="preserve"> </w:t>
      </w:r>
      <w:r w:rsidR="00631243">
        <w:t>is</w:t>
      </w:r>
      <w:r w:rsidR="009E3ED8">
        <w:t xml:space="preserve"> </w:t>
      </w:r>
      <w:r w:rsidR="00631243">
        <w:t>suggested:</w:t>
      </w:r>
      <w:r w:rsidR="009E3ED8">
        <w:t xml:space="preserve"> </w:t>
      </w:r>
    </w:p>
    <w:p w14:paraId="7A44E70F" w14:textId="77777777" w:rsidR="00921790" w:rsidRDefault="00921790" w:rsidP="008363A1">
      <w:pPr>
        <w:widowControl w:val="0"/>
        <w:autoSpaceDE w:val="0"/>
        <w:autoSpaceDN w:val="0"/>
        <w:adjustRightInd w:val="0"/>
        <w:ind w:left="1800"/>
        <w:contextualSpacing/>
      </w:pPr>
    </w:p>
    <w:p w14:paraId="406129C1" w14:textId="35A787E8" w:rsidR="00631243" w:rsidRDefault="00631243" w:rsidP="00921790">
      <w:pPr>
        <w:widowControl w:val="0"/>
        <w:numPr>
          <w:ilvl w:val="0"/>
          <w:numId w:val="10"/>
        </w:numPr>
        <w:autoSpaceDE w:val="0"/>
        <w:autoSpaceDN w:val="0"/>
        <w:adjustRightInd w:val="0"/>
        <w:contextualSpacing/>
      </w:pPr>
      <w:r>
        <w:t>The</w:t>
      </w:r>
      <w:r w:rsidR="009E3ED8">
        <w:t xml:space="preserve"> </w:t>
      </w:r>
      <w:r>
        <w:t>student</w:t>
      </w:r>
      <w:r w:rsidR="009E3ED8">
        <w:t xml:space="preserve"> </w:t>
      </w:r>
      <w:r>
        <w:t>will</w:t>
      </w:r>
      <w:r w:rsidR="009E3ED8">
        <w:t xml:space="preserve"> </w:t>
      </w:r>
      <w:r>
        <w:t>submit</w:t>
      </w:r>
      <w:r w:rsidR="009E3ED8">
        <w:t xml:space="preserve"> </w:t>
      </w:r>
      <w:r>
        <w:t>drafts</w:t>
      </w:r>
      <w:r w:rsidR="009E3ED8">
        <w:t xml:space="preserve"> </w:t>
      </w:r>
      <w:r>
        <w:t>of</w:t>
      </w:r>
      <w:r w:rsidR="009E3ED8">
        <w:t xml:space="preserve"> </w:t>
      </w:r>
      <w:r>
        <w:t>individual</w:t>
      </w:r>
      <w:r w:rsidR="009E3ED8">
        <w:t xml:space="preserve"> </w:t>
      </w:r>
      <w:r>
        <w:t>chapters</w:t>
      </w:r>
      <w:r w:rsidR="009E3ED8">
        <w:t xml:space="preserve"> </w:t>
      </w:r>
      <w:r>
        <w:t>to</w:t>
      </w:r>
      <w:r w:rsidR="009E3ED8">
        <w:t xml:space="preserve"> </w:t>
      </w:r>
      <w:r>
        <w:t>the</w:t>
      </w:r>
      <w:r w:rsidR="009E3ED8">
        <w:t xml:space="preserve"> </w:t>
      </w:r>
      <w:r>
        <w:t>dissertation</w:t>
      </w:r>
      <w:r w:rsidR="009E3ED8">
        <w:t xml:space="preserve"> </w:t>
      </w:r>
      <w:r w:rsidR="00814C95">
        <w:t>chair</w:t>
      </w:r>
      <w:r w:rsidR="009E3ED8">
        <w:t xml:space="preserve"> </w:t>
      </w:r>
      <w:r>
        <w:t>for</w:t>
      </w:r>
      <w:r w:rsidR="009E3ED8">
        <w:t xml:space="preserve"> </w:t>
      </w:r>
      <w:r>
        <w:t>revision</w:t>
      </w:r>
      <w:r w:rsidR="009E3ED8">
        <w:t xml:space="preserve"> </w:t>
      </w:r>
      <w:r>
        <w:t>and</w:t>
      </w:r>
      <w:r w:rsidR="009E3ED8">
        <w:t xml:space="preserve"> </w:t>
      </w:r>
      <w:r>
        <w:t>approval.</w:t>
      </w:r>
      <w:r w:rsidR="009E3ED8">
        <w:t xml:space="preserve"> </w:t>
      </w:r>
      <w:r>
        <w:t>Once</w:t>
      </w:r>
      <w:r w:rsidR="009E3ED8">
        <w:t xml:space="preserve"> </w:t>
      </w:r>
      <w:r>
        <w:t>all</w:t>
      </w:r>
      <w:r w:rsidR="009E3ED8">
        <w:t xml:space="preserve"> </w:t>
      </w:r>
      <w:r>
        <w:t>the</w:t>
      </w:r>
      <w:r w:rsidR="009E3ED8">
        <w:t xml:space="preserve"> </w:t>
      </w:r>
      <w:r>
        <w:t>chapters</w:t>
      </w:r>
      <w:r w:rsidR="009E3ED8">
        <w:t xml:space="preserve"> </w:t>
      </w:r>
      <w:r>
        <w:t>have</w:t>
      </w:r>
      <w:r w:rsidR="009E3ED8">
        <w:t xml:space="preserve"> </w:t>
      </w:r>
      <w:r>
        <w:t>been</w:t>
      </w:r>
      <w:r w:rsidR="009E3ED8">
        <w:t xml:space="preserve"> </w:t>
      </w:r>
      <w:r>
        <w:t>approved</w:t>
      </w:r>
      <w:r w:rsidR="009E3ED8">
        <w:t xml:space="preserve"> </w:t>
      </w:r>
      <w:r>
        <w:t>by</w:t>
      </w:r>
      <w:r w:rsidR="009E3ED8">
        <w:t xml:space="preserve"> </w:t>
      </w:r>
      <w:r>
        <w:t>the</w:t>
      </w:r>
      <w:r w:rsidR="009E3ED8">
        <w:t xml:space="preserve"> </w:t>
      </w:r>
      <w:r w:rsidR="00814C95">
        <w:t>chair</w:t>
      </w:r>
      <w:r>
        <w:t>,</w:t>
      </w:r>
      <w:r w:rsidR="009E3ED8">
        <w:t xml:space="preserve"> </w:t>
      </w:r>
      <w:r>
        <w:t>a</w:t>
      </w:r>
      <w:r w:rsidR="009E3ED8">
        <w:t xml:space="preserve"> </w:t>
      </w:r>
      <w:r>
        <w:t>draft</w:t>
      </w:r>
      <w:r w:rsidR="009E3ED8">
        <w:t xml:space="preserve"> </w:t>
      </w:r>
      <w:r>
        <w:t>of</w:t>
      </w:r>
      <w:r w:rsidR="009E3ED8">
        <w:t xml:space="preserve"> </w:t>
      </w:r>
      <w:r w:rsidR="00814C95">
        <w:t>the</w:t>
      </w:r>
      <w:r w:rsidR="009E3ED8">
        <w:t xml:space="preserve"> </w:t>
      </w:r>
      <w:r>
        <w:t>entire</w:t>
      </w:r>
      <w:r w:rsidR="009E3ED8">
        <w:t xml:space="preserve"> </w:t>
      </w:r>
      <w:r>
        <w:t>dissertation</w:t>
      </w:r>
      <w:r w:rsidR="009E3ED8">
        <w:t xml:space="preserve"> </w:t>
      </w:r>
      <w:r>
        <w:t>will</w:t>
      </w:r>
      <w:r w:rsidR="009E3ED8">
        <w:t xml:space="preserve"> </w:t>
      </w:r>
      <w:r>
        <w:t>be</w:t>
      </w:r>
      <w:r w:rsidR="009E3ED8">
        <w:t xml:space="preserve"> </w:t>
      </w:r>
      <w:r>
        <w:t>submitted</w:t>
      </w:r>
      <w:r w:rsidR="009E3ED8">
        <w:t xml:space="preserve"> </w:t>
      </w:r>
      <w:r>
        <w:t>to</w:t>
      </w:r>
      <w:r w:rsidR="009E3ED8">
        <w:t xml:space="preserve"> </w:t>
      </w:r>
      <w:r w:rsidR="00E4664C">
        <w:t>the</w:t>
      </w:r>
      <w:r w:rsidR="009E3ED8">
        <w:t xml:space="preserve"> </w:t>
      </w:r>
      <w:r w:rsidR="00E4664C">
        <w:t>rest</w:t>
      </w:r>
      <w:r w:rsidR="009E3ED8">
        <w:t xml:space="preserve"> </w:t>
      </w:r>
      <w:r w:rsidR="00E4664C">
        <w:t>of</w:t>
      </w:r>
      <w:r w:rsidR="009E3ED8">
        <w:t xml:space="preserve"> </w:t>
      </w:r>
      <w:r w:rsidR="00E4664C">
        <w:t>the</w:t>
      </w:r>
      <w:r w:rsidR="009E3ED8">
        <w:t xml:space="preserve"> </w:t>
      </w:r>
      <w:r w:rsidR="00E4664C">
        <w:t>committee</w:t>
      </w:r>
      <w:r w:rsidR="009E3ED8">
        <w:t xml:space="preserve"> </w:t>
      </w:r>
      <w:r w:rsidR="00E4664C">
        <w:t>members,</w:t>
      </w:r>
      <w:r w:rsidR="009E3ED8">
        <w:t xml:space="preserve"> </w:t>
      </w:r>
      <w:r w:rsidR="00E4664C">
        <w:t>who</w:t>
      </w:r>
      <w:r w:rsidR="009E3ED8">
        <w:t xml:space="preserve"> </w:t>
      </w:r>
      <w:r w:rsidR="00E4664C">
        <w:t>may</w:t>
      </w:r>
      <w:r w:rsidR="009E3ED8">
        <w:t xml:space="preserve"> </w:t>
      </w:r>
      <w:r>
        <w:t>then</w:t>
      </w:r>
      <w:r w:rsidR="009E3ED8">
        <w:t xml:space="preserve"> </w:t>
      </w:r>
      <w:r>
        <w:t>ask</w:t>
      </w:r>
      <w:r w:rsidR="009E3ED8">
        <w:t xml:space="preserve"> </w:t>
      </w:r>
      <w:r>
        <w:t>for</w:t>
      </w:r>
      <w:r w:rsidR="009E3ED8">
        <w:t xml:space="preserve"> </w:t>
      </w:r>
      <w:r>
        <w:t>further</w:t>
      </w:r>
      <w:r w:rsidR="009E3ED8">
        <w:t xml:space="preserve"> </w:t>
      </w:r>
      <w:r>
        <w:t>revisions.</w:t>
      </w:r>
      <w:r w:rsidR="009E3ED8">
        <w:t xml:space="preserve"> </w:t>
      </w:r>
    </w:p>
    <w:p w14:paraId="6A8B9BF7" w14:textId="77777777" w:rsidR="00921790" w:rsidRDefault="00921790" w:rsidP="008363A1">
      <w:pPr>
        <w:widowControl w:val="0"/>
        <w:autoSpaceDE w:val="0"/>
        <w:autoSpaceDN w:val="0"/>
        <w:adjustRightInd w:val="0"/>
        <w:ind w:left="1800"/>
        <w:contextualSpacing/>
      </w:pPr>
    </w:p>
    <w:p w14:paraId="08EB3E2E" w14:textId="48276C2D" w:rsidR="00631243" w:rsidRDefault="00631243" w:rsidP="00921790">
      <w:pPr>
        <w:widowControl w:val="0"/>
        <w:numPr>
          <w:ilvl w:val="0"/>
          <w:numId w:val="10"/>
        </w:numPr>
        <w:autoSpaceDE w:val="0"/>
        <w:autoSpaceDN w:val="0"/>
        <w:adjustRightInd w:val="0"/>
        <w:contextualSpacing/>
      </w:pPr>
      <w:r>
        <w:t>The</w:t>
      </w:r>
      <w:r w:rsidR="009E3ED8">
        <w:t xml:space="preserve"> </w:t>
      </w:r>
      <w:r>
        <w:t>student</w:t>
      </w:r>
      <w:r w:rsidR="009E3ED8">
        <w:t xml:space="preserve"> </w:t>
      </w:r>
      <w:r>
        <w:t>will</w:t>
      </w:r>
      <w:r w:rsidR="009E3ED8">
        <w:t xml:space="preserve"> </w:t>
      </w:r>
      <w:r>
        <w:t>submit</w:t>
      </w:r>
      <w:r w:rsidR="009E3ED8">
        <w:t xml:space="preserve"> </w:t>
      </w:r>
      <w:r>
        <w:t>drafts</w:t>
      </w:r>
      <w:r w:rsidR="009E3ED8">
        <w:t xml:space="preserve"> </w:t>
      </w:r>
      <w:r>
        <w:t>of</w:t>
      </w:r>
      <w:r w:rsidR="009E3ED8">
        <w:t xml:space="preserve"> </w:t>
      </w:r>
      <w:r>
        <w:t>individual</w:t>
      </w:r>
      <w:r w:rsidR="009E3ED8">
        <w:t xml:space="preserve"> </w:t>
      </w:r>
      <w:r>
        <w:t>chapters</w:t>
      </w:r>
      <w:r w:rsidR="009E3ED8">
        <w:t xml:space="preserve"> </w:t>
      </w:r>
      <w:r>
        <w:t>to</w:t>
      </w:r>
      <w:r w:rsidR="009E3ED8">
        <w:t xml:space="preserve"> </w:t>
      </w:r>
      <w:r>
        <w:t>the</w:t>
      </w:r>
      <w:r w:rsidR="009E3ED8">
        <w:t xml:space="preserve"> </w:t>
      </w:r>
      <w:r>
        <w:t>dissertation</w:t>
      </w:r>
      <w:r w:rsidR="009E3ED8">
        <w:t xml:space="preserve"> </w:t>
      </w:r>
      <w:r w:rsidR="00814C95">
        <w:t>chair</w:t>
      </w:r>
      <w:r w:rsidR="009E3ED8">
        <w:t xml:space="preserve"> </w:t>
      </w:r>
      <w:r>
        <w:t>for</w:t>
      </w:r>
      <w:r w:rsidR="009E3ED8">
        <w:t xml:space="preserve"> </w:t>
      </w:r>
      <w:r>
        <w:t>revision</w:t>
      </w:r>
      <w:r w:rsidR="009E3ED8">
        <w:t xml:space="preserve"> </w:t>
      </w:r>
      <w:r>
        <w:t>and</w:t>
      </w:r>
      <w:r w:rsidR="009E3ED8">
        <w:t xml:space="preserve"> </w:t>
      </w:r>
      <w:r>
        <w:t>approval.</w:t>
      </w:r>
      <w:r w:rsidR="009E3ED8">
        <w:t xml:space="preserve"> </w:t>
      </w:r>
      <w:r w:rsidR="00E4664C">
        <w:t>Once</w:t>
      </w:r>
      <w:r w:rsidR="009E3ED8">
        <w:t xml:space="preserve"> </w:t>
      </w:r>
      <w:r w:rsidR="00E4664C">
        <w:t>each</w:t>
      </w:r>
      <w:r w:rsidR="009E3ED8">
        <w:t xml:space="preserve"> </w:t>
      </w:r>
      <w:r w:rsidR="00E4664C">
        <w:t>chapter</w:t>
      </w:r>
      <w:r w:rsidR="009E3ED8">
        <w:t xml:space="preserve"> </w:t>
      </w:r>
      <w:r w:rsidR="00E4664C">
        <w:t>has</w:t>
      </w:r>
      <w:r w:rsidR="009E3ED8">
        <w:t xml:space="preserve"> </w:t>
      </w:r>
      <w:r w:rsidR="00E4664C">
        <w:t>been</w:t>
      </w:r>
      <w:r w:rsidR="009E3ED8">
        <w:t xml:space="preserve"> </w:t>
      </w:r>
      <w:r w:rsidR="00E4664C">
        <w:t>approved</w:t>
      </w:r>
      <w:r w:rsidR="009E3ED8">
        <w:t xml:space="preserve"> </w:t>
      </w:r>
      <w:r w:rsidR="00E4664C">
        <w:t>by</w:t>
      </w:r>
      <w:r w:rsidR="009E3ED8">
        <w:t xml:space="preserve"> </w:t>
      </w:r>
      <w:r w:rsidR="00E4664C">
        <w:t>the</w:t>
      </w:r>
      <w:r w:rsidR="009E3ED8">
        <w:t xml:space="preserve"> </w:t>
      </w:r>
      <w:r w:rsidR="00E4664C">
        <w:t>chair,</w:t>
      </w:r>
      <w:r w:rsidR="009E3ED8">
        <w:t xml:space="preserve"> </w:t>
      </w:r>
      <w:r w:rsidR="00E4664C">
        <w:t>it</w:t>
      </w:r>
      <w:r w:rsidR="009E3ED8">
        <w:t xml:space="preserve"> </w:t>
      </w:r>
      <w:r>
        <w:t>will</w:t>
      </w:r>
      <w:r w:rsidR="009E3ED8">
        <w:t xml:space="preserve"> </w:t>
      </w:r>
      <w:r>
        <w:t>be</w:t>
      </w:r>
      <w:r w:rsidR="009E3ED8">
        <w:t xml:space="preserve"> </w:t>
      </w:r>
      <w:r>
        <w:t>submitted</w:t>
      </w:r>
      <w:r w:rsidR="009E3ED8">
        <w:t xml:space="preserve"> </w:t>
      </w:r>
      <w:r>
        <w:t>to</w:t>
      </w:r>
      <w:r w:rsidR="009E3ED8">
        <w:t xml:space="preserve"> </w:t>
      </w:r>
      <w:r>
        <w:t>the</w:t>
      </w:r>
      <w:r w:rsidR="009E3ED8">
        <w:t xml:space="preserve"> </w:t>
      </w:r>
      <w:r>
        <w:t>rest</w:t>
      </w:r>
      <w:r w:rsidR="009E3ED8">
        <w:t xml:space="preserve"> </w:t>
      </w:r>
      <w:r>
        <w:t>of</w:t>
      </w:r>
      <w:r w:rsidR="009E3ED8">
        <w:t xml:space="preserve"> </w:t>
      </w:r>
      <w:r>
        <w:t>the</w:t>
      </w:r>
      <w:r w:rsidR="009E3ED8">
        <w:t xml:space="preserve"> </w:t>
      </w:r>
      <w:r w:rsidR="00814C95">
        <w:t>c</w:t>
      </w:r>
      <w:r>
        <w:t>ommittee</w:t>
      </w:r>
      <w:r w:rsidR="009E3ED8">
        <w:t xml:space="preserve"> </w:t>
      </w:r>
      <w:r w:rsidR="00E4664C">
        <w:t>members,</w:t>
      </w:r>
      <w:r w:rsidR="009E3ED8">
        <w:t xml:space="preserve"> </w:t>
      </w:r>
      <w:r w:rsidR="00E4664C">
        <w:t>who</w:t>
      </w:r>
      <w:r w:rsidR="009E3ED8">
        <w:t xml:space="preserve"> </w:t>
      </w:r>
      <w:r>
        <w:t>may</w:t>
      </w:r>
      <w:r w:rsidR="009E3ED8">
        <w:t xml:space="preserve"> </w:t>
      </w:r>
      <w:r>
        <w:t>then</w:t>
      </w:r>
      <w:r w:rsidR="009E3ED8">
        <w:t xml:space="preserve"> </w:t>
      </w:r>
      <w:r>
        <w:t>ask</w:t>
      </w:r>
      <w:r w:rsidR="009E3ED8">
        <w:t xml:space="preserve"> </w:t>
      </w:r>
      <w:r>
        <w:t>for</w:t>
      </w:r>
      <w:r w:rsidR="009E3ED8">
        <w:t xml:space="preserve"> </w:t>
      </w:r>
      <w:r>
        <w:t>further</w:t>
      </w:r>
      <w:r w:rsidR="009E3ED8">
        <w:t xml:space="preserve"> </w:t>
      </w:r>
      <w:r>
        <w:t>revisions.</w:t>
      </w:r>
      <w:r w:rsidR="009E3ED8">
        <w:t xml:space="preserve"> </w:t>
      </w:r>
    </w:p>
    <w:p w14:paraId="43BD3052" w14:textId="77777777" w:rsidR="00921790" w:rsidRDefault="00921790" w:rsidP="008363A1">
      <w:pPr>
        <w:widowControl w:val="0"/>
        <w:autoSpaceDE w:val="0"/>
        <w:autoSpaceDN w:val="0"/>
        <w:adjustRightInd w:val="0"/>
        <w:ind w:left="1800"/>
        <w:contextualSpacing/>
      </w:pPr>
    </w:p>
    <w:p w14:paraId="4BF389D0" w14:textId="52C51987" w:rsidR="00631243" w:rsidRDefault="00631243" w:rsidP="00921790">
      <w:pPr>
        <w:widowControl w:val="0"/>
        <w:numPr>
          <w:ilvl w:val="0"/>
          <w:numId w:val="10"/>
        </w:numPr>
        <w:autoSpaceDE w:val="0"/>
        <w:autoSpaceDN w:val="0"/>
        <w:adjustRightInd w:val="0"/>
        <w:contextualSpacing/>
      </w:pPr>
      <w:r>
        <w:t>The</w:t>
      </w:r>
      <w:r w:rsidR="009E3ED8">
        <w:t xml:space="preserve"> </w:t>
      </w:r>
      <w:r>
        <w:t>student</w:t>
      </w:r>
      <w:r w:rsidR="009E3ED8">
        <w:t xml:space="preserve"> </w:t>
      </w:r>
      <w:r>
        <w:t>will</w:t>
      </w:r>
      <w:r w:rsidR="009E3ED8">
        <w:t xml:space="preserve"> </w:t>
      </w:r>
      <w:r>
        <w:t>submit</w:t>
      </w:r>
      <w:r w:rsidR="009E3ED8">
        <w:t xml:space="preserve"> </w:t>
      </w:r>
      <w:r>
        <w:t>drafts</w:t>
      </w:r>
      <w:r w:rsidR="009E3ED8">
        <w:t xml:space="preserve"> </w:t>
      </w:r>
      <w:r>
        <w:t>of</w:t>
      </w:r>
      <w:r w:rsidR="009E3ED8">
        <w:t xml:space="preserve"> </w:t>
      </w:r>
      <w:r>
        <w:t>individual</w:t>
      </w:r>
      <w:r w:rsidR="009E3ED8">
        <w:t xml:space="preserve"> </w:t>
      </w:r>
      <w:r>
        <w:t>chapters</w:t>
      </w:r>
      <w:r w:rsidR="009E3ED8">
        <w:t xml:space="preserve"> </w:t>
      </w:r>
      <w:r>
        <w:t>to</w:t>
      </w:r>
      <w:r w:rsidR="009E3ED8">
        <w:t xml:space="preserve"> </w:t>
      </w:r>
      <w:r>
        <w:t>the</w:t>
      </w:r>
      <w:r w:rsidR="009E3ED8">
        <w:t xml:space="preserve"> </w:t>
      </w:r>
      <w:r>
        <w:t>dissertation</w:t>
      </w:r>
      <w:r w:rsidR="009E3ED8">
        <w:t xml:space="preserve"> </w:t>
      </w:r>
      <w:r w:rsidR="00814C95">
        <w:t>chair</w:t>
      </w:r>
      <w:r w:rsidR="009E3ED8">
        <w:t xml:space="preserve"> </w:t>
      </w:r>
      <w:r>
        <w:t>and</w:t>
      </w:r>
      <w:r w:rsidR="009E3ED8">
        <w:t xml:space="preserve"> </w:t>
      </w:r>
      <w:r>
        <w:t>whichever</w:t>
      </w:r>
      <w:r w:rsidR="009E3ED8">
        <w:t xml:space="preserve"> </w:t>
      </w:r>
      <w:r>
        <w:t>committee</w:t>
      </w:r>
      <w:r w:rsidR="009E3ED8">
        <w:t xml:space="preserve"> </w:t>
      </w:r>
      <w:r>
        <w:t>members</w:t>
      </w:r>
      <w:r w:rsidR="009E3ED8">
        <w:t xml:space="preserve"> </w:t>
      </w:r>
      <w:r>
        <w:t>prefer</w:t>
      </w:r>
      <w:r w:rsidR="009E3ED8">
        <w:t xml:space="preserve"> </w:t>
      </w:r>
      <w:r>
        <w:t>to</w:t>
      </w:r>
      <w:r w:rsidR="009E3ED8">
        <w:t xml:space="preserve"> </w:t>
      </w:r>
      <w:r>
        <w:t>read</w:t>
      </w:r>
      <w:r w:rsidR="009E3ED8">
        <w:t xml:space="preserve"> </w:t>
      </w:r>
      <w:r>
        <w:t>such</w:t>
      </w:r>
      <w:r w:rsidR="009E3ED8">
        <w:t xml:space="preserve"> </w:t>
      </w:r>
      <w:r>
        <w:t>initial</w:t>
      </w:r>
      <w:r w:rsidR="009E3ED8">
        <w:t xml:space="preserve"> </w:t>
      </w:r>
      <w:r>
        <w:t>drafts.</w:t>
      </w:r>
      <w:r w:rsidR="009E3ED8">
        <w:t xml:space="preserve"> </w:t>
      </w:r>
      <w:r>
        <w:t>Once</w:t>
      </w:r>
      <w:r w:rsidR="009E3ED8">
        <w:t xml:space="preserve"> </w:t>
      </w:r>
      <w:r>
        <w:t>all</w:t>
      </w:r>
      <w:r w:rsidR="009E3ED8">
        <w:t xml:space="preserve"> </w:t>
      </w:r>
      <w:r>
        <w:t>the</w:t>
      </w:r>
      <w:r w:rsidR="009E3ED8">
        <w:t xml:space="preserve"> </w:t>
      </w:r>
      <w:r>
        <w:t>chapters</w:t>
      </w:r>
      <w:r w:rsidR="009E3ED8">
        <w:t xml:space="preserve"> </w:t>
      </w:r>
      <w:r>
        <w:t>have</w:t>
      </w:r>
      <w:r w:rsidR="009E3ED8">
        <w:t xml:space="preserve"> </w:t>
      </w:r>
      <w:r>
        <w:t>been</w:t>
      </w:r>
      <w:r w:rsidR="009E3ED8">
        <w:t xml:space="preserve"> </w:t>
      </w:r>
      <w:r>
        <w:t>approved</w:t>
      </w:r>
      <w:r w:rsidR="009E3ED8">
        <w:t xml:space="preserve"> </w:t>
      </w:r>
      <w:r>
        <w:t>by</w:t>
      </w:r>
      <w:r w:rsidR="009E3ED8">
        <w:t xml:space="preserve"> </w:t>
      </w:r>
      <w:r>
        <w:t>these</w:t>
      </w:r>
      <w:r w:rsidR="009E3ED8">
        <w:t xml:space="preserve"> </w:t>
      </w:r>
      <w:r w:rsidR="00814C95">
        <w:t>committee</w:t>
      </w:r>
      <w:r w:rsidR="009E3ED8">
        <w:t xml:space="preserve"> </w:t>
      </w:r>
      <w:r>
        <w:t>members,</w:t>
      </w:r>
      <w:r w:rsidR="009E3ED8">
        <w:t xml:space="preserve"> </w:t>
      </w:r>
      <w:r>
        <w:t>a</w:t>
      </w:r>
      <w:r w:rsidR="009E3ED8">
        <w:t xml:space="preserve"> </w:t>
      </w:r>
      <w:r>
        <w:t>draft</w:t>
      </w:r>
      <w:r w:rsidR="009E3ED8">
        <w:t xml:space="preserve"> </w:t>
      </w:r>
      <w:r>
        <w:t>of</w:t>
      </w:r>
      <w:r w:rsidR="009E3ED8">
        <w:t xml:space="preserve"> </w:t>
      </w:r>
      <w:r w:rsidR="00814C95">
        <w:t>the</w:t>
      </w:r>
      <w:r w:rsidR="009E3ED8">
        <w:t xml:space="preserve"> </w:t>
      </w:r>
      <w:r>
        <w:t>entire</w:t>
      </w:r>
      <w:r w:rsidR="009E3ED8">
        <w:t xml:space="preserve"> </w:t>
      </w:r>
      <w:r>
        <w:t>dissertation</w:t>
      </w:r>
      <w:r w:rsidR="009E3ED8">
        <w:t xml:space="preserve"> </w:t>
      </w:r>
      <w:r>
        <w:t>will</w:t>
      </w:r>
      <w:r w:rsidR="009E3ED8">
        <w:t xml:space="preserve"> </w:t>
      </w:r>
      <w:r>
        <w:t>be</w:t>
      </w:r>
      <w:r w:rsidR="009E3ED8">
        <w:t xml:space="preserve"> </w:t>
      </w:r>
      <w:r>
        <w:t>submitted</w:t>
      </w:r>
      <w:r w:rsidR="009E3ED8">
        <w:t xml:space="preserve"> </w:t>
      </w:r>
      <w:r>
        <w:t>to</w:t>
      </w:r>
      <w:r w:rsidR="009E3ED8">
        <w:t xml:space="preserve"> </w:t>
      </w:r>
      <w:r>
        <w:t>the</w:t>
      </w:r>
      <w:r w:rsidR="009E3ED8">
        <w:t xml:space="preserve"> </w:t>
      </w:r>
      <w:r>
        <w:t>remaining</w:t>
      </w:r>
      <w:r w:rsidR="009E3ED8">
        <w:t xml:space="preserve"> </w:t>
      </w:r>
      <w:r w:rsidR="00814C95">
        <w:t>committee</w:t>
      </w:r>
      <w:r w:rsidR="009E3ED8">
        <w:t xml:space="preserve"> </w:t>
      </w:r>
      <w:r w:rsidR="00E4664C">
        <w:t>members,</w:t>
      </w:r>
      <w:r w:rsidR="009E3ED8">
        <w:t xml:space="preserve"> </w:t>
      </w:r>
      <w:r w:rsidR="00E4664C">
        <w:t>who</w:t>
      </w:r>
      <w:r w:rsidR="009E3ED8">
        <w:t xml:space="preserve"> </w:t>
      </w:r>
      <w:r>
        <w:t>may</w:t>
      </w:r>
      <w:r w:rsidR="009E3ED8">
        <w:t xml:space="preserve"> </w:t>
      </w:r>
      <w:r>
        <w:t>then</w:t>
      </w:r>
      <w:r w:rsidR="009E3ED8">
        <w:t xml:space="preserve"> </w:t>
      </w:r>
      <w:r>
        <w:t>ask</w:t>
      </w:r>
      <w:r w:rsidR="009E3ED8">
        <w:t xml:space="preserve"> </w:t>
      </w:r>
      <w:r>
        <w:t>for</w:t>
      </w:r>
      <w:r w:rsidR="009E3ED8">
        <w:t xml:space="preserve"> </w:t>
      </w:r>
      <w:r>
        <w:t>further</w:t>
      </w:r>
      <w:r w:rsidR="009E3ED8">
        <w:t xml:space="preserve"> </w:t>
      </w:r>
      <w:r>
        <w:t>revisions.</w:t>
      </w:r>
      <w:r w:rsidR="009E3ED8">
        <w:t xml:space="preserve"> </w:t>
      </w:r>
    </w:p>
    <w:p w14:paraId="58FACA1A" w14:textId="77777777" w:rsidR="00631243" w:rsidRDefault="00631243" w:rsidP="008363A1">
      <w:pPr>
        <w:widowControl w:val="0"/>
        <w:autoSpaceDE w:val="0"/>
        <w:autoSpaceDN w:val="0"/>
        <w:adjustRightInd w:val="0"/>
        <w:ind w:left="1800"/>
        <w:contextualSpacing/>
      </w:pPr>
    </w:p>
    <w:p w14:paraId="2828239C" w14:textId="26EAF7D8" w:rsidR="009037FE" w:rsidRPr="00921790" w:rsidRDefault="005434F7" w:rsidP="00921790">
      <w:pPr>
        <w:widowControl w:val="0"/>
        <w:autoSpaceDE w:val="0"/>
        <w:autoSpaceDN w:val="0"/>
        <w:adjustRightInd w:val="0"/>
        <w:ind w:left="2160" w:right="97"/>
        <w:contextualSpacing/>
      </w:pPr>
      <w:r>
        <w:t>W</w:t>
      </w:r>
      <w:r w:rsidR="00631243">
        <w:t>hen</w:t>
      </w:r>
      <w:r w:rsidR="009E3ED8">
        <w:t xml:space="preserve"> </w:t>
      </w:r>
      <w:r w:rsidR="00631243">
        <w:t>the</w:t>
      </w:r>
      <w:r w:rsidR="009E3ED8">
        <w:t xml:space="preserve"> </w:t>
      </w:r>
      <w:r w:rsidR="00631243">
        <w:t>revisions</w:t>
      </w:r>
      <w:r w:rsidR="009E3ED8">
        <w:t xml:space="preserve"> </w:t>
      </w:r>
      <w:r w:rsidR="00631243">
        <w:t>are</w:t>
      </w:r>
      <w:r w:rsidR="009E3ED8">
        <w:t xml:space="preserve"> </w:t>
      </w:r>
      <w:r w:rsidR="00631243">
        <w:t>completed</w:t>
      </w:r>
      <w:r w:rsidR="009E3ED8">
        <w:t xml:space="preserve"> </w:t>
      </w:r>
      <w:r w:rsidR="00631243">
        <w:t>to</w:t>
      </w:r>
      <w:r w:rsidR="009E3ED8">
        <w:t xml:space="preserve"> </w:t>
      </w:r>
      <w:r w:rsidR="00631243">
        <w:t>the</w:t>
      </w:r>
      <w:r w:rsidR="009E3ED8">
        <w:t xml:space="preserve"> </w:t>
      </w:r>
      <w:r w:rsidR="00631243">
        <w:t>satisfaction</w:t>
      </w:r>
      <w:r w:rsidR="009E3ED8">
        <w:t xml:space="preserve"> </w:t>
      </w:r>
      <w:r w:rsidR="00631243">
        <w:t>of</w:t>
      </w:r>
      <w:r w:rsidR="009E3ED8">
        <w:t xml:space="preserve"> </w:t>
      </w:r>
      <w:r w:rsidR="00631243">
        <w:t>at</w:t>
      </w:r>
      <w:r w:rsidR="009E3ED8">
        <w:t xml:space="preserve"> </w:t>
      </w:r>
      <w:r w:rsidR="00631243">
        <w:t>least</w:t>
      </w:r>
      <w:r w:rsidR="009E3ED8">
        <w:t xml:space="preserve"> </w:t>
      </w:r>
      <w:r w:rsidR="001F2D6A">
        <w:t>three</w:t>
      </w:r>
      <w:r w:rsidR="009E3ED8">
        <w:t xml:space="preserve"> </w:t>
      </w:r>
      <w:r w:rsidR="00631243">
        <w:t>of</w:t>
      </w:r>
      <w:r w:rsidR="009E3ED8">
        <w:t xml:space="preserve"> </w:t>
      </w:r>
      <w:r w:rsidR="00631243">
        <w:t>the</w:t>
      </w:r>
      <w:r w:rsidR="009E3ED8">
        <w:t xml:space="preserve"> </w:t>
      </w:r>
      <w:r w:rsidR="001F2D6A">
        <w:t>four</w:t>
      </w:r>
      <w:r w:rsidR="009E3ED8">
        <w:t xml:space="preserve"> </w:t>
      </w:r>
      <w:r w:rsidR="00814C95">
        <w:t>committee</w:t>
      </w:r>
      <w:r w:rsidR="009E3ED8">
        <w:t xml:space="preserve"> </w:t>
      </w:r>
      <w:r w:rsidR="00631243">
        <w:t>members</w:t>
      </w:r>
      <w:r w:rsidR="00814C95">
        <w:t>,</w:t>
      </w:r>
      <w:r w:rsidR="009E3ED8">
        <w:t xml:space="preserve"> </w:t>
      </w:r>
      <w:r w:rsidR="00814C95">
        <w:t>including</w:t>
      </w:r>
      <w:r w:rsidR="009E3ED8">
        <w:t xml:space="preserve"> </w:t>
      </w:r>
      <w:r w:rsidR="00814C95">
        <w:t>the</w:t>
      </w:r>
      <w:r w:rsidR="009E3ED8">
        <w:t xml:space="preserve"> </w:t>
      </w:r>
      <w:r w:rsidR="00814C95">
        <w:t>chair</w:t>
      </w:r>
      <w:r w:rsidR="00631243">
        <w:t>,</w:t>
      </w:r>
      <w:r w:rsidR="009E3ED8">
        <w:t xml:space="preserve"> </w:t>
      </w:r>
      <w:r w:rsidR="00814C95">
        <w:t>the</w:t>
      </w:r>
      <w:r w:rsidR="009E3ED8">
        <w:t xml:space="preserve"> </w:t>
      </w:r>
      <w:r w:rsidR="00814C95">
        <w:t>student</w:t>
      </w:r>
      <w:r w:rsidR="009E3ED8">
        <w:t xml:space="preserve"> </w:t>
      </w:r>
      <w:r w:rsidR="00814C95">
        <w:t>may</w:t>
      </w:r>
      <w:r w:rsidR="009E3ED8">
        <w:t xml:space="preserve"> </w:t>
      </w:r>
      <w:r w:rsidR="00FB53FB">
        <w:t>schedule</w:t>
      </w:r>
      <w:r w:rsidR="009E3ED8">
        <w:t xml:space="preserve"> </w:t>
      </w:r>
      <w:r w:rsidR="00FB53FB">
        <w:t>the</w:t>
      </w:r>
      <w:r w:rsidR="009E3ED8">
        <w:t xml:space="preserve"> </w:t>
      </w:r>
      <w:r w:rsidR="00FB53FB">
        <w:t>defense</w:t>
      </w:r>
      <w:r w:rsidR="00814C95">
        <w:t>.</w:t>
      </w:r>
      <w:r w:rsidR="009E3ED8">
        <w:t xml:space="preserve"> </w:t>
      </w:r>
      <w:r w:rsidR="00814C95">
        <w:t>A</w:t>
      </w:r>
      <w:r w:rsidR="009E3ED8">
        <w:t xml:space="preserve"> </w:t>
      </w:r>
      <w:r w:rsidR="00E4664C">
        <w:t>penultimate</w:t>
      </w:r>
      <w:r w:rsidR="009E3ED8">
        <w:t xml:space="preserve"> </w:t>
      </w:r>
      <w:r w:rsidR="00631243">
        <w:t>draft</w:t>
      </w:r>
      <w:r w:rsidR="009E3ED8">
        <w:t xml:space="preserve"> </w:t>
      </w:r>
      <w:r w:rsidR="00E4664C">
        <w:t>of</w:t>
      </w:r>
      <w:r w:rsidR="009E3ED8">
        <w:t xml:space="preserve"> </w:t>
      </w:r>
      <w:r w:rsidR="00E4664C">
        <w:t>the</w:t>
      </w:r>
      <w:r w:rsidR="009E3ED8">
        <w:t xml:space="preserve"> </w:t>
      </w:r>
      <w:r w:rsidR="00E4664C">
        <w:t>entire</w:t>
      </w:r>
      <w:r w:rsidR="009E3ED8">
        <w:t xml:space="preserve"> </w:t>
      </w:r>
      <w:r w:rsidR="00E4664C">
        <w:t>dissertation</w:t>
      </w:r>
      <w:r w:rsidR="009E3ED8">
        <w:t xml:space="preserve"> </w:t>
      </w:r>
      <w:r w:rsidR="00814C95">
        <w:t>must</w:t>
      </w:r>
      <w:r w:rsidR="009E3ED8">
        <w:t xml:space="preserve"> </w:t>
      </w:r>
      <w:r w:rsidR="00631243">
        <w:t>be</w:t>
      </w:r>
      <w:r w:rsidR="009E3ED8">
        <w:t xml:space="preserve"> </w:t>
      </w:r>
      <w:r w:rsidR="00631243">
        <w:t>distributed</w:t>
      </w:r>
      <w:r w:rsidR="009E3ED8">
        <w:t xml:space="preserve"> </w:t>
      </w:r>
      <w:r w:rsidR="00814C95">
        <w:t>to</w:t>
      </w:r>
      <w:r w:rsidR="009E3ED8">
        <w:t xml:space="preserve"> </w:t>
      </w:r>
      <w:r w:rsidR="00814C95">
        <w:t>the</w:t>
      </w:r>
      <w:r w:rsidR="009E3ED8">
        <w:t xml:space="preserve"> </w:t>
      </w:r>
      <w:r w:rsidR="00814C95">
        <w:t>committee</w:t>
      </w:r>
      <w:r w:rsidR="009E3ED8">
        <w:t xml:space="preserve"> </w:t>
      </w:r>
      <w:r w:rsidR="00814C95">
        <w:t>members</w:t>
      </w:r>
      <w:r w:rsidR="009E3ED8">
        <w:t xml:space="preserve"> </w:t>
      </w:r>
      <w:r w:rsidR="00631243" w:rsidRPr="00921790">
        <w:t>at</w:t>
      </w:r>
      <w:r w:rsidR="009E3ED8">
        <w:t xml:space="preserve"> </w:t>
      </w:r>
      <w:r w:rsidR="00631243" w:rsidRPr="00921790">
        <w:t>least</w:t>
      </w:r>
      <w:r w:rsidR="009E3ED8">
        <w:t xml:space="preserve"> </w:t>
      </w:r>
      <w:r w:rsidR="00631243" w:rsidRPr="00921790">
        <w:t>one</w:t>
      </w:r>
      <w:r w:rsidR="009E3ED8">
        <w:t xml:space="preserve"> </w:t>
      </w:r>
      <w:r w:rsidR="00631243" w:rsidRPr="00921790">
        <w:t>month</w:t>
      </w:r>
      <w:r w:rsidR="009E3ED8">
        <w:t xml:space="preserve"> </w:t>
      </w:r>
      <w:r w:rsidR="00631243" w:rsidRPr="00921790">
        <w:t>prior</w:t>
      </w:r>
      <w:r w:rsidR="009E3ED8">
        <w:t xml:space="preserve"> </w:t>
      </w:r>
      <w:r w:rsidR="00631243" w:rsidRPr="00921790">
        <w:t>to</w:t>
      </w:r>
      <w:r w:rsidR="009E3ED8">
        <w:t xml:space="preserve"> </w:t>
      </w:r>
      <w:r w:rsidR="00631243" w:rsidRPr="00921790">
        <w:t>the</w:t>
      </w:r>
      <w:r w:rsidR="009E3ED8">
        <w:t xml:space="preserve"> </w:t>
      </w:r>
      <w:r w:rsidR="00E4664C" w:rsidRPr="00921790">
        <w:t>defense.</w:t>
      </w:r>
      <w:r w:rsidR="009E3ED8">
        <w:t xml:space="preserve"> </w:t>
      </w:r>
      <w:r w:rsidR="009037FE" w:rsidRPr="00921790">
        <w:t>Students</w:t>
      </w:r>
      <w:r w:rsidR="009E3ED8">
        <w:t xml:space="preserve"> </w:t>
      </w:r>
      <w:r w:rsidR="009037FE" w:rsidRPr="00921790">
        <w:t>planning</w:t>
      </w:r>
      <w:r w:rsidR="009E3ED8">
        <w:t xml:space="preserve"> </w:t>
      </w:r>
      <w:r w:rsidR="009037FE" w:rsidRPr="00921790">
        <w:t>on</w:t>
      </w:r>
      <w:r w:rsidR="009E3ED8">
        <w:t xml:space="preserve"> </w:t>
      </w:r>
      <w:r w:rsidR="009037FE" w:rsidRPr="00921790">
        <w:t>taking</w:t>
      </w:r>
      <w:r w:rsidR="009E3ED8">
        <w:t xml:space="preserve"> </w:t>
      </w:r>
      <w:r w:rsidR="009037FE" w:rsidRPr="00921790">
        <w:t>a</w:t>
      </w:r>
      <w:r w:rsidR="009E3ED8">
        <w:t xml:space="preserve"> </w:t>
      </w:r>
      <w:r w:rsidR="009037FE" w:rsidRPr="00921790">
        <w:t>December</w:t>
      </w:r>
      <w:r w:rsidR="009E3ED8">
        <w:t xml:space="preserve"> </w:t>
      </w:r>
      <w:r w:rsidR="009037FE" w:rsidRPr="00921790">
        <w:t>degree</w:t>
      </w:r>
      <w:r w:rsidR="009E3ED8">
        <w:t xml:space="preserve"> </w:t>
      </w:r>
      <w:r w:rsidR="009037FE" w:rsidRPr="00921790">
        <w:t>are</w:t>
      </w:r>
      <w:r w:rsidR="009E3ED8">
        <w:t xml:space="preserve"> </w:t>
      </w:r>
      <w:r w:rsidR="009037FE" w:rsidRPr="00921790">
        <w:t>advised</w:t>
      </w:r>
      <w:r w:rsidR="009E3ED8">
        <w:t xml:space="preserve"> </w:t>
      </w:r>
      <w:r w:rsidR="009037FE" w:rsidRPr="00921790">
        <w:t>to</w:t>
      </w:r>
      <w:r w:rsidR="009E3ED8">
        <w:t xml:space="preserve"> </w:t>
      </w:r>
      <w:r w:rsidR="009037FE" w:rsidRPr="00921790">
        <w:t>submit</w:t>
      </w:r>
      <w:r w:rsidR="009E3ED8">
        <w:t xml:space="preserve"> </w:t>
      </w:r>
      <w:r w:rsidR="009037FE" w:rsidRPr="00921790">
        <w:t>the</w:t>
      </w:r>
      <w:r w:rsidR="009E3ED8">
        <w:t xml:space="preserve"> </w:t>
      </w:r>
      <w:r w:rsidR="009037FE" w:rsidRPr="00921790">
        <w:t>penultimate</w:t>
      </w:r>
      <w:r w:rsidR="009E3ED8">
        <w:t xml:space="preserve"> </w:t>
      </w:r>
      <w:r w:rsidR="009037FE" w:rsidRPr="00921790">
        <w:t>draft</w:t>
      </w:r>
      <w:r w:rsidR="009E3ED8">
        <w:t xml:space="preserve"> </w:t>
      </w:r>
      <w:r w:rsidR="009037FE" w:rsidRPr="00921790">
        <w:t>no</w:t>
      </w:r>
      <w:r w:rsidR="009E3ED8">
        <w:t xml:space="preserve"> </w:t>
      </w:r>
      <w:r w:rsidR="009037FE" w:rsidRPr="00921790">
        <w:t>later</w:t>
      </w:r>
      <w:r w:rsidR="009E3ED8">
        <w:t xml:space="preserve"> </w:t>
      </w:r>
      <w:r w:rsidR="009037FE" w:rsidRPr="00921790">
        <w:t>than</w:t>
      </w:r>
      <w:r w:rsidR="009E3ED8">
        <w:t xml:space="preserve"> </w:t>
      </w:r>
      <w:r w:rsidR="009037FE" w:rsidRPr="00921790">
        <w:t>October</w:t>
      </w:r>
      <w:r w:rsidR="009E3ED8">
        <w:t xml:space="preserve"> </w:t>
      </w:r>
      <w:r w:rsidR="009037FE" w:rsidRPr="00921790">
        <w:t>15.</w:t>
      </w:r>
      <w:r w:rsidR="009E3ED8">
        <w:t xml:space="preserve"> </w:t>
      </w:r>
      <w:r w:rsidR="009037FE" w:rsidRPr="00921790">
        <w:t>Students</w:t>
      </w:r>
      <w:r w:rsidR="009E3ED8">
        <w:t xml:space="preserve"> </w:t>
      </w:r>
      <w:r w:rsidR="009037FE" w:rsidRPr="00921790">
        <w:t>planning</w:t>
      </w:r>
      <w:r w:rsidR="009E3ED8">
        <w:t xml:space="preserve"> </w:t>
      </w:r>
      <w:r w:rsidR="009037FE" w:rsidRPr="00921790">
        <w:t>on</w:t>
      </w:r>
      <w:r w:rsidR="009E3ED8">
        <w:t xml:space="preserve"> </w:t>
      </w:r>
      <w:r w:rsidR="009037FE" w:rsidRPr="00921790">
        <w:t>taking</w:t>
      </w:r>
      <w:r w:rsidR="009E3ED8">
        <w:t xml:space="preserve"> </w:t>
      </w:r>
      <w:r w:rsidR="009037FE" w:rsidRPr="00921790">
        <w:t>a</w:t>
      </w:r>
      <w:r w:rsidR="009E3ED8">
        <w:t xml:space="preserve"> </w:t>
      </w:r>
      <w:r w:rsidR="009037FE" w:rsidRPr="00921790">
        <w:t>May</w:t>
      </w:r>
      <w:r w:rsidR="009E3ED8">
        <w:t xml:space="preserve"> </w:t>
      </w:r>
      <w:r w:rsidR="009037FE" w:rsidRPr="00921790">
        <w:t>degree</w:t>
      </w:r>
      <w:r w:rsidR="009E3ED8">
        <w:t xml:space="preserve"> </w:t>
      </w:r>
      <w:r w:rsidR="009037FE" w:rsidRPr="00921790">
        <w:t>are</w:t>
      </w:r>
      <w:r w:rsidR="009E3ED8">
        <w:t xml:space="preserve"> </w:t>
      </w:r>
      <w:r w:rsidR="009037FE" w:rsidRPr="00921790">
        <w:t>advised</w:t>
      </w:r>
      <w:r w:rsidR="009E3ED8">
        <w:t xml:space="preserve"> </w:t>
      </w:r>
      <w:r w:rsidR="009037FE" w:rsidRPr="00921790">
        <w:t>to</w:t>
      </w:r>
      <w:r w:rsidR="009E3ED8">
        <w:t xml:space="preserve"> </w:t>
      </w:r>
      <w:r w:rsidR="009037FE" w:rsidRPr="00921790">
        <w:t>submit</w:t>
      </w:r>
      <w:r w:rsidR="009E3ED8">
        <w:t xml:space="preserve"> </w:t>
      </w:r>
      <w:r w:rsidR="009037FE" w:rsidRPr="00921790">
        <w:t>the</w:t>
      </w:r>
      <w:r w:rsidR="009E3ED8">
        <w:t xml:space="preserve"> </w:t>
      </w:r>
      <w:r w:rsidR="009037FE" w:rsidRPr="00921790">
        <w:t>penultimate</w:t>
      </w:r>
      <w:r w:rsidR="009E3ED8">
        <w:t xml:space="preserve"> </w:t>
      </w:r>
      <w:r w:rsidR="009037FE" w:rsidRPr="00921790">
        <w:t>draft</w:t>
      </w:r>
      <w:r w:rsidR="009E3ED8">
        <w:t xml:space="preserve"> </w:t>
      </w:r>
      <w:r w:rsidR="009037FE" w:rsidRPr="00921790">
        <w:t>no</w:t>
      </w:r>
      <w:r w:rsidR="009E3ED8">
        <w:t xml:space="preserve"> </w:t>
      </w:r>
      <w:r w:rsidR="009037FE" w:rsidRPr="00921790">
        <w:t>later</w:t>
      </w:r>
      <w:r w:rsidR="009E3ED8">
        <w:t xml:space="preserve"> </w:t>
      </w:r>
      <w:r w:rsidR="009037FE" w:rsidRPr="00921790">
        <w:t>than</w:t>
      </w:r>
      <w:r w:rsidR="009E3ED8">
        <w:t xml:space="preserve"> </w:t>
      </w:r>
      <w:r w:rsidR="009037FE" w:rsidRPr="00921790">
        <w:t>March</w:t>
      </w:r>
      <w:r w:rsidR="009E3ED8">
        <w:t xml:space="preserve"> </w:t>
      </w:r>
      <w:r w:rsidR="009037FE" w:rsidRPr="00921790">
        <w:t>15.</w:t>
      </w:r>
      <w:r w:rsidR="009E3ED8">
        <w:t xml:space="preserve"> </w:t>
      </w:r>
      <w:r w:rsidR="009037FE" w:rsidRPr="00921790">
        <w:t>Students</w:t>
      </w:r>
      <w:r w:rsidR="009E3ED8">
        <w:t xml:space="preserve"> </w:t>
      </w:r>
      <w:r w:rsidR="009037FE" w:rsidRPr="00921790">
        <w:t>planning</w:t>
      </w:r>
      <w:r w:rsidR="009E3ED8">
        <w:t xml:space="preserve"> </w:t>
      </w:r>
      <w:r w:rsidR="009037FE" w:rsidRPr="00921790">
        <w:t>on</w:t>
      </w:r>
      <w:r w:rsidR="009E3ED8">
        <w:t xml:space="preserve"> </w:t>
      </w:r>
      <w:r w:rsidR="009037FE" w:rsidRPr="00921790">
        <w:t>taking</w:t>
      </w:r>
      <w:r w:rsidR="009E3ED8">
        <w:t xml:space="preserve"> </w:t>
      </w:r>
      <w:r w:rsidR="009037FE" w:rsidRPr="00921790">
        <w:t>an</w:t>
      </w:r>
      <w:r w:rsidR="009E3ED8">
        <w:t xml:space="preserve"> </w:t>
      </w:r>
      <w:r w:rsidR="009037FE" w:rsidRPr="00921790">
        <w:t>August</w:t>
      </w:r>
      <w:r w:rsidR="009E3ED8">
        <w:t xml:space="preserve"> </w:t>
      </w:r>
      <w:r w:rsidR="009037FE" w:rsidRPr="00921790">
        <w:t>degree</w:t>
      </w:r>
      <w:r w:rsidR="009E3ED8">
        <w:t xml:space="preserve"> </w:t>
      </w:r>
      <w:r w:rsidR="009037FE" w:rsidRPr="00921790">
        <w:t>are</w:t>
      </w:r>
      <w:r w:rsidR="009E3ED8">
        <w:t xml:space="preserve"> </w:t>
      </w:r>
      <w:r w:rsidR="009037FE" w:rsidRPr="00921790">
        <w:lastRenderedPageBreak/>
        <w:t>advised</w:t>
      </w:r>
      <w:r w:rsidR="009E3ED8">
        <w:t xml:space="preserve"> </w:t>
      </w:r>
      <w:r w:rsidR="009037FE" w:rsidRPr="00921790">
        <w:t>to</w:t>
      </w:r>
      <w:r w:rsidR="009E3ED8">
        <w:t xml:space="preserve"> </w:t>
      </w:r>
      <w:r w:rsidR="009037FE" w:rsidRPr="00921790">
        <w:t>submit</w:t>
      </w:r>
      <w:r w:rsidR="009E3ED8">
        <w:t xml:space="preserve"> </w:t>
      </w:r>
      <w:r w:rsidR="009037FE" w:rsidRPr="00921790">
        <w:t>the</w:t>
      </w:r>
      <w:r w:rsidR="009E3ED8">
        <w:t xml:space="preserve"> </w:t>
      </w:r>
      <w:r w:rsidR="009037FE" w:rsidRPr="00921790">
        <w:t>penultimate</w:t>
      </w:r>
      <w:r w:rsidR="009E3ED8">
        <w:t xml:space="preserve"> </w:t>
      </w:r>
      <w:r w:rsidR="009037FE" w:rsidRPr="00921790">
        <w:t>draft</w:t>
      </w:r>
      <w:r w:rsidR="009E3ED8">
        <w:t xml:space="preserve"> </w:t>
      </w:r>
      <w:r w:rsidR="009037FE" w:rsidRPr="00921790">
        <w:t>no</w:t>
      </w:r>
      <w:r w:rsidR="009E3ED8">
        <w:t xml:space="preserve"> </w:t>
      </w:r>
      <w:r w:rsidR="009037FE" w:rsidRPr="00921790">
        <w:t>later</w:t>
      </w:r>
      <w:r w:rsidR="009E3ED8">
        <w:t xml:space="preserve"> </w:t>
      </w:r>
      <w:r w:rsidR="009037FE" w:rsidRPr="00921790">
        <w:t>than</w:t>
      </w:r>
      <w:r w:rsidR="009E3ED8">
        <w:t xml:space="preserve"> </w:t>
      </w:r>
      <w:r w:rsidR="009037FE" w:rsidRPr="00921790">
        <w:t>April</w:t>
      </w:r>
      <w:r w:rsidR="009E3ED8">
        <w:t xml:space="preserve"> </w:t>
      </w:r>
      <w:r w:rsidR="009037FE" w:rsidRPr="00921790">
        <w:t>30.</w:t>
      </w:r>
      <w:r w:rsidR="009E3ED8">
        <w:t xml:space="preserve"> </w:t>
      </w:r>
    </w:p>
    <w:p w14:paraId="26EADB2F" w14:textId="77777777" w:rsidR="00921790" w:rsidRPr="009037FE" w:rsidRDefault="00921790" w:rsidP="008363A1">
      <w:pPr>
        <w:widowControl w:val="0"/>
        <w:autoSpaceDE w:val="0"/>
        <w:autoSpaceDN w:val="0"/>
        <w:adjustRightInd w:val="0"/>
        <w:ind w:left="1440" w:right="165"/>
        <w:contextualSpacing/>
        <w:rPr>
          <w:bCs/>
        </w:rPr>
      </w:pPr>
    </w:p>
    <w:p w14:paraId="1AE766CE" w14:textId="4A5E5DAC" w:rsidR="00C71583" w:rsidRPr="00B505C3" w:rsidRDefault="00921790" w:rsidP="00E825A0">
      <w:pPr>
        <w:pStyle w:val="Heading3"/>
        <w:ind w:firstLine="1440"/>
        <w:rPr>
          <w:bCs w:val="0"/>
          <w:szCs w:val="24"/>
        </w:rPr>
      </w:pPr>
      <w:bookmarkStart w:id="42" w:name="_Toc153194151"/>
      <w:r w:rsidRPr="00B505C3">
        <w:rPr>
          <w:bCs w:val="0"/>
          <w:szCs w:val="24"/>
        </w:rPr>
        <w:t>6.</w:t>
      </w:r>
      <w:r w:rsidR="009E3ED8">
        <w:rPr>
          <w:bCs w:val="0"/>
          <w:szCs w:val="24"/>
        </w:rPr>
        <w:t>5</w:t>
      </w:r>
      <w:r w:rsidR="00976E2A" w:rsidRPr="00B505C3">
        <w:rPr>
          <w:bCs w:val="0"/>
          <w:szCs w:val="24"/>
        </w:rPr>
        <w:t>.4</w:t>
      </w:r>
      <w:r w:rsidRPr="00B505C3">
        <w:rPr>
          <w:bCs w:val="0"/>
          <w:szCs w:val="24"/>
        </w:rPr>
        <w:tab/>
      </w:r>
      <w:r w:rsidR="00C71583" w:rsidRPr="00B505C3">
        <w:rPr>
          <w:bCs w:val="0"/>
          <w:szCs w:val="24"/>
        </w:rPr>
        <w:t>The</w:t>
      </w:r>
      <w:r w:rsidR="009E3ED8">
        <w:rPr>
          <w:bCs w:val="0"/>
          <w:szCs w:val="24"/>
        </w:rPr>
        <w:t xml:space="preserve"> </w:t>
      </w:r>
      <w:r w:rsidR="00C71583" w:rsidRPr="00B505C3">
        <w:rPr>
          <w:bCs w:val="0"/>
          <w:szCs w:val="24"/>
        </w:rPr>
        <w:t>Defense</w:t>
      </w:r>
      <w:bookmarkEnd w:id="42"/>
    </w:p>
    <w:p w14:paraId="3A5FA050" w14:textId="77777777" w:rsidR="00921790" w:rsidRDefault="00921790" w:rsidP="008363A1">
      <w:pPr>
        <w:widowControl w:val="0"/>
        <w:autoSpaceDE w:val="0"/>
        <w:autoSpaceDN w:val="0"/>
        <w:adjustRightInd w:val="0"/>
        <w:ind w:left="1440"/>
        <w:contextualSpacing/>
        <w:rPr>
          <w:bCs/>
        </w:rPr>
      </w:pPr>
    </w:p>
    <w:p w14:paraId="0195EEBD" w14:textId="30C6C51C" w:rsidR="0068112F" w:rsidRDefault="0068112F" w:rsidP="00976E2A">
      <w:pPr>
        <w:widowControl w:val="0"/>
        <w:autoSpaceDE w:val="0"/>
        <w:autoSpaceDN w:val="0"/>
        <w:adjustRightInd w:val="0"/>
        <w:ind w:left="2160"/>
        <w:contextualSpacing/>
        <w:rPr>
          <w:bCs/>
        </w:rPr>
      </w:pPr>
      <w:r>
        <w:rPr>
          <w:bCs/>
        </w:rPr>
        <w:t>The</w:t>
      </w:r>
      <w:r w:rsidR="009E3ED8">
        <w:rPr>
          <w:bCs/>
        </w:rPr>
        <w:t xml:space="preserve"> </w:t>
      </w:r>
      <w:hyperlink r:id="rId25" w:history="1">
        <w:r w:rsidR="00F8782A" w:rsidRPr="003B20A6">
          <w:rPr>
            <w:rStyle w:val="Hyperlink"/>
          </w:rPr>
          <w:t>Eberly</w:t>
        </w:r>
        <w:r w:rsidR="009E3ED8">
          <w:rPr>
            <w:rStyle w:val="Hyperlink"/>
          </w:rPr>
          <w:t xml:space="preserve"> </w:t>
        </w:r>
        <w:r w:rsidR="00F8782A" w:rsidRPr="003B20A6">
          <w:rPr>
            <w:rStyle w:val="Hyperlink"/>
          </w:rPr>
          <w:t>College</w:t>
        </w:r>
        <w:r w:rsidR="009E3ED8">
          <w:rPr>
            <w:rStyle w:val="Hyperlink"/>
          </w:rPr>
          <w:t xml:space="preserve"> </w:t>
        </w:r>
        <w:r w:rsidR="00F8782A" w:rsidRPr="003B20A6">
          <w:rPr>
            <w:rStyle w:val="Hyperlink"/>
          </w:rPr>
          <w:t>Thesis</w:t>
        </w:r>
        <w:r w:rsidR="009E3ED8">
          <w:rPr>
            <w:rStyle w:val="Hyperlink"/>
          </w:rPr>
          <w:t xml:space="preserve"> </w:t>
        </w:r>
        <w:r w:rsidR="00F8782A" w:rsidRPr="003B20A6">
          <w:rPr>
            <w:rStyle w:val="Hyperlink"/>
          </w:rPr>
          <w:t>and</w:t>
        </w:r>
        <w:r w:rsidR="009E3ED8">
          <w:rPr>
            <w:rStyle w:val="Hyperlink"/>
          </w:rPr>
          <w:t xml:space="preserve"> </w:t>
        </w:r>
        <w:r w:rsidR="00F8782A" w:rsidRPr="003B20A6">
          <w:rPr>
            <w:rStyle w:val="Hyperlink"/>
          </w:rPr>
          <w:t>Dissertation</w:t>
        </w:r>
        <w:r w:rsidR="009E3ED8">
          <w:rPr>
            <w:rStyle w:val="Hyperlink"/>
          </w:rPr>
          <w:t xml:space="preserve"> </w:t>
        </w:r>
        <w:r w:rsidRPr="003B20A6">
          <w:rPr>
            <w:rStyle w:val="Hyperlink"/>
          </w:rPr>
          <w:t>Defense</w:t>
        </w:r>
        <w:r w:rsidR="009E3ED8">
          <w:rPr>
            <w:rStyle w:val="Hyperlink"/>
          </w:rPr>
          <w:t xml:space="preserve"> </w:t>
        </w:r>
        <w:r w:rsidR="005F0584" w:rsidRPr="003B20A6">
          <w:rPr>
            <w:rStyle w:val="Hyperlink"/>
          </w:rPr>
          <w:t>Date</w:t>
        </w:r>
        <w:r w:rsidR="009E3ED8">
          <w:rPr>
            <w:rStyle w:val="Hyperlink"/>
          </w:rPr>
          <w:t xml:space="preserve"> </w:t>
        </w:r>
        <w:r w:rsidRPr="003B20A6">
          <w:rPr>
            <w:rStyle w:val="Hyperlink"/>
          </w:rPr>
          <w:t>Declaration</w:t>
        </w:r>
        <w:r w:rsidR="009E3ED8">
          <w:rPr>
            <w:rStyle w:val="Hyperlink"/>
          </w:rPr>
          <w:t xml:space="preserve"> </w:t>
        </w:r>
        <w:r w:rsidRPr="003B20A6">
          <w:rPr>
            <w:rStyle w:val="Hyperlink"/>
          </w:rPr>
          <w:t>Form</w:t>
        </w:r>
      </w:hyperlink>
      <w:r w:rsidR="009E3ED8">
        <w:t xml:space="preserve"> </w:t>
      </w:r>
      <w:r>
        <w:rPr>
          <w:bCs/>
        </w:rPr>
        <w:t>must</w:t>
      </w:r>
      <w:r w:rsidR="009E3ED8">
        <w:rPr>
          <w:bCs/>
        </w:rPr>
        <w:t xml:space="preserve"> </w:t>
      </w:r>
      <w:r>
        <w:rPr>
          <w:bCs/>
        </w:rPr>
        <w:t>be</w:t>
      </w:r>
      <w:r w:rsidR="009E3ED8">
        <w:rPr>
          <w:bCs/>
        </w:rPr>
        <w:t xml:space="preserve"> </w:t>
      </w:r>
      <w:r>
        <w:rPr>
          <w:bCs/>
        </w:rPr>
        <w:t>filed</w:t>
      </w:r>
      <w:r w:rsidR="009E3ED8">
        <w:rPr>
          <w:bCs/>
        </w:rPr>
        <w:t xml:space="preserve"> </w:t>
      </w:r>
      <w:r>
        <w:rPr>
          <w:bCs/>
        </w:rPr>
        <w:t>with</w:t>
      </w:r>
      <w:r w:rsidR="009E3ED8">
        <w:rPr>
          <w:bCs/>
        </w:rPr>
        <w:t xml:space="preserve"> </w:t>
      </w:r>
      <w:r>
        <w:rPr>
          <w:bCs/>
        </w:rPr>
        <w:t>the</w:t>
      </w:r>
      <w:r w:rsidR="009E3ED8">
        <w:rPr>
          <w:bCs/>
        </w:rPr>
        <w:t xml:space="preserve"> </w:t>
      </w:r>
      <w:r>
        <w:rPr>
          <w:bCs/>
        </w:rPr>
        <w:t>English</w:t>
      </w:r>
      <w:r w:rsidR="009E3ED8">
        <w:rPr>
          <w:bCs/>
        </w:rPr>
        <w:t xml:space="preserve"> </w:t>
      </w:r>
      <w:r>
        <w:rPr>
          <w:bCs/>
        </w:rPr>
        <w:t>Department</w:t>
      </w:r>
      <w:r w:rsidR="009E3ED8">
        <w:rPr>
          <w:bCs/>
        </w:rPr>
        <w:t xml:space="preserve"> </w:t>
      </w:r>
      <w:r>
        <w:rPr>
          <w:bCs/>
        </w:rPr>
        <w:t>graduate</w:t>
      </w:r>
      <w:r w:rsidR="009E3ED8">
        <w:rPr>
          <w:bCs/>
        </w:rPr>
        <w:t xml:space="preserve"> </w:t>
      </w:r>
      <w:r>
        <w:rPr>
          <w:bCs/>
        </w:rPr>
        <w:t>secretary</w:t>
      </w:r>
      <w:r w:rsidR="009E3ED8">
        <w:rPr>
          <w:bCs/>
        </w:rPr>
        <w:t xml:space="preserve"> </w:t>
      </w:r>
      <w:r>
        <w:rPr>
          <w:bCs/>
        </w:rPr>
        <w:t>at</w:t>
      </w:r>
      <w:r w:rsidR="009E3ED8">
        <w:rPr>
          <w:bCs/>
        </w:rPr>
        <w:t xml:space="preserve"> </w:t>
      </w:r>
      <w:r>
        <w:rPr>
          <w:bCs/>
        </w:rPr>
        <w:t>least</w:t>
      </w:r>
      <w:r w:rsidR="009E3ED8">
        <w:rPr>
          <w:bCs/>
        </w:rPr>
        <w:t xml:space="preserve"> </w:t>
      </w:r>
      <w:r>
        <w:rPr>
          <w:bCs/>
        </w:rPr>
        <w:t>two</w:t>
      </w:r>
      <w:r w:rsidR="009E3ED8">
        <w:rPr>
          <w:bCs/>
        </w:rPr>
        <w:t xml:space="preserve"> </w:t>
      </w:r>
      <w:r>
        <w:rPr>
          <w:bCs/>
        </w:rPr>
        <w:t>weeks</w:t>
      </w:r>
      <w:r w:rsidR="009E3ED8">
        <w:rPr>
          <w:bCs/>
        </w:rPr>
        <w:t xml:space="preserve"> </w:t>
      </w:r>
      <w:r>
        <w:rPr>
          <w:bCs/>
        </w:rPr>
        <w:t>prior</w:t>
      </w:r>
      <w:r w:rsidR="009E3ED8">
        <w:rPr>
          <w:bCs/>
        </w:rPr>
        <w:t xml:space="preserve"> </w:t>
      </w:r>
      <w:r>
        <w:rPr>
          <w:bCs/>
        </w:rPr>
        <w:t>to</w:t>
      </w:r>
      <w:r w:rsidR="009E3ED8">
        <w:rPr>
          <w:bCs/>
        </w:rPr>
        <w:t xml:space="preserve"> </w:t>
      </w:r>
      <w:r>
        <w:rPr>
          <w:bCs/>
        </w:rPr>
        <w:t>the</w:t>
      </w:r>
      <w:r w:rsidR="009E3ED8">
        <w:rPr>
          <w:bCs/>
        </w:rPr>
        <w:t xml:space="preserve"> </w:t>
      </w:r>
      <w:r>
        <w:rPr>
          <w:bCs/>
        </w:rPr>
        <w:t>defense</w:t>
      </w:r>
      <w:r w:rsidR="009E3ED8">
        <w:rPr>
          <w:bCs/>
        </w:rPr>
        <w:t xml:space="preserve"> </w:t>
      </w:r>
      <w:r>
        <w:rPr>
          <w:bCs/>
        </w:rPr>
        <w:t>itself.</w:t>
      </w:r>
      <w:r w:rsidR="009E3ED8">
        <w:rPr>
          <w:bCs/>
        </w:rPr>
        <w:t xml:space="preserve"> </w:t>
      </w:r>
      <w:r>
        <w:rPr>
          <w:bCs/>
        </w:rPr>
        <w:t>The</w:t>
      </w:r>
      <w:r w:rsidR="009E3ED8">
        <w:rPr>
          <w:bCs/>
        </w:rPr>
        <w:t xml:space="preserve"> </w:t>
      </w:r>
      <w:r>
        <w:rPr>
          <w:bCs/>
        </w:rPr>
        <w:t>defense</w:t>
      </w:r>
      <w:r w:rsidR="009E3ED8">
        <w:rPr>
          <w:bCs/>
        </w:rPr>
        <w:t xml:space="preserve"> </w:t>
      </w:r>
      <w:r>
        <w:rPr>
          <w:bCs/>
        </w:rPr>
        <w:t>date</w:t>
      </w:r>
      <w:r w:rsidR="009E3ED8">
        <w:rPr>
          <w:bCs/>
        </w:rPr>
        <w:t xml:space="preserve"> </w:t>
      </w:r>
      <w:r>
        <w:rPr>
          <w:bCs/>
        </w:rPr>
        <w:t>should</w:t>
      </w:r>
      <w:r w:rsidR="009E3ED8">
        <w:rPr>
          <w:bCs/>
        </w:rPr>
        <w:t xml:space="preserve"> </w:t>
      </w:r>
      <w:r>
        <w:rPr>
          <w:bCs/>
        </w:rPr>
        <w:t>be</w:t>
      </w:r>
      <w:r w:rsidR="009E3ED8">
        <w:rPr>
          <w:bCs/>
        </w:rPr>
        <w:t xml:space="preserve"> </w:t>
      </w:r>
      <w:r>
        <w:rPr>
          <w:bCs/>
        </w:rPr>
        <w:t>governed</w:t>
      </w:r>
      <w:r w:rsidR="009E3ED8">
        <w:rPr>
          <w:bCs/>
        </w:rPr>
        <w:t xml:space="preserve"> </w:t>
      </w:r>
      <w:r>
        <w:rPr>
          <w:bCs/>
        </w:rPr>
        <w:t>by</w:t>
      </w:r>
      <w:r w:rsidR="009E3ED8">
        <w:rPr>
          <w:bCs/>
        </w:rPr>
        <w:t xml:space="preserve"> </w:t>
      </w:r>
      <w:r>
        <w:rPr>
          <w:bCs/>
        </w:rPr>
        <w:t>the</w:t>
      </w:r>
      <w:r w:rsidR="009E3ED8">
        <w:rPr>
          <w:bCs/>
        </w:rPr>
        <w:t xml:space="preserve"> </w:t>
      </w:r>
      <w:hyperlink r:id="rId26" w:history="1">
        <w:r w:rsidR="00F8782A" w:rsidRPr="003B20A6">
          <w:rPr>
            <w:rStyle w:val="Hyperlink"/>
          </w:rPr>
          <w:t>Eberly</w:t>
        </w:r>
        <w:r w:rsidR="009E3ED8">
          <w:rPr>
            <w:rStyle w:val="Hyperlink"/>
          </w:rPr>
          <w:t xml:space="preserve"> </w:t>
        </w:r>
        <w:r w:rsidR="00F8782A" w:rsidRPr="003B20A6">
          <w:rPr>
            <w:rStyle w:val="Hyperlink"/>
          </w:rPr>
          <w:t>College</w:t>
        </w:r>
        <w:r w:rsidR="009E3ED8">
          <w:rPr>
            <w:rStyle w:val="Hyperlink"/>
          </w:rPr>
          <w:t xml:space="preserve"> </w:t>
        </w:r>
        <w:r w:rsidR="00F8782A" w:rsidRPr="003B20A6">
          <w:rPr>
            <w:rStyle w:val="Hyperlink"/>
          </w:rPr>
          <w:t>Thesis</w:t>
        </w:r>
        <w:r w:rsidR="009E3ED8">
          <w:rPr>
            <w:rStyle w:val="Hyperlink"/>
          </w:rPr>
          <w:t xml:space="preserve"> </w:t>
        </w:r>
        <w:r w:rsidR="00F8782A" w:rsidRPr="003B20A6">
          <w:rPr>
            <w:rStyle w:val="Hyperlink"/>
          </w:rPr>
          <w:t>and</w:t>
        </w:r>
        <w:r w:rsidR="009E3ED8">
          <w:rPr>
            <w:rStyle w:val="Hyperlink"/>
          </w:rPr>
          <w:t xml:space="preserve"> </w:t>
        </w:r>
        <w:r w:rsidR="00F8782A" w:rsidRPr="003B20A6">
          <w:rPr>
            <w:rStyle w:val="Hyperlink"/>
          </w:rPr>
          <w:t>Dissertation</w:t>
        </w:r>
        <w:r w:rsidR="009E3ED8">
          <w:rPr>
            <w:rStyle w:val="Hyperlink"/>
          </w:rPr>
          <w:t xml:space="preserve"> </w:t>
        </w:r>
        <w:r w:rsidRPr="003B20A6">
          <w:rPr>
            <w:rStyle w:val="Hyperlink"/>
          </w:rPr>
          <w:t>Defense</w:t>
        </w:r>
        <w:r w:rsidR="009E3ED8">
          <w:rPr>
            <w:rStyle w:val="Hyperlink"/>
          </w:rPr>
          <w:t xml:space="preserve"> </w:t>
        </w:r>
        <w:r w:rsidRPr="003B20A6">
          <w:rPr>
            <w:rStyle w:val="Hyperlink"/>
          </w:rPr>
          <w:t>Form</w:t>
        </w:r>
      </w:hyperlink>
      <w:r w:rsidR="009E3ED8">
        <w:t xml:space="preserve"> </w:t>
      </w:r>
      <w:r>
        <w:rPr>
          <w:bCs/>
        </w:rPr>
        <w:t>filing</w:t>
      </w:r>
      <w:r w:rsidR="009E3ED8">
        <w:rPr>
          <w:bCs/>
        </w:rPr>
        <w:t xml:space="preserve"> </w:t>
      </w:r>
      <w:r>
        <w:rPr>
          <w:bCs/>
        </w:rPr>
        <w:t>deadline</w:t>
      </w:r>
      <w:r w:rsidR="009E3ED8">
        <w:rPr>
          <w:bCs/>
        </w:rPr>
        <w:t xml:space="preserve"> </w:t>
      </w:r>
      <w:r>
        <w:rPr>
          <w:bCs/>
        </w:rPr>
        <w:t>set</w:t>
      </w:r>
      <w:r w:rsidR="009E3ED8">
        <w:rPr>
          <w:bCs/>
        </w:rPr>
        <w:t xml:space="preserve"> </w:t>
      </w:r>
      <w:r>
        <w:rPr>
          <w:bCs/>
        </w:rPr>
        <w:t>by</w:t>
      </w:r>
      <w:r w:rsidR="009E3ED8">
        <w:rPr>
          <w:bCs/>
        </w:rPr>
        <w:t xml:space="preserve"> </w:t>
      </w:r>
      <w:r>
        <w:rPr>
          <w:bCs/>
        </w:rPr>
        <w:t>the</w:t>
      </w:r>
      <w:r w:rsidR="009E3ED8">
        <w:rPr>
          <w:bCs/>
        </w:rPr>
        <w:t xml:space="preserve"> </w:t>
      </w:r>
      <w:r>
        <w:rPr>
          <w:bCs/>
        </w:rPr>
        <w:t>Eberly</w:t>
      </w:r>
      <w:r w:rsidR="009E3ED8">
        <w:rPr>
          <w:bCs/>
        </w:rPr>
        <w:t xml:space="preserve"> </w:t>
      </w:r>
      <w:r>
        <w:rPr>
          <w:bCs/>
        </w:rPr>
        <w:t>College</w:t>
      </w:r>
      <w:r w:rsidR="009E3ED8">
        <w:rPr>
          <w:bCs/>
        </w:rPr>
        <w:t xml:space="preserve"> </w:t>
      </w:r>
      <w:r>
        <w:rPr>
          <w:bCs/>
        </w:rPr>
        <w:t>of</w:t>
      </w:r>
      <w:r w:rsidR="009E3ED8">
        <w:rPr>
          <w:bCs/>
        </w:rPr>
        <w:t xml:space="preserve"> </w:t>
      </w:r>
      <w:r>
        <w:rPr>
          <w:bCs/>
        </w:rPr>
        <w:t>Arts</w:t>
      </w:r>
      <w:r w:rsidR="009E3ED8">
        <w:rPr>
          <w:bCs/>
        </w:rPr>
        <w:t xml:space="preserve"> </w:t>
      </w:r>
      <w:r>
        <w:rPr>
          <w:bCs/>
        </w:rPr>
        <w:t>&amp;</w:t>
      </w:r>
      <w:r w:rsidR="009E3ED8">
        <w:rPr>
          <w:bCs/>
        </w:rPr>
        <w:t xml:space="preserve"> </w:t>
      </w:r>
      <w:r>
        <w:rPr>
          <w:bCs/>
        </w:rPr>
        <w:t>Sciences,</w:t>
      </w:r>
      <w:r w:rsidR="009E3ED8">
        <w:rPr>
          <w:bCs/>
        </w:rPr>
        <w:t xml:space="preserve"> </w:t>
      </w:r>
      <w:r>
        <w:rPr>
          <w:bCs/>
        </w:rPr>
        <w:t>which</w:t>
      </w:r>
      <w:r w:rsidR="009E3ED8">
        <w:rPr>
          <w:bCs/>
        </w:rPr>
        <w:t xml:space="preserve"> </w:t>
      </w:r>
      <w:r>
        <w:rPr>
          <w:bCs/>
        </w:rPr>
        <w:t>in</w:t>
      </w:r>
      <w:r w:rsidR="009E3ED8">
        <w:rPr>
          <w:bCs/>
        </w:rPr>
        <w:t xml:space="preserve"> </w:t>
      </w:r>
      <w:r>
        <w:rPr>
          <w:bCs/>
        </w:rPr>
        <w:t>turn</w:t>
      </w:r>
      <w:r w:rsidR="009E3ED8">
        <w:rPr>
          <w:bCs/>
        </w:rPr>
        <w:t xml:space="preserve"> </w:t>
      </w:r>
      <w:r>
        <w:rPr>
          <w:bCs/>
        </w:rPr>
        <w:t>is</w:t>
      </w:r>
      <w:r w:rsidR="009E3ED8">
        <w:rPr>
          <w:bCs/>
        </w:rPr>
        <w:t xml:space="preserve"> </w:t>
      </w:r>
      <w:r>
        <w:rPr>
          <w:bCs/>
        </w:rPr>
        <w:t>governed</w:t>
      </w:r>
      <w:r w:rsidR="009E3ED8">
        <w:rPr>
          <w:bCs/>
        </w:rPr>
        <w:t xml:space="preserve"> </w:t>
      </w:r>
      <w:r>
        <w:rPr>
          <w:bCs/>
        </w:rPr>
        <w:t>by</w:t>
      </w:r>
      <w:r w:rsidR="009E3ED8">
        <w:rPr>
          <w:bCs/>
        </w:rPr>
        <w:t xml:space="preserve"> </w:t>
      </w:r>
      <w:r>
        <w:rPr>
          <w:bCs/>
        </w:rPr>
        <w:t>the</w:t>
      </w:r>
      <w:r w:rsidR="009E3ED8">
        <w:rPr>
          <w:bCs/>
        </w:rPr>
        <w:t xml:space="preserve"> </w:t>
      </w:r>
      <w:hyperlink r:id="rId27" w:history="1">
        <w:r w:rsidRPr="003B20A6">
          <w:rPr>
            <w:rStyle w:val="Hyperlink"/>
          </w:rPr>
          <w:t>Electronic</w:t>
        </w:r>
        <w:r w:rsidR="009E3ED8">
          <w:rPr>
            <w:rStyle w:val="Hyperlink"/>
          </w:rPr>
          <w:t xml:space="preserve"> </w:t>
        </w:r>
        <w:r w:rsidRPr="003B20A6">
          <w:rPr>
            <w:rStyle w:val="Hyperlink"/>
          </w:rPr>
          <w:t>Theses</w:t>
        </w:r>
        <w:r w:rsidR="009E3ED8">
          <w:rPr>
            <w:rStyle w:val="Hyperlink"/>
          </w:rPr>
          <w:t xml:space="preserve"> </w:t>
        </w:r>
        <w:r w:rsidRPr="003B20A6">
          <w:rPr>
            <w:rStyle w:val="Hyperlink"/>
          </w:rPr>
          <w:t>&amp;</w:t>
        </w:r>
        <w:r w:rsidR="009E3ED8">
          <w:rPr>
            <w:rStyle w:val="Hyperlink"/>
          </w:rPr>
          <w:t xml:space="preserve"> </w:t>
        </w:r>
        <w:r w:rsidRPr="003B20A6">
          <w:rPr>
            <w:rStyle w:val="Hyperlink"/>
          </w:rPr>
          <w:t>Dissertations</w:t>
        </w:r>
      </w:hyperlink>
      <w:r w:rsidR="009E3ED8">
        <w:rPr>
          <w:bCs/>
        </w:rPr>
        <w:t xml:space="preserve"> </w:t>
      </w:r>
      <w:r>
        <w:rPr>
          <w:bCs/>
        </w:rPr>
        <w:t>filing</w:t>
      </w:r>
      <w:r w:rsidR="009E3ED8">
        <w:rPr>
          <w:bCs/>
        </w:rPr>
        <w:t xml:space="preserve"> </w:t>
      </w:r>
      <w:r>
        <w:rPr>
          <w:bCs/>
        </w:rPr>
        <w:t>deadline</w:t>
      </w:r>
      <w:r w:rsidR="009E3ED8">
        <w:rPr>
          <w:bCs/>
        </w:rPr>
        <w:t xml:space="preserve"> </w:t>
      </w:r>
      <w:r>
        <w:rPr>
          <w:bCs/>
        </w:rPr>
        <w:t>set</w:t>
      </w:r>
      <w:r w:rsidR="009E3ED8">
        <w:rPr>
          <w:bCs/>
        </w:rPr>
        <w:t xml:space="preserve"> </w:t>
      </w:r>
      <w:r>
        <w:rPr>
          <w:bCs/>
        </w:rPr>
        <w:t>by</w:t>
      </w:r>
      <w:r w:rsidR="009E3ED8">
        <w:rPr>
          <w:bCs/>
        </w:rPr>
        <w:t xml:space="preserve"> </w:t>
      </w:r>
      <w:r>
        <w:rPr>
          <w:bCs/>
        </w:rPr>
        <w:t>the</w:t>
      </w:r>
      <w:r w:rsidR="009E3ED8">
        <w:rPr>
          <w:bCs/>
        </w:rPr>
        <w:t xml:space="preserve"> </w:t>
      </w:r>
      <w:r>
        <w:rPr>
          <w:bCs/>
        </w:rPr>
        <w:t>university</w:t>
      </w:r>
      <w:r w:rsidR="00C71583">
        <w:rPr>
          <w:bCs/>
        </w:rPr>
        <w:t>.</w:t>
      </w:r>
      <w:r w:rsidR="009E3ED8">
        <w:rPr>
          <w:bCs/>
        </w:rPr>
        <w:t xml:space="preserve"> </w:t>
      </w:r>
      <w:r w:rsidR="005F0584">
        <w:rPr>
          <w:bCs/>
        </w:rPr>
        <w:t>The</w:t>
      </w:r>
      <w:r w:rsidR="009E3ED8">
        <w:rPr>
          <w:bCs/>
        </w:rPr>
        <w:t xml:space="preserve"> </w:t>
      </w:r>
      <w:r w:rsidR="001D50A3">
        <w:rPr>
          <w:bCs/>
        </w:rPr>
        <w:t>Fall</w:t>
      </w:r>
      <w:r w:rsidR="009E3ED8">
        <w:rPr>
          <w:bCs/>
        </w:rPr>
        <w:t xml:space="preserve"> </w:t>
      </w:r>
      <w:r w:rsidR="001D50A3">
        <w:rPr>
          <w:bCs/>
        </w:rPr>
        <w:t>2021</w:t>
      </w:r>
      <w:r w:rsidR="009E3ED8">
        <w:rPr>
          <w:bCs/>
        </w:rPr>
        <w:t xml:space="preserve"> </w:t>
      </w:r>
      <w:r w:rsidR="005F0584">
        <w:rPr>
          <w:bCs/>
        </w:rPr>
        <w:t>semester</w:t>
      </w:r>
      <w:r w:rsidR="009E3ED8">
        <w:rPr>
          <w:bCs/>
        </w:rPr>
        <w:t xml:space="preserve"> </w:t>
      </w:r>
      <w:r>
        <w:rPr>
          <w:bCs/>
        </w:rPr>
        <w:t>deadlines</w:t>
      </w:r>
      <w:r w:rsidR="005F0584">
        <w:rPr>
          <w:bCs/>
        </w:rPr>
        <w:t>,</w:t>
      </w:r>
      <w:r w:rsidR="009E3ED8">
        <w:rPr>
          <w:bCs/>
        </w:rPr>
        <w:t xml:space="preserve"> </w:t>
      </w:r>
      <w:r w:rsidR="005F0584">
        <w:rPr>
          <w:bCs/>
        </w:rPr>
        <w:t>for</w:t>
      </w:r>
      <w:r w:rsidR="009E3ED8">
        <w:rPr>
          <w:bCs/>
        </w:rPr>
        <w:t xml:space="preserve"> </w:t>
      </w:r>
      <w:r w:rsidR="005F0584">
        <w:rPr>
          <w:bCs/>
        </w:rPr>
        <w:t>example,</w:t>
      </w:r>
      <w:r w:rsidR="009E3ED8">
        <w:rPr>
          <w:bCs/>
        </w:rPr>
        <w:t xml:space="preserve"> </w:t>
      </w:r>
      <w:r w:rsidR="00630467">
        <w:rPr>
          <w:bCs/>
        </w:rPr>
        <w:t>we</w:t>
      </w:r>
      <w:r w:rsidR="001D50A3">
        <w:rPr>
          <w:bCs/>
        </w:rPr>
        <w:t>r</w:t>
      </w:r>
      <w:r>
        <w:rPr>
          <w:bCs/>
        </w:rPr>
        <w:t>e</w:t>
      </w:r>
      <w:r w:rsidR="009E3ED8">
        <w:rPr>
          <w:bCs/>
        </w:rPr>
        <w:t xml:space="preserve"> </w:t>
      </w:r>
      <w:r>
        <w:rPr>
          <w:bCs/>
        </w:rPr>
        <w:t>as</w:t>
      </w:r>
      <w:r w:rsidR="009E3ED8">
        <w:rPr>
          <w:bCs/>
        </w:rPr>
        <w:t xml:space="preserve"> </w:t>
      </w:r>
      <w:r>
        <w:rPr>
          <w:bCs/>
        </w:rPr>
        <w:t>follows:</w:t>
      </w:r>
    </w:p>
    <w:p w14:paraId="6FF47BAF" w14:textId="77777777" w:rsidR="00921790" w:rsidRDefault="00921790" w:rsidP="00976E2A">
      <w:pPr>
        <w:widowControl w:val="0"/>
        <w:autoSpaceDE w:val="0"/>
        <w:autoSpaceDN w:val="0"/>
        <w:adjustRightInd w:val="0"/>
        <w:ind w:left="2160"/>
        <w:contextualSpacing/>
        <w:rPr>
          <w:bCs/>
        </w:rPr>
      </w:pPr>
    </w:p>
    <w:p w14:paraId="1139DD2B" w14:textId="6D61A85B" w:rsidR="005F0584" w:rsidRDefault="005F0584" w:rsidP="00976E2A">
      <w:pPr>
        <w:widowControl w:val="0"/>
        <w:autoSpaceDE w:val="0"/>
        <w:autoSpaceDN w:val="0"/>
        <w:adjustRightInd w:val="0"/>
        <w:ind w:left="2160"/>
        <w:contextualSpacing/>
        <w:rPr>
          <w:bCs/>
        </w:rPr>
      </w:pPr>
      <w:r>
        <w:rPr>
          <w:bCs/>
        </w:rPr>
        <w:t>Last</w:t>
      </w:r>
      <w:r w:rsidR="009E3ED8">
        <w:rPr>
          <w:bCs/>
        </w:rPr>
        <w:t xml:space="preserve"> </w:t>
      </w:r>
      <w:r>
        <w:rPr>
          <w:bCs/>
        </w:rPr>
        <w:t>day</w:t>
      </w:r>
      <w:r w:rsidR="009E3ED8">
        <w:rPr>
          <w:bCs/>
        </w:rPr>
        <w:t xml:space="preserve"> </w:t>
      </w:r>
      <w:r>
        <w:rPr>
          <w:bCs/>
        </w:rPr>
        <w:t>to</w:t>
      </w:r>
      <w:r w:rsidR="009E3ED8">
        <w:rPr>
          <w:bCs/>
        </w:rPr>
        <w:t xml:space="preserve"> </w:t>
      </w:r>
      <w:r>
        <w:rPr>
          <w:bCs/>
        </w:rPr>
        <w:t>submit</w:t>
      </w:r>
      <w:r w:rsidR="009E3ED8">
        <w:rPr>
          <w:bCs/>
        </w:rPr>
        <w:t xml:space="preserve"> </w:t>
      </w:r>
      <w:r>
        <w:rPr>
          <w:bCs/>
        </w:rPr>
        <w:t>penultimate</w:t>
      </w:r>
      <w:r w:rsidR="009E3ED8">
        <w:rPr>
          <w:bCs/>
        </w:rPr>
        <w:t xml:space="preserve"> </w:t>
      </w:r>
      <w:r>
        <w:rPr>
          <w:bCs/>
        </w:rPr>
        <w:t>draft</w:t>
      </w:r>
      <w:r w:rsidR="009E3ED8">
        <w:rPr>
          <w:bCs/>
        </w:rPr>
        <w:t xml:space="preserve"> </w:t>
      </w:r>
      <w:r>
        <w:rPr>
          <w:bCs/>
        </w:rPr>
        <w:t>to</w:t>
      </w:r>
      <w:r w:rsidR="009E3ED8">
        <w:rPr>
          <w:bCs/>
        </w:rPr>
        <w:t xml:space="preserve"> </w:t>
      </w:r>
      <w:r>
        <w:rPr>
          <w:bCs/>
        </w:rPr>
        <w:t>committee</w:t>
      </w:r>
      <w:r>
        <w:rPr>
          <w:bCs/>
        </w:rPr>
        <w:tab/>
      </w:r>
      <w:r>
        <w:rPr>
          <w:bCs/>
        </w:rPr>
        <w:tab/>
      </w:r>
      <w:r w:rsidR="00AC1BAC">
        <w:rPr>
          <w:bCs/>
        </w:rPr>
        <w:t>October</w:t>
      </w:r>
      <w:r w:rsidR="009E3ED8">
        <w:rPr>
          <w:bCs/>
        </w:rPr>
        <w:t xml:space="preserve"> </w:t>
      </w:r>
      <w:r w:rsidR="00AC1BAC">
        <w:rPr>
          <w:bCs/>
        </w:rPr>
        <w:t>15</w:t>
      </w:r>
    </w:p>
    <w:p w14:paraId="73E66B8C" w14:textId="0B45BB77" w:rsidR="0068112F" w:rsidRDefault="0068112F" w:rsidP="00976E2A">
      <w:pPr>
        <w:widowControl w:val="0"/>
        <w:autoSpaceDE w:val="0"/>
        <w:autoSpaceDN w:val="0"/>
        <w:adjustRightInd w:val="0"/>
        <w:ind w:left="2160"/>
        <w:contextualSpacing/>
        <w:rPr>
          <w:bCs/>
        </w:rPr>
      </w:pPr>
      <w:r>
        <w:rPr>
          <w:bCs/>
        </w:rPr>
        <w:t>Last</w:t>
      </w:r>
      <w:r w:rsidR="009E3ED8">
        <w:rPr>
          <w:bCs/>
        </w:rPr>
        <w:t xml:space="preserve"> </w:t>
      </w:r>
      <w:r>
        <w:rPr>
          <w:bCs/>
        </w:rPr>
        <w:t>day</w:t>
      </w:r>
      <w:r w:rsidR="009E3ED8">
        <w:rPr>
          <w:bCs/>
        </w:rPr>
        <w:t xml:space="preserve"> </w:t>
      </w:r>
      <w:r>
        <w:rPr>
          <w:bCs/>
        </w:rPr>
        <w:t>to</w:t>
      </w:r>
      <w:r w:rsidR="009E3ED8">
        <w:rPr>
          <w:bCs/>
        </w:rPr>
        <w:t xml:space="preserve"> </w:t>
      </w:r>
      <w:r>
        <w:rPr>
          <w:bCs/>
        </w:rPr>
        <w:t>file</w:t>
      </w:r>
      <w:r w:rsidR="009E3ED8">
        <w:rPr>
          <w:bCs/>
        </w:rPr>
        <w:t xml:space="preserve"> </w:t>
      </w:r>
      <w:r>
        <w:rPr>
          <w:bCs/>
        </w:rPr>
        <w:t>the</w:t>
      </w:r>
      <w:r w:rsidR="009E3ED8">
        <w:rPr>
          <w:bCs/>
        </w:rPr>
        <w:t xml:space="preserve"> </w:t>
      </w:r>
      <w:r>
        <w:rPr>
          <w:bCs/>
        </w:rPr>
        <w:t>Defense</w:t>
      </w:r>
      <w:r w:rsidR="009E3ED8">
        <w:rPr>
          <w:bCs/>
        </w:rPr>
        <w:t xml:space="preserve"> </w:t>
      </w:r>
      <w:r w:rsidR="005F0584">
        <w:rPr>
          <w:bCs/>
        </w:rPr>
        <w:t>Date</w:t>
      </w:r>
      <w:r w:rsidR="009E3ED8">
        <w:rPr>
          <w:bCs/>
        </w:rPr>
        <w:t xml:space="preserve"> </w:t>
      </w:r>
      <w:r>
        <w:rPr>
          <w:bCs/>
        </w:rPr>
        <w:t>Declaration</w:t>
      </w:r>
      <w:r w:rsidR="009E3ED8">
        <w:rPr>
          <w:bCs/>
        </w:rPr>
        <w:t xml:space="preserve"> </w:t>
      </w:r>
      <w:r>
        <w:rPr>
          <w:bCs/>
        </w:rPr>
        <w:t>Form</w:t>
      </w:r>
      <w:r>
        <w:rPr>
          <w:bCs/>
        </w:rPr>
        <w:tab/>
      </w:r>
      <w:r>
        <w:rPr>
          <w:bCs/>
        </w:rPr>
        <w:tab/>
      </w:r>
      <w:r w:rsidR="00AC1BAC" w:rsidRPr="00DA5975">
        <w:rPr>
          <w:bCs/>
        </w:rPr>
        <w:t>October</w:t>
      </w:r>
      <w:r w:rsidR="009E3ED8">
        <w:rPr>
          <w:bCs/>
        </w:rPr>
        <w:t xml:space="preserve"> </w:t>
      </w:r>
      <w:r w:rsidR="00343052">
        <w:rPr>
          <w:bCs/>
        </w:rPr>
        <w:t>(tba)</w:t>
      </w:r>
    </w:p>
    <w:p w14:paraId="69B8CB26" w14:textId="5CE7A0C7" w:rsidR="0068112F" w:rsidRDefault="0068112F" w:rsidP="00976E2A">
      <w:pPr>
        <w:widowControl w:val="0"/>
        <w:autoSpaceDE w:val="0"/>
        <w:autoSpaceDN w:val="0"/>
        <w:adjustRightInd w:val="0"/>
        <w:ind w:left="2160"/>
        <w:contextualSpacing/>
        <w:rPr>
          <w:bCs/>
        </w:rPr>
      </w:pPr>
      <w:r>
        <w:rPr>
          <w:bCs/>
        </w:rPr>
        <w:t>Last</w:t>
      </w:r>
      <w:r w:rsidR="009E3ED8">
        <w:rPr>
          <w:bCs/>
        </w:rPr>
        <w:t xml:space="preserve"> </w:t>
      </w:r>
      <w:r>
        <w:rPr>
          <w:bCs/>
        </w:rPr>
        <w:t>day</w:t>
      </w:r>
      <w:r w:rsidR="009E3ED8">
        <w:rPr>
          <w:bCs/>
        </w:rPr>
        <w:t xml:space="preserve"> </w:t>
      </w:r>
      <w:r>
        <w:rPr>
          <w:bCs/>
        </w:rPr>
        <w:t>to</w:t>
      </w:r>
      <w:r w:rsidR="009E3ED8">
        <w:rPr>
          <w:bCs/>
        </w:rPr>
        <w:t xml:space="preserve"> </w:t>
      </w:r>
      <w:r>
        <w:rPr>
          <w:bCs/>
        </w:rPr>
        <w:t>file</w:t>
      </w:r>
      <w:r w:rsidR="009E3ED8">
        <w:rPr>
          <w:bCs/>
        </w:rPr>
        <w:t xml:space="preserve"> </w:t>
      </w:r>
      <w:r>
        <w:rPr>
          <w:bCs/>
        </w:rPr>
        <w:t>the</w:t>
      </w:r>
      <w:r w:rsidR="009E3ED8">
        <w:rPr>
          <w:bCs/>
        </w:rPr>
        <w:t xml:space="preserve"> </w:t>
      </w:r>
      <w:r>
        <w:rPr>
          <w:bCs/>
        </w:rPr>
        <w:t>Defense</w:t>
      </w:r>
      <w:r w:rsidR="009E3ED8">
        <w:rPr>
          <w:bCs/>
        </w:rPr>
        <w:t xml:space="preserve"> </w:t>
      </w:r>
      <w:r>
        <w:rPr>
          <w:bCs/>
        </w:rPr>
        <w:t>Form</w:t>
      </w:r>
      <w:r w:rsidR="009E3ED8">
        <w:rPr>
          <w:bCs/>
        </w:rPr>
        <w:t xml:space="preserve"> </w:t>
      </w:r>
      <w:r>
        <w:rPr>
          <w:bCs/>
        </w:rPr>
        <w:t>(i.e.,</w:t>
      </w:r>
      <w:r w:rsidR="009E3ED8">
        <w:rPr>
          <w:bCs/>
        </w:rPr>
        <w:t xml:space="preserve"> </w:t>
      </w:r>
      <w:r>
        <w:rPr>
          <w:bCs/>
        </w:rPr>
        <w:t>last</w:t>
      </w:r>
      <w:r w:rsidR="009E3ED8">
        <w:rPr>
          <w:bCs/>
        </w:rPr>
        <w:t xml:space="preserve"> </w:t>
      </w:r>
      <w:r>
        <w:rPr>
          <w:bCs/>
        </w:rPr>
        <w:t>day</w:t>
      </w:r>
      <w:r w:rsidR="009E3ED8">
        <w:rPr>
          <w:bCs/>
        </w:rPr>
        <w:t xml:space="preserve"> </w:t>
      </w:r>
      <w:r>
        <w:rPr>
          <w:bCs/>
        </w:rPr>
        <w:t>to</w:t>
      </w:r>
      <w:r w:rsidR="009E3ED8">
        <w:rPr>
          <w:bCs/>
        </w:rPr>
        <w:t xml:space="preserve"> </w:t>
      </w:r>
      <w:r>
        <w:rPr>
          <w:bCs/>
        </w:rPr>
        <w:t>defend)</w:t>
      </w:r>
      <w:r>
        <w:rPr>
          <w:bCs/>
        </w:rPr>
        <w:tab/>
      </w:r>
      <w:r w:rsidR="00AC1BAC" w:rsidRPr="003B20A6">
        <w:rPr>
          <w:bCs/>
        </w:rPr>
        <w:t>November</w:t>
      </w:r>
      <w:r w:rsidR="009E3ED8">
        <w:rPr>
          <w:bCs/>
        </w:rPr>
        <w:t xml:space="preserve"> </w:t>
      </w:r>
      <w:r w:rsidR="003B20A6">
        <w:rPr>
          <w:bCs/>
        </w:rPr>
        <w:t>19</w:t>
      </w:r>
    </w:p>
    <w:p w14:paraId="71566338" w14:textId="3D544724" w:rsidR="0068112F" w:rsidRDefault="0068112F" w:rsidP="00976E2A">
      <w:pPr>
        <w:widowControl w:val="0"/>
        <w:autoSpaceDE w:val="0"/>
        <w:autoSpaceDN w:val="0"/>
        <w:adjustRightInd w:val="0"/>
        <w:ind w:left="2160"/>
        <w:contextualSpacing/>
        <w:rPr>
          <w:bCs/>
        </w:rPr>
      </w:pPr>
      <w:r>
        <w:rPr>
          <w:bCs/>
        </w:rPr>
        <w:t>Last</w:t>
      </w:r>
      <w:r w:rsidR="009E3ED8">
        <w:rPr>
          <w:bCs/>
        </w:rPr>
        <w:t xml:space="preserve"> </w:t>
      </w:r>
      <w:r>
        <w:rPr>
          <w:bCs/>
        </w:rPr>
        <w:t>day</w:t>
      </w:r>
      <w:r w:rsidR="009E3ED8">
        <w:rPr>
          <w:bCs/>
        </w:rPr>
        <w:t xml:space="preserve"> </w:t>
      </w:r>
      <w:r>
        <w:rPr>
          <w:bCs/>
        </w:rPr>
        <w:t>to</w:t>
      </w:r>
      <w:r w:rsidR="009E3ED8">
        <w:rPr>
          <w:bCs/>
        </w:rPr>
        <w:t xml:space="preserve"> </w:t>
      </w:r>
      <w:r>
        <w:rPr>
          <w:bCs/>
        </w:rPr>
        <w:t>file</w:t>
      </w:r>
      <w:r w:rsidR="009E3ED8">
        <w:rPr>
          <w:bCs/>
        </w:rPr>
        <w:t xml:space="preserve"> </w:t>
      </w:r>
      <w:r>
        <w:rPr>
          <w:bCs/>
        </w:rPr>
        <w:t>with</w:t>
      </w:r>
      <w:r w:rsidR="009E3ED8">
        <w:rPr>
          <w:bCs/>
        </w:rPr>
        <w:t xml:space="preserve"> </w:t>
      </w:r>
      <w:r>
        <w:rPr>
          <w:bCs/>
        </w:rPr>
        <w:t>Electronic</w:t>
      </w:r>
      <w:r w:rsidR="009E3ED8">
        <w:rPr>
          <w:bCs/>
        </w:rPr>
        <w:t xml:space="preserve"> </w:t>
      </w:r>
      <w:r>
        <w:rPr>
          <w:bCs/>
        </w:rPr>
        <w:t>Theses</w:t>
      </w:r>
      <w:r w:rsidR="009E3ED8">
        <w:rPr>
          <w:bCs/>
        </w:rPr>
        <w:t xml:space="preserve"> </w:t>
      </w:r>
      <w:r>
        <w:rPr>
          <w:bCs/>
        </w:rPr>
        <w:t>&amp;</w:t>
      </w:r>
      <w:r w:rsidR="009E3ED8">
        <w:rPr>
          <w:bCs/>
        </w:rPr>
        <w:t xml:space="preserve"> </w:t>
      </w:r>
      <w:r>
        <w:rPr>
          <w:bCs/>
        </w:rPr>
        <w:t>Dissertations</w:t>
      </w:r>
      <w:r>
        <w:rPr>
          <w:bCs/>
        </w:rPr>
        <w:tab/>
      </w:r>
      <w:r w:rsidR="001D50A3">
        <w:rPr>
          <w:bCs/>
        </w:rPr>
        <w:t>December</w:t>
      </w:r>
      <w:r w:rsidR="009E3ED8">
        <w:rPr>
          <w:bCs/>
        </w:rPr>
        <w:t xml:space="preserve"> </w:t>
      </w:r>
      <w:r w:rsidR="001D50A3">
        <w:rPr>
          <w:bCs/>
        </w:rPr>
        <w:t>10</w:t>
      </w:r>
    </w:p>
    <w:p w14:paraId="1A294332" w14:textId="77777777" w:rsidR="005F0584" w:rsidRDefault="005F0584" w:rsidP="00976E2A">
      <w:pPr>
        <w:widowControl w:val="0"/>
        <w:autoSpaceDE w:val="0"/>
        <w:autoSpaceDN w:val="0"/>
        <w:adjustRightInd w:val="0"/>
        <w:ind w:left="2160"/>
        <w:contextualSpacing/>
        <w:rPr>
          <w:bCs/>
        </w:rPr>
      </w:pPr>
    </w:p>
    <w:p w14:paraId="3C03A5B6" w14:textId="067B66D2" w:rsidR="009037FE" w:rsidRPr="009F3A48" w:rsidRDefault="009037FE" w:rsidP="00976E2A">
      <w:pPr>
        <w:widowControl w:val="0"/>
        <w:autoSpaceDE w:val="0"/>
        <w:autoSpaceDN w:val="0"/>
        <w:adjustRightInd w:val="0"/>
        <w:ind w:left="2160"/>
        <w:contextualSpacing/>
        <w:rPr>
          <w:bCs/>
          <w:color w:val="000000" w:themeColor="text1"/>
        </w:rPr>
      </w:pPr>
      <w:r w:rsidRPr="009F3A48">
        <w:rPr>
          <w:bCs/>
          <w:color w:val="000000" w:themeColor="text1"/>
        </w:rPr>
        <w:t>No</w:t>
      </w:r>
      <w:r w:rsidR="009E3ED8">
        <w:rPr>
          <w:bCs/>
          <w:color w:val="000000" w:themeColor="text1"/>
        </w:rPr>
        <w:t xml:space="preserve"> </w:t>
      </w:r>
      <w:r w:rsidRPr="009F3A48">
        <w:rPr>
          <w:bCs/>
          <w:color w:val="000000" w:themeColor="text1"/>
        </w:rPr>
        <w:t>defenses</w:t>
      </w:r>
      <w:r w:rsidR="009E3ED8">
        <w:rPr>
          <w:bCs/>
          <w:color w:val="000000" w:themeColor="text1"/>
        </w:rPr>
        <w:t xml:space="preserve"> </w:t>
      </w:r>
      <w:r w:rsidRPr="009F3A48">
        <w:rPr>
          <w:bCs/>
          <w:color w:val="000000" w:themeColor="text1"/>
        </w:rPr>
        <w:t>may</w:t>
      </w:r>
      <w:r w:rsidR="009E3ED8">
        <w:rPr>
          <w:bCs/>
          <w:color w:val="000000" w:themeColor="text1"/>
        </w:rPr>
        <w:t xml:space="preserve"> </w:t>
      </w:r>
      <w:r w:rsidRPr="009F3A48">
        <w:rPr>
          <w:bCs/>
          <w:color w:val="000000" w:themeColor="text1"/>
        </w:rPr>
        <w:t>take</w:t>
      </w:r>
      <w:r w:rsidR="009E3ED8">
        <w:rPr>
          <w:bCs/>
          <w:color w:val="000000" w:themeColor="text1"/>
        </w:rPr>
        <w:t xml:space="preserve"> </w:t>
      </w:r>
      <w:r w:rsidRPr="009F3A48">
        <w:rPr>
          <w:bCs/>
          <w:color w:val="000000" w:themeColor="text1"/>
        </w:rPr>
        <w:t>place</w:t>
      </w:r>
      <w:r w:rsidR="009E3ED8">
        <w:rPr>
          <w:bCs/>
          <w:color w:val="000000" w:themeColor="text1"/>
        </w:rPr>
        <w:t xml:space="preserve"> </w:t>
      </w:r>
      <w:r w:rsidRPr="009F3A48">
        <w:rPr>
          <w:bCs/>
          <w:color w:val="000000" w:themeColor="text1"/>
        </w:rPr>
        <w:t>in</w:t>
      </w:r>
      <w:r w:rsidR="009E3ED8">
        <w:rPr>
          <w:bCs/>
          <w:color w:val="000000" w:themeColor="text1"/>
        </w:rPr>
        <w:t xml:space="preserve"> </w:t>
      </w:r>
      <w:r w:rsidRPr="009F3A48">
        <w:rPr>
          <w:bCs/>
          <w:color w:val="000000" w:themeColor="text1"/>
        </w:rPr>
        <w:t>June</w:t>
      </w:r>
      <w:r w:rsidR="009E3ED8">
        <w:rPr>
          <w:bCs/>
          <w:color w:val="000000" w:themeColor="text1"/>
        </w:rPr>
        <w:t xml:space="preserve"> </w:t>
      </w:r>
      <w:r w:rsidRPr="009F3A48">
        <w:rPr>
          <w:bCs/>
          <w:color w:val="000000" w:themeColor="text1"/>
        </w:rPr>
        <w:t>and</w:t>
      </w:r>
      <w:r w:rsidR="009E3ED8">
        <w:rPr>
          <w:bCs/>
          <w:color w:val="000000" w:themeColor="text1"/>
        </w:rPr>
        <w:t xml:space="preserve"> </w:t>
      </w:r>
      <w:r w:rsidRPr="009F3A48">
        <w:rPr>
          <w:bCs/>
          <w:color w:val="000000" w:themeColor="text1"/>
        </w:rPr>
        <w:t>July.</w:t>
      </w:r>
      <w:r w:rsidR="009E3ED8">
        <w:rPr>
          <w:bCs/>
          <w:color w:val="000000" w:themeColor="text1"/>
        </w:rPr>
        <w:t xml:space="preserve"> </w:t>
      </w:r>
    </w:p>
    <w:p w14:paraId="72F91B12" w14:textId="77777777" w:rsidR="00921790" w:rsidRDefault="00921790" w:rsidP="00976E2A">
      <w:pPr>
        <w:widowControl w:val="0"/>
        <w:autoSpaceDE w:val="0"/>
        <w:autoSpaceDN w:val="0"/>
        <w:adjustRightInd w:val="0"/>
        <w:ind w:left="2160"/>
        <w:contextualSpacing/>
      </w:pPr>
    </w:p>
    <w:p w14:paraId="59906737" w14:textId="5FE1B13D" w:rsidR="00F739DD" w:rsidRPr="00F739DD" w:rsidRDefault="00F739DD" w:rsidP="00F739DD">
      <w:pPr>
        <w:widowControl w:val="0"/>
        <w:autoSpaceDE w:val="0"/>
        <w:autoSpaceDN w:val="0"/>
        <w:adjustRightInd w:val="0"/>
        <w:ind w:left="2160"/>
        <w:contextualSpacing/>
      </w:pPr>
      <w:r>
        <w:t>The</w:t>
      </w:r>
      <w:r w:rsidR="009E3ED8">
        <w:t xml:space="preserve"> </w:t>
      </w:r>
      <w:r>
        <w:t>WVU</w:t>
      </w:r>
      <w:r w:rsidR="009E3ED8">
        <w:t xml:space="preserve"> </w:t>
      </w:r>
      <w:hyperlink r:id="rId28" w:anchor="thesesdissertationstext" w:history="1">
        <w:r w:rsidRPr="00D65DF0">
          <w:rPr>
            <w:rStyle w:val="Hyperlink"/>
          </w:rPr>
          <w:t>Graduate</w:t>
        </w:r>
        <w:r w:rsidR="009E3ED8">
          <w:rPr>
            <w:rStyle w:val="Hyperlink"/>
          </w:rPr>
          <w:t xml:space="preserve"> </w:t>
        </w:r>
        <w:r w:rsidRPr="00D65DF0">
          <w:rPr>
            <w:rStyle w:val="Hyperlink"/>
          </w:rPr>
          <w:t>Catalog</w:t>
        </w:r>
      </w:hyperlink>
      <w:r w:rsidR="009E3ED8">
        <w:t xml:space="preserve"> </w:t>
      </w:r>
      <w:r>
        <w:t>states:</w:t>
      </w:r>
      <w:r w:rsidR="009E3ED8">
        <w:t xml:space="preserve"> </w:t>
      </w:r>
      <w:r w:rsidRPr="00F739DD">
        <w:t>“The</w:t>
      </w:r>
      <w:r w:rsidR="009E3ED8">
        <w:t xml:space="preserve"> </w:t>
      </w:r>
      <w:r w:rsidRPr="00F739DD">
        <w:t>student</w:t>
      </w:r>
      <w:r w:rsidR="009E3ED8">
        <w:t xml:space="preserve"> </w:t>
      </w:r>
      <w:r w:rsidRPr="00F739DD">
        <w:t>and</w:t>
      </w:r>
      <w:r w:rsidR="009E3ED8">
        <w:t xml:space="preserve"> </w:t>
      </w:r>
      <w:r w:rsidRPr="00F739DD">
        <w:t>all</w:t>
      </w:r>
      <w:r w:rsidR="009E3ED8">
        <w:t xml:space="preserve"> </w:t>
      </w:r>
      <w:r w:rsidRPr="00F739DD">
        <w:t>committee</w:t>
      </w:r>
      <w:r w:rsidR="009E3ED8">
        <w:t xml:space="preserve"> </w:t>
      </w:r>
      <w:r w:rsidRPr="00F739DD">
        <w:t>members</w:t>
      </w:r>
      <w:r w:rsidR="009E3ED8">
        <w:t xml:space="preserve"> </w:t>
      </w:r>
      <w:r w:rsidRPr="00F739DD">
        <w:t>are</w:t>
      </w:r>
      <w:r w:rsidR="009E3ED8">
        <w:t xml:space="preserve"> </w:t>
      </w:r>
      <w:r w:rsidRPr="00F739DD">
        <w:t>expected</w:t>
      </w:r>
      <w:r w:rsidR="009E3ED8">
        <w:t xml:space="preserve"> </w:t>
      </w:r>
      <w:r w:rsidRPr="00F739DD">
        <w:t>to</w:t>
      </w:r>
      <w:r w:rsidR="009E3ED8">
        <w:t xml:space="preserve"> </w:t>
      </w:r>
      <w:r w:rsidRPr="00F739DD">
        <w:t>be</w:t>
      </w:r>
      <w:r w:rsidR="009E3ED8">
        <w:t xml:space="preserve"> </w:t>
      </w:r>
      <w:r w:rsidRPr="00F739DD">
        <w:t>physically</w:t>
      </w:r>
      <w:r w:rsidR="009E3ED8">
        <w:t xml:space="preserve"> </w:t>
      </w:r>
      <w:r w:rsidRPr="00F739DD">
        <w:t>present</w:t>
      </w:r>
      <w:r w:rsidR="009E3ED8">
        <w:t xml:space="preserve"> </w:t>
      </w:r>
      <w:r w:rsidRPr="00F739DD">
        <w:t>for</w:t>
      </w:r>
      <w:r w:rsidR="009E3ED8">
        <w:t xml:space="preserve"> </w:t>
      </w:r>
      <w:r w:rsidRPr="00F739DD">
        <w:t>a</w:t>
      </w:r>
      <w:r w:rsidR="009E3ED8">
        <w:t xml:space="preserve"> </w:t>
      </w:r>
      <w:r w:rsidRPr="00F739DD">
        <w:t>defense.</w:t>
      </w:r>
      <w:r w:rsidR="009E3ED8">
        <w:t xml:space="preserve">  </w:t>
      </w:r>
      <w:r w:rsidRPr="00F739DD">
        <w:t>In</w:t>
      </w:r>
      <w:r w:rsidR="009E3ED8">
        <w:t xml:space="preserve"> </w:t>
      </w:r>
      <w:r w:rsidRPr="00F739DD">
        <w:t>extraordinary</w:t>
      </w:r>
      <w:r w:rsidR="009E3ED8">
        <w:t xml:space="preserve"> </w:t>
      </w:r>
      <w:r w:rsidRPr="00F739DD">
        <w:t>circumstances,</w:t>
      </w:r>
      <w:r w:rsidR="009E3ED8">
        <w:t xml:space="preserve"> </w:t>
      </w:r>
      <w:r w:rsidRPr="00F739DD">
        <w:t>and</w:t>
      </w:r>
      <w:r w:rsidR="009E3ED8">
        <w:t xml:space="preserve"> </w:t>
      </w:r>
      <w:r w:rsidRPr="00F739DD">
        <w:t>only</w:t>
      </w:r>
      <w:r w:rsidR="009E3ED8">
        <w:t xml:space="preserve"> </w:t>
      </w:r>
      <w:r w:rsidRPr="00F739DD">
        <w:t>with</w:t>
      </w:r>
      <w:r w:rsidR="009E3ED8">
        <w:t xml:space="preserve"> </w:t>
      </w:r>
      <w:r w:rsidRPr="00F739DD">
        <w:t>the</w:t>
      </w:r>
      <w:r w:rsidR="009E3ED8">
        <w:t xml:space="preserve"> </w:t>
      </w:r>
      <w:r w:rsidRPr="00F739DD">
        <w:t>approval</w:t>
      </w:r>
      <w:r w:rsidR="009E3ED8">
        <w:t xml:space="preserve"> </w:t>
      </w:r>
      <w:r w:rsidRPr="00F739DD">
        <w:t>of</w:t>
      </w:r>
      <w:r w:rsidR="009E3ED8">
        <w:t xml:space="preserve"> </w:t>
      </w:r>
      <w:r w:rsidRPr="00F739DD">
        <w:t>the</w:t>
      </w:r>
      <w:r w:rsidR="009E3ED8">
        <w:t xml:space="preserve"> </w:t>
      </w:r>
      <w:r w:rsidRPr="00F739DD">
        <w:t>college</w:t>
      </w:r>
      <w:r w:rsidR="009E3ED8">
        <w:t xml:space="preserve"> </w:t>
      </w:r>
      <w:r w:rsidRPr="00F739DD">
        <w:t>or</w:t>
      </w:r>
      <w:r w:rsidR="009E3ED8">
        <w:t xml:space="preserve"> </w:t>
      </w:r>
      <w:r w:rsidRPr="00F739DD">
        <w:t>school</w:t>
      </w:r>
      <w:r w:rsidR="009E3ED8">
        <w:t xml:space="preserve"> </w:t>
      </w:r>
      <w:r w:rsidRPr="00F739DD">
        <w:t>dean</w:t>
      </w:r>
      <w:r w:rsidR="009E3ED8">
        <w:t xml:space="preserve"> </w:t>
      </w:r>
      <w:r w:rsidRPr="00F739DD">
        <w:t>or</w:t>
      </w:r>
      <w:r w:rsidR="009E3ED8">
        <w:t xml:space="preserve"> </w:t>
      </w:r>
      <w:r w:rsidRPr="00F739DD">
        <w:t>designee,</w:t>
      </w:r>
      <w:r w:rsidR="009E3ED8">
        <w:t xml:space="preserve"> </w:t>
      </w:r>
      <w:r w:rsidRPr="00F739DD">
        <w:t>an</w:t>
      </w:r>
      <w:r w:rsidR="009E3ED8">
        <w:t xml:space="preserve"> </w:t>
      </w:r>
      <w:r w:rsidRPr="00F739DD">
        <w:t>individual</w:t>
      </w:r>
      <w:r w:rsidR="009E3ED8">
        <w:t xml:space="preserve"> </w:t>
      </w:r>
      <w:r w:rsidRPr="00F739DD">
        <w:t>may</w:t>
      </w:r>
      <w:r w:rsidR="009E3ED8">
        <w:t xml:space="preserve"> </w:t>
      </w:r>
      <w:r w:rsidRPr="00F739DD">
        <w:t>attend</w:t>
      </w:r>
      <w:r w:rsidR="009E3ED8">
        <w:t xml:space="preserve"> </w:t>
      </w:r>
      <w:r w:rsidRPr="00F739DD">
        <w:t>by</w:t>
      </w:r>
      <w:r w:rsidR="009E3ED8">
        <w:t xml:space="preserve"> </w:t>
      </w:r>
      <w:r w:rsidRPr="00F739DD">
        <w:t>audio</w:t>
      </w:r>
      <w:r w:rsidR="009E3ED8">
        <w:t xml:space="preserve"> </w:t>
      </w:r>
      <w:r w:rsidRPr="00F739DD">
        <w:t>or</w:t>
      </w:r>
      <w:r w:rsidR="009E3ED8">
        <w:t xml:space="preserve"> </w:t>
      </w:r>
      <w:r w:rsidRPr="00F739DD">
        <w:t>videoconference</w:t>
      </w:r>
      <w:r w:rsidR="009E3ED8">
        <w:t xml:space="preserve"> </w:t>
      </w:r>
      <w:r w:rsidRPr="00F739DD">
        <w:t>(with</w:t>
      </w:r>
      <w:r w:rsidR="009E3ED8">
        <w:t xml:space="preserve"> </w:t>
      </w:r>
      <w:r w:rsidRPr="00F739DD">
        <w:t>videoconferencing</w:t>
      </w:r>
      <w:r w:rsidR="009E3ED8">
        <w:t xml:space="preserve"> </w:t>
      </w:r>
      <w:r w:rsidRPr="00F739DD">
        <w:t>preferred).</w:t>
      </w:r>
      <w:r w:rsidR="009E3ED8">
        <w:t xml:space="preserve"> </w:t>
      </w:r>
      <w:r w:rsidRPr="00F739DD">
        <w:t>Anyone</w:t>
      </w:r>
      <w:r w:rsidR="009E3ED8">
        <w:t xml:space="preserve"> </w:t>
      </w:r>
      <w:r w:rsidRPr="00F739DD">
        <w:t>attending</w:t>
      </w:r>
      <w:r w:rsidR="009E3ED8">
        <w:t xml:space="preserve"> </w:t>
      </w:r>
      <w:r w:rsidRPr="00F739DD">
        <w:t>the</w:t>
      </w:r>
      <w:r w:rsidR="009E3ED8">
        <w:t xml:space="preserve"> </w:t>
      </w:r>
      <w:r w:rsidRPr="00F739DD">
        <w:t>defense</w:t>
      </w:r>
      <w:r w:rsidR="009E3ED8">
        <w:t xml:space="preserve"> </w:t>
      </w:r>
      <w:r w:rsidRPr="00F739DD">
        <w:t>electronically</w:t>
      </w:r>
      <w:r w:rsidR="009E3ED8">
        <w:t xml:space="preserve"> </w:t>
      </w:r>
      <w:r w:rsidRPr="00F739DD">
        <w:t>must</w:t>
      </w:r>
      <w:r w:rsidR="009E3ED8">
        <w:t xml:space="preserve"> </w:t>
      </w:r>
      <w:r w:rsidRPr="00F739DD">
        <w:t>remain</w:t>
      </w:r>
      <w:r w:rsidR="009E3ED8">
        <w:t xml:space="preserve"> </w:t>
      </w:r>
      <w:r w:rsidRPr="00F739DD">
        <w:t>available</w:t>
      </w:r>
      <w:r w:rsidR="009E3ED8">
        <w:t xml:space="preserve"> </w:t>
      </w:r>
      <w:r w:rsidRPr="00F739DD">
        <w:t>during</w:t>
      </w:r>
      <w:r w:rsidR="009E3ED8">
        <w:t xml:space="preserve"> </w:t>
      </w:r>
      <w:r w:rsidRPr="00F739DD">
        <w:t>the</w:t>
      </w:r>
      <w:r w:rsidR="009E3ED8">
        <w:t xml:space="preserve"> </w:t>
      </w:r>
      <w:r w:rsidRPr="00F739DD">
        <w:t>entire</w:t>
      </w:r>
      <w:r w:rsidR="009E3ED8">
        <w:t xml:space="preserve"> </w:t>
      </w:r>
      <w:r w:rsidRPr="00F739DD">
        <w:t>time</w:t>
      </w:r>
      <w:r w:rsidR="009E3ED8">
        <w:t xml:space="preserve"> </w:t>
      </w:r>
      <w:r w:rsidRPr="00F739DD">
        <w:t>of</w:t>
      </w:r>
      <w:r w:rsidR="009E3ED8">
        <w:t xml:space="preserve"> </w:t>
      </w:r>
      <w:r w:rsidRPr="00F739DD">
        <w:t>the</w:t>
      </w:r>
      <w:r w:rsidR="009E3ED8">
        <w:t xml:space="preserve"> </w:t>
      </w:r>
      <w:r w:rsidRPr="00F739DD">
        <w:t>defense.”</w:t>
      </w:r>
      <w:r w:rsidR="009E3ED8">
        <w:t xml:space="preserve"> </w:t>
      </w:r>
    </w:p>
    <w:p w14:paraId="13D4958E" w14:textId="77777777" w:rsidR="00F739DD" w:rsidRPr="00F739DD" w:rsidRDefault="00F739DD" w:rsidP="00F739DD">
      <w:pPr>
        <w:widowControl w:val="0"/>
        <w:autoSpaceDE w:val="0"/>
        <w:autoSpaceDN w:val="0"/>
        <w:adjustRightInd w:val="0"/>
        <w:ind w:left="2160"/>
        <w:contextualSpacing/>
      </w:pPr>
    </w:p>
    <w:p w14:paraId="5D7A23A1" w14:textId="1AD8E555" w:rsidR="00F739DD" w:rsidRPr="00F739DD" w:rsidRDefault="00F739DD" w:rsidP="00F739DD">
      <w:pPr>
        <w:widowControl w:val="0"/>
        <w:autoSpaceDE w:val="0"/>
        <w:autoSpaceDN w:val="0"/>
        <w:adjustRightInd w:val="0"/>
        <w:ind w:left="2160"/>
        <w:contextualSpacing/>
      </w:pPr>
      <w:r>
        <w:t>If</w:t>
      </w:r>
      <w:r w:rsidR="009E3ED8">
        <w:t xml:space="preserve"> </w:t>
      </w:r>
      <w:r>
        <w:t>a</w:t>
      </w:r>
      <w:r w:rsidR="009E3ED8">
        <w:t xml:space="preserve"> </w:t>
      </w:r>
      <w:r>
        <w:t>committee</w:t>
      </w:r>
      <w:r w:rsidR="009E3ED8">
        <w:t xml:space="preserve"> </w:t>
      </w:r>
      <w:r w:rsidRPr="00F739DD">
        <w:t>member</w:t>
      </w:r>
      <w:r w:rsidR="009E3ED8">
        <w:t xml:space="preserve"> </w:t>
      </w:r>
      <w:r w:rsidRPr="00F739DD">
        <w:t>needs</w:t>
      </w:r>
      <w:r w:rsidR="009E3ED8">
        <w:t xml:space="preserve"> </w:t>
      </w:r>
      <w:r w:rsidRPr="00F739DD">
        <w:t>to</w:t>
      </w:r>
      <w:r w:rsidR="009E3ED8">
        <w:t xml:space="preserve"> </w:t>
      </w:r>
      <w:r w:rsidRPr="00F739DD">
        <w:t>participate</w:t>
      </w:r>
      <w:r w:rsidR="009E3ED8">
        <w:t xml:space="preserve"> </w:t>
      </w:r>
      <w:r w:rsidRPr="00F739DD">
        <w:t>remotely,</w:t>
      </w:r>
      <w:r w:rsidR="009E3ED8">
        <w:t xml:space="preserve"> </w:t>
      </w:r>
      <w:r w:rsidRPr="00F739DD">
        <w:t>the</w:t>
      </w:r>
      <w:r w:rsidR="009E3ED8">
        <w:t xml:space="preserve"> </w:t>
      </w:r>
      <w:r w:rsidRPr="00F739DD">
        <w:t>student</w:t>
      </w:r>
      <w:r w:rsidR="009E3ED8">
        <w:t xml:space="preserve"> </w:t>
      </w:r>
      <w:r w:rsidRPr="00F739DD">
        <w:t>should</w:t>
      </w:r>
      <w:r w:rsidR="009E3ED8">
        <w:t xml:space="preserve"> </w:t>
      </w:r>
      <w:r w:rsidRPr="00F739DD">
        <w:t>have</w:t>
      </w:r>
      <w:r w:rsidR="009E3ED8">
        <w:t xml:space="preserve"> </w:t>
      </w:r>
      <w:r w:rsidR="00E80711">
        <w:t>them</w:t>
      </w:r>
      <w:r w:rsidR="009E3ED8">
        <w:t xml:space="preserve"> </w:t>
      </w:r>
      <w:r w:rsidRPr="00F739DD">
        <w:t>send</w:t>
      </w:r>
      <w:r w:rsidR="009E3ED8">
        <w:t xml:space="preserve"> </w:t>
      </w:r>
      <w:r w:rsidRPr="00F739DD">
        <w:t>an</w:t>
      </w:r>
      <w:r w:rsidR="009E3ED8">
        <w:t xml:space="preserve"> </w:t>
      </w:r>
      <w:r w:rsidRPr="00F739DD">
        <w:t>e-mail</w:t>
      </w:r>
      <w:r w:rsidR="009E3ED8">
        <w:t xml:space="preserve"> </w:t>
      </w:r>
      <w:r w:rsidRPr="00F739DD">
        <w:t>to</w:t>
      </w:r>
      <w:r w:rsidR="009E3ED8">
        <w:t xml:space="preserve"> </w:t>
      </w:r>
      <w:r>
        <w:t>the</w:t>
      </w:r>
      <w:r w:rsidR="009E3ED8">
        <w:t xml:space="preserve"> </w:t>
      </w:r>
      <w:r w:rsidRPr="00F739DD">
        <w:t>Director</w:t>
      </w:r>
      <w:r w:rsidR="009E3ED8">
        <w:t xml:space="preserve"> </w:t>
      </w:r>
      <w:r w:rsidRPr="00F739DD">
        <w:t>of</w:t>
      </w:r>
      <w:r w:rsidR="009E3ED8">
        <w:t xml:space="preserve"> </w:t>
      </w:r>
      <w:r w:rsidRPr="00F739DD">
        <w:t>Graduate</w:t>
      </w:r>
      <w:r w:rsidR="009E3ED8">
        <w:t xml:space="preserve"> </w:t>
      </w:r>
      <w:r w:rsidRPr="00F739DD">
        <w:t>Studies</w:t>
      </w:r>
      <w:r w:rsidR="009E3ED8">
        <w:t xml:space="preserve"> </w:t>
      </w:r>
      <w:r w:rsidRPr="00F739DD">
        <w:t>for</w:t>
      </w:r>
      <w:r w:rsidR="009E3ED8">
        <w:t xml:space="preserve"> </w:t>
      </w:r>
      <w:r w:rsidRPr="00F739DD">
        <w:t>the</w:t>
      </w:r>
      <w:r w:rsidR="009E3ED8">
        <w:t xml:space="preserve"> </w:t>
      </w:r>
      <w:r w:rsidRPr="00F739DD">
        <w:t>Eberly</w:t>
      </w:r>
      <w:r w:rsidR="009E3ED8">
        <w:t xml:space="preserve"> </w:t>
      </w:r>
      <w:r w:rsidRPr="00F739DD">
        <w:t>College</w:t>
      </w:r>
      <w:r w:rsidR="009E3ED8">
        <w:t xml:space="preserve"> </w:t>
      </w:r>
      <w:r w:rsidRPr="00F739DD">
        <w:t>of</w:t>
      </w:r>
      <w:r w:rsidR="009E3ED8">
        <w:t xml:space="preserve"> </w:t>
      </w:r>
      <w:r w:rsidRPr="00F739DD">
        <w:t>Arts</w:t>
      </w:r>
      <w:r w:rsidR="009E3ED8">
        <w:t xml:space="preserve"> </w:t>
      </w:r>
      <w:r w:rsidRPr="00F739DD">
        <w:t>and</w:t>
      </w:r>
      <w:r w:rsidR="009E3ED8">
        <w:t xml:space="preserve"> </w:t>
      </w:r>
      <w:r w:rsidRPr="00F739DD">
        <w:t>Sciences.</w:t>
      </w:r>
      <w:r w:rsidR="009E3ED8">
        <w:t xml:space="preserve">  </w:t>
      </w:r>
      <w:r w:rsidRPr="00F739DD">
        <w:t>This</w:t>
      </w:r>
      <w:r w:rsidR="009E3ED8">
        <w:t xml:space="preserve"> </w:t>
      </w:r>
      <w:r w:rsidRPr="00F739DD">
        <w:t>message</w:t>
      </w:r>
      <w:r w:rsidR="009E3ED8">
        <w:t xml:space="preserve"> </w:t>
      </w:r>
      <w:r w:rsidRPr="00F739DD">
        <w:t>may</w:t>
      </w:r>
      <w:r w:rsidR="009E3ED8">
        <w:t xml:space="preserve"> </w:t>
      </w:r>
      <w:r w:rsidRPr="00F739DD">
        <w:t>double</w:t>
      </w:r>
      <w:r w:rsidR="009E3ED8">
        <w:t xml:space="preserve"> </w:t>
      </w:r>
      <w:r w:rsidRPr="00F739DD">
        <w:t>as</w:t>
      </w:r>
      <w:r w:rsidR="009E3ED8">
        <w:t xml:space="preserve"> </w:t>
      </w:r>
      <w:r w:rsidRPr="00F739DD">
        <w:t>a</w:t>
      </w:r>
      <w:r w:rsidR="009E3ED8">
        <w:t xml:space="preserve"> </w:t>
      </w:r>
      <w:r w:rsidRPr="00F739DD">
        <w:t>request</w:t>
      </w:r>
      <w:r w:rsidR="009E3ED8">
        <w:t xml:space="preserve"> </w:t>
      </w:r>
      <w:r w:rsidRPr="00F739DD">
        <w:t>for</w:t>
      </w:r>
      <w:r w:rsidR="009E3ED8">
        <w:t xml:space="preserve"> </w:t>
      </w:r>
      <w:r w:rsidRPr="00F739DD">
        <w:t>permission</w:t>
      </w:r>
      <w:r w:rsidR="009E3ED8">
        <w:t xml:space="preserve"> </w:t>
      </w:r>
      <w:r w:rsidRPr="00F739DD">
        <w:t>to</w:t>
      </w:r>
      <w:r w:rsidR="009E3ED8">
        <w:t xml:space="preserve"> </w:t>
      </w:r>
      <w:r w:rsidRPr="00F739DD">
        <w:t>have</w:t>
      </w:r>
      <w:r w:rsidR="009E3ED8">
        <w:t xml:space="preserve"> </w:t>
      </w:r>
      <w:r w:rsidRPr="00F739DD">
        <w:t>the</w:t>
      </w:r>
      <w:r w:rsidR="009E3ED8">
        <w:t xml:space="preserve"> </w:t>
      </w:r>
      <w:r w:rsidRPr="00F739DD">
        <w:t>committee</w:t>
      </w:r>
      <w:r w:rsidR="009E3ED8">
        <w:t xml:space="preserve"> </w:t>
      </w:r>
      <w:r w:rsidRPr="00F739DD">
        <w:t>chair</w:t>
      </w:r>
      <w:r w:rsidR="009E3ED8">
        <w:t xml:space="preserve"> </w:t>
      </w:r>
      <w:r w:rsidRPr="00F739DD">
        <w:t>sign</w:t>
      </w:r>
      <w:r w:rsidR="009E3ED8">
        <w:t xml:space="preserve"> </w:t>
      </w:r>
      <w:r w:rsidRPr="00F739DD">
        <w:t>the</w:t>
      </w:r>
      <w:r w:rsidR="009E3ED8">
        <w:t xml:space="preserve"> </w:t>
      </w:r>
      <w:r>
        <w:t>Dissertation</w:t>
      </w:r>
      <w:r w:rsidR="009E3ED8">
        <w:t xml:space="preserve"> </w:t>
      </w:r>
      <w:r>
        <w:t>Defense</w:t>
      </w:r>
      <w:r w:rsidR="009E3ED8">
        <w:t xml:space="preserve"> </w:t>
      </w:r>
      <w:r>
        <w:t>Form</w:t>
      </w:r>
      <w:r w:rsidR="009E3ED8">
        <w:t xml:space="preserve"> </w:t>
      </w:r>
      <w:r w:rsidRPr="00F739DD">
        <w:t>for</w:t>
      </w:r>
      <w:r w:rsidR="009E3ED8">
        <w:t xml:space="preserve"> </w:t>
      </w:r>
      <w:r w:rsidRPr="00F739DD">
        <w:t>the</w:t>
      </w:r>
      <w:r w:rsidR="009E3ED8">
        <w:t xml:space="preserve"> </w:t>
      </w:r>
      <w:r w:rsidRPr="00F739DD">
        <w:t>remotely</w:t>
      </w:r>
      <w:r w:rsidR="009E3ED8">
        <w:t xml:space="preserve"> </w:t>
      </w:r>
      <w:r w:rsidRPr="00F739DD">
        <w:t>participating</w:t>
      </w:r>
      <w:r w:rsidR="009E3ED8">
        <w:t xml:space="preserve"> </w:t>
      </w:r>
      <w:r w:rsidRPr="00F739DD">
        <w:t>member</w:t>
      </w:r>
      <w:r w:rsidR="009E3ED8">
        <w:t xml:space="preserve"> </w:t>
      </w:r>
      <w:r w:rsidRPr="00F739DD">
        <w:t>by</w:t>
      </w:r>
      <w:r w:rsidR="009E3ED8">
        <w:t xml:space="preserve"> </w:t>
      </w:r>
      <w:r w:rsidRPr="00F739DD">
        <w:t>proxy</w:t>
      </w:r>
      <w:r w:rsidR="009E3ED8">
        <w:t xml:space="preserve"> </w:t>
      </w:r>
      <w:r>
        <w:t>(please</w:t>
      </w:r>
      <w:r w:rsidR="009E3ED8">
        <w:t xml:space="preserve"> </w:t>
      </w:r>
      <w:r>
        <w:t>note:</w:t>
      </w:r>
      <w:r w:rsidR="009E3ED8">
        <w:t xml:space="preserve">  </w:t>
      </w:r>
      <w:r>
        <w:t>the</w:t>
      </w:r>
      <w:r w:rsidR="009E3ED8">
        <w:t xml:space="preserve"> </w:t>
      </w:r>
      <w:r>
        <w:t>Electronic</w:t>
      </w:r>
      <w:r w:rsidR="009E3ED8">
        <w:t xml:space="preserve"> </w:t>
      </w:r>
      <w:r>
        <w:t>Theses</w:t>
      </w:r>
      <w:r w:rsidR="009E3ED8">
        <w:t xml:space="preserve"> </w:t>
      </w:r>
      <w:r>
        <w:t>&amp;</w:t>
      </w:r>
      <w:r w:rsidR="009E3ED8">
        <w:t xml:space="preserve"> </w:t>
      </w:r>
      <w:r>
        <w:t>Dissertations</w:t>
      </w:r>
      <w:r w:rsidR="009E3ED8">
        <w:t xml:space="preserve"> </w:t>
      </w:r>
      <w:r>
        <w:t>Form</w:t>
      </w:r>
      <w:r w:rsidR="009E3ED8">
        <w:t xml:space="preserve"> </w:t>
      </w:r>
      <w:r>
        <w:t>cannot</w:t>
      </w:r>
      <w:r w:rsidR="009E3ED8">
        <w:t xml:space="preserve"> </w:t>
      </w:r>
      <w:r>
        <w:t>be</w:t>
      </w:r>
      <w:r w:rsidR="009E3ED8">
        <w:t xml:space="preserve"> </w:t>
      </w:r>
      <w:r>
        <w:t>signed</w:t>
      </w:r>
      <w:r w:rsidR="009E3ED8">
        <w:t xml:space="preserve"> </w:t>
      </w:r>
      <w:r>
        <w:t>by</w:t>
      </w:r>
      <w:r w:rsidR="009E3ED8">
        <w:t xml:space="preserve"> </w:t>
      </w:r>
      <w:r>
        <w:t>proxy)</w:t>
      </w:r>
      <w:r w:rsidRPr="00F739DD">
        <w:t>.</w:t>
      </w:r>
      <w:r w:rsidR="009E3ED8">
        <w:t xml:space="preserve">  </w:t>
      </w:r>
      <w:r w:rsidRPr="00F739DD">
        <w:t>The</w:t>
      </w:r>
      <w:r w:rsidR="009E3ED8">
        <w:t xml:space="preserve"> </w:t>
      </w:r>
      <w:r w:rsidRPr="00F739DD">
        <w:t>following</w:t>
      </w:r>
      <w:r w:rsidR="009E3ED8">
        <w:t xml:space="preserve"> </w:t>
      </w:r>
      <w:r w:rsidRPr="00F739DD">
        <w:t>template</w:t>
      </w:r>
      <w:r w:rsidR="009E3ED8">
        <w:t xml:space="preserve"> </w:t>
      </w:r>
      <w:r w:rsidRPr="00F739DD">
        <w:t>is</w:t>
      </w:r>
      <w:r w:rsidR="009E3ED8">
        <w:t xml:space="preserve"> </w:t>
      </w:r>
      <w:r w:rsidRPr="00F739DD">
        <w:t>suggested:</w:t>
      </w:r>
    </w:p>
    <w:p w14:paraId="31B5B66C" w14:textId="77777777" w:rsidR="00F739DD" w:rsidRPr="00F739DD" w:rsidRDefault="00F739DD" w:rsidP="00F739DD">
      <w:pPr>
        <w:widowControl w:val="0"/>
        <w:autoSpaceDE w:val="0"/>
        <w:autoSpaceDN w:val="0"/>
        <w:adjustRightInd w:val="0"/>
        <w:ind w:left="2160"/>
        <w:contextualSpacing/>
      </w:pPr>
    </w:p>
    <w:p w14:paraId="23242C65" w14:textId="3156DB67" w:rsidR="00F739DD" w:rsidRPr="00F739DD" w:rsidRDefault="00F739DD" w:rsidP="00610D53">
      <w:pPr>
        <w:widowControl w:val="0"/>
        <w:autoSpaceDE w:val="0"/>
        <w:autoSpaceDN w:val="0"/>
        <w:adjustRightInd w:val="0"/>
        <w:ind w:left="2880"/>
        <w:contextualSpacing/>
      </w:pPr>
      <w:r w:rsidRPr="00F739DD">
        <w:rPr>
          <w:i/>
          <w:iCs/>
        </w:rPr>
        <w:t>I</w:t>
      </w:r>
      <w:r w:rsidR="009E3ED8">
        <w:rPr>
          <w:i/>
          <w:iCs/>
        </w:rPr>
        <w:t xml:space="preserve"> </w:t>
      </w:r>
      <w:r w:rsidRPr="00F739DD">
        <w:rPr>
          <w:i/>
          <w:iCs/>
        </w:rPr>
        <w:t>am</w:t>
      </w:r>
      <w:r w:rsidR="009E3ED8">
        <w:rPr>
          <w:i/>
          <w:iCs/>
        </w:rPr>
        <w:t xml:space="preserve"> </w:t>
      </w:r>
      <w:r w:rsidRPr="00F739DD">
        <w:rPr>
          <w:i/>
          <w:iCs/>
        </w:rPr>
        <w:t>a</w:t>
      </w:r>
      <w:r w:rsidR="009E3ED8">
        <w:rPr>
          <w:i/>
          <w:iCs/>
        </w:rPr>
        <w:t xml:space="preserve"> </w:t>
      </w:r>
      <w:r w:rsidRPr="00F739DD">
        <w:rPr>
          <w:i/>
          <w:iCs/>
        </w:rPr>
        <w:t>member</w:t>
      </w:r>
      <w:r w:rsidR="009E3ED8">
        <w:rPr>
          <w:i/>
          <w:iCs/>
        </w:rPr>
        <w:t xml:space="preserve"> </w:t>
      </w:r>
      <w:r w:rsidRPr="00F739DD">
        <w:rPr>
          <w:i/>
          <w:iCs/>
        </w:rPr>
        <w:t>of</w:t>
      </w:r>
      <w:r w:rsidR="009E3ED8">
        <w:rPr>
          <w:i/>
          <w:iCs/>
        </w:rPr>
        <w:t xml:space="preserve"> </w:t>
      </w:r>
      <w:r w:rsidRPr="00F739DD">
        <w:rPr>
          <w:i/>
          <w:iCs/>
        </w:rPr>
        <w:t>[student’s]</w:t>
      </w:r>
      <w:r w:rsidR="009E3ED8">
        <w:rPr>
          <w:i/>
          <w:iCs/>
        </w:rPr>
        <w:t xml:space="preserve"> </w:t>
      </w:r>
      <w:r w:rsidRPr="00F739DD">
        <w:rPr>
          <w:i/>
          <w:iCs/>
        </w:rPr>
        <w:t>doctoral</w:t>
      </w:r>
      <w:r w:rsidR="009E3ED8">
        <w:rPr>
          <w:i/>
          <w:iCs/>
        </w:rPr>
        <w:t xml:space="preserve"> </w:t>
      </w:r>
      <w:r w:rsidRPr="00F739DD">
        <w:rPr>
          <w:i/>
          <w:iCs/>
        </w:rPr>
        <w:t>thesis</w:t>
      </w:r>
      <w:r w:rsidR="009E3ED8">
        <w:rPr>
          <w:i/>
          <w:iCs/>
        </w:rPr>
        <w:t xml:space="preserve"> </w:t>
      </w:r>
      <w:r w:rsidRPr="00F739DD">
        <w:rPr>
          <w:i/>
          <w:iCs/>
        </w:rPr>
        <w:t>committee</w:t>
      </w:r>
      <w:r w:rsidR="009E3ED8">
        <w:rPr>
          <w:i/>
          <w:iCs/>
        </w:rPr>
        <w:t xml:space="preserve"> </w:t>
      </w:r>
      <w:r w:rsidRPr="00F739DD">
        <w:rPr>
          <w:i/>
          <w:iCs/>
        </w:rPr>
        <w:t>for</w:t>
      </w:r>
      <w:r w:rsidR="009E3ED8">
        <w:rPr>
          <w:i/>
          <w:iCs/>
        </w:rPr>
        <w:t xml:space="preserve"> </w:t>
      </w:r>
      <w:r w:rsidRPr="00F739DD">
        <w:rPr>
          <w:i/>
          <w:iCs/>
        </w:rPr>
        <w:t>[pronoun]</w:t>
      </w:r>
      <w:r w:rsidR="009E3ED8">
        <w:rPr>
          <w:i/>
          <w:iCs/>
        </w:rPr>
        <w:t xml:space="preserve"> </w:t>
      </w:r>
      <w:r w:rsidRPr="00F739DD">
        <w:rPr>
          <w:i/>
          <w:iCs/>
        </w:rPr>
        <w:t>project</w:t>
      </w:r>
      <w:r w:rsidR="009E3ED8">
        <w:rPr>
          <w:i/>
          <w:iCs/>
        </w:rPr>
        <w:t xml:space="preserve"> </w:t>
      </w:r>
      <w:r w:rsidRPr="00F739DD">
        <w:rPr>
          <w:i/>
          <w:iCs/>
        </w:rPr>
        <w:t>entitled</w:t>
      </w:r>
      <w:r w:rsidR="009E3ED8">
        <w:rPr>
          <w:i/>
          <w:iCs/>
        </w:rPr>
        <w:t xml:space="preserve"> </w:t>
      </w:r>
      <w:r w:rsidRPr="00F739DD">
        <w:rPr>
          <w:i/>
          <w:iCs/>
        </w:rPr>
        <w:t>[title].</w:t>
      </w:r>
      <w:r w:rsidR="009E3ED8">
        <w:rPr>
          <w:i/>
          <w:iCs/>
        </w:rPr>
        <w:t xml:space="preserve">  </w:t>
      </w:r>
      <w:r w:rsidRPr="00F739DD">
        <w:rPr>
          <w:i/>
          <w:iCs/>
        </w:rPr>
        <w:t>Because</w:t>
      </w:r>
      <w:r w:rsidR="009E3ED8">
        <w:rPr>
          <w:i/>
          <w:iCs/>
        </w:rPr>
        <w:t xml:space="preserve"> </w:t>
      </w:r>
      <w:r w:rsidRPr="00F739DD">
        <w:rPr>
          <w:i/>
          <w:iCs/>
        </w:rPr>
        <w:t>of</w:t>
      </w:r>
      <w:r w:rsidR="009E3ED8">
        <w:rPr>
          <w:i/>
          <w:iCs/>
        </w:rPr>
        <w:t xml:space="preserve"> </w:t>
      </w:r>
      <w:r w:rsidRPr="00F739DD">
        <w:rPr>
          <w:i/>
          <w:iCs/>
        </w:rPr>
        <w:t>[very</w:t>
      </w:r>
      <w:r w:rsidR="009E3ED8">
        <w:rPr>
          <w:i/>
          <w:iCs/>
        </w:rPr>
        <w:t xml:space="preserve"> </w:t>
      </w:r>
      <w:r w:rsidRPr="00F739DD">
        <w:rPr>
          <w:i/>
          <w:iCs/>
        </w:rPr>
        <w:t>brief</w:t>
      </w:r>
      <w:r w:rsidR="009E3ED8">
        <w:rPr>
          <w:i/>
          <w:iCs/>
        </w:rPr>
        <w:t xml:space="preserve"> </w:t>
      </w:r>
      <w:r w:rsidRPr="00F739DD">
        <w:rPr>
          <w:i/>
          <w:iCs/>
        </w:rPr>
        <w:t>explanation],</w:t>
      </w:r>
      <w:r w:rsidR="009E3ED8">
        <w:rPr>
          <w:i/>
          <w:iCs/>
        </w:rPr>
        <w:t xml:space="preserve"> </w:t>
      </w:r>
      <w:r w:rsidRPr="00F739DD">
        <w:rPr>
          <w:i/>
          <w:iCs/>
        </w:rPr>
        <w:t>I</w:t>
      </w:r>
      <w:r w:rsidR="009E3ED8">
        <w:rPr>
          <w:i/>
          <w:iCs/>
        </w:rPr>
        <w:t xml:space="preserve"> </w:t>
      </w:r>
      <w:r w:rsidRPr="00F739DD">
        <w:rPr>
          <w:i/>
          <w:iCs/>
        </w:rPr>
        <w:t>will</w:t>
      </w:r>
      <w:r w:rsidR="009E3ED8">
        <w:rPr>
          <w:i/>
          <w:iCs/>
        </w:rPr>
        <w:t xml:space="preserve"> </w:t>
      </w:r>
      <w:r w:rsidRPr="00F739DD">
        <w:rPr>
          <w:i/>
          <w:iCs/>
        </w:rPr>
        <w:t>not</w:t>
      </w:r>
      <w:r w:rsidR="009E3ED8">
        <w:rPr>
          <w:i/>
          <w:iCs/>
        </w:rPr>
        <w:t xml:space="preserve"> </w:t>
      </w:r>
      <w:r w:rsidRPr="00F739DD">
        <w:rPr>
          <w:i/>
          <w:iCs/>
        </w:rPr>
        <w:t>be</w:t>
      </w:r>
      <w:r w:rsidR="009E3ED8">
        <w:rPr>
          <w:i/>
          <w:iCs/>
        </w:rPr>
        <w:t xml:space="preserve"> </w:t>
      </w:r>
      <w:r w:rsidRPr="00F739DD">
        <w:rPr>
          <w:i/>
          <w:iCs/>
        </w:rPr>
        <w:t>able</w:t>
      </w:r>
      <w:r w:rsidR="009E3ED8">
        <w:rPr>
          <w:i/>
          <w:iCs/>
        </w:rPr>
        <w:t xml:space="preserve"> </w:t>
      </w:r>
      <w:r w:rsidRPr="00F739DD">
        <w:rPr>
          <w:i/>
          <w:iCs/>
        </w:rPr>
        <w:t>to</w:t>
      </w:r>
      <w:r w:rsidR="009E3ED8">
        <w:rPr>
          <w:i/>
          <w:iCs/>
        </w:rPr>
        <w:t xml:space="preserve"> </w:t>
      </w:r>
      <w:r w:rsidRPr="00F739DD">
        <w:rPr>
          <w:i/>
          <w:iCs/>
        </w:rPr>
        <w:t>attend</w:t>
      </w:r>
      <w:r w:rsidR="009E3ED8">
        <w:rPr>
          <w:i/>
          <w:iCs/>
        </w:rPr>
        <w:t xml:space="preserve"> </w:t>
      </w:r>
      <w:r w:rsidRPr="00F739DD">
        <w:rPr>
          <w:i/>
          <w:iCs/>
        </w:rPr>
        <w:t>[pronoun]</w:t>
      </w:r>
      <w:r w:rsidR="009E3ED8">
        <w:rPr>
          <w:i/>
          <w:iCs/>
        </w:rPr>
        <w:t xml:space="preserve"> </w:t>
      </w:r>
      <w:r w:rsidRPr="00F739DD">
        <w:rPr>
          <w:i/>
          <w:iCs/>
        </w:rPr>
        <w:t>thesis</w:t>
      </w:r>
      <w:r w:rsidR="009E3ED8">
        <w:rPr>
          <w:i/>
          <w:iCs/>
        </w:rPr>
        <w:t xml:space="preserve"> </w:t>
      </w:r>
      <w:r w:rsidRPr="00F739DD">
        <w:rPr>
          <w:i/>
          <w:iCs/>
        </w:rPr>
        <w:t>defense</w:t>
      </w:r>
      <w:r w:rsidR="009E3ED8">
        <w:rPr>
          <w:i/>
          <w:iCs/>
        </w:rPr>
        <w:t xml:space="preserve"> </w:t>
      </w:r>
      <w:r w:rsidRPr="00F739DD">
        <w:rPr>
          <w:i/>
          <w:iCs/>
        </w:rPr>
        <w:t>in</w:t>
      </w:r>
      <w:r w:rsidR="009E3ED8">
        <w:rPr>
          <w:i/>
          <w:iCs/>
        </w:rPr>
        <w:t xml:space="preserve"> </w:t>
      </w:r>
      <w:r w:rsidRPr="00F739DD">
        <w:rPr>
          <w:i/>
          <w:iCs/>
        </w:rPr>
        <w:t>person</w:t>
      </w:r>
      <w:r w:rsidR="009E3ED8">
        <w:rPr>
          <w:i/>
          <w:iCs/>
        </w:rPr>
        <w:t xml:space="preserve"> </w:t>
      </w:r>
      <w:r w:rsidRPr="00F739DD">
        <w:rPr>
          <w:i/>
          <w:iCs/>
        </w:rPr>
        <w:t>and</w:t>
      </w:r>
      <w:r w:rsidR="009E3ED8">
        <w:rPr>
          <w:i/>
          <w:iCs/>
        </w:rPr>
        <w:t xml:space="preserve"> </w:t>
      </w:r>
      <w:r w:rsidRPr="00F739DD">
        <w:rPr>
          <w:i/>
          <w:iCs/>
        </w:rPr>
        <w:t>am</w:t>
      </w:r>
      <w:r w:rsidR="009E3ED8">
        <w:rPr>
          <w:i/>
          <w:iCs/>
        </w:rPr>
        <w:t xml:space="preserve"> </w:t>
      </w:r>
      <w:r w:rsidRPr="00F739DD">
        <w:rPr>
          <w:i/>
          <w:iCs/>
        </w:rPr>
        <w:t>making</w:t>
      </w:r>
      <w:r w:rsidR="009E3ED8">
        <w:rPr>
          <w:i/>
          <w:iCs/>
        </w:rPr>
        <w:t xml:space="preserve"> </w:t>
      </w:r>
      <w:r w:rsidRPr="00F739DD">
        <w:rPr>
          <w:i/>
          <w:iCs/>
        </w:rPr>
        <w:t>preparations</w:t>
      </w:r>
      <w:r w:rsidR="009E3ED8">
        <w:rPr>
          <w:i/>
          <w:iCs/>
        </w:rPr>
        <w:t xml:space="preserve"> </w:t>
      </w:r>
      <w:r w:rsidRPr="00F739DD">
        <w:rPr>
          <w:i/>
          <w:iCs/>
        </w:rPr>
        <w:t>to</w:t>
      </w:r>
      <w:r w:rsidR="009E3ED8">
        <w:rPr>
          <w:i/>
          <w:iCs/>
        </w:rPr>
        <w:t xml:space="preserve"> </w:t>
      </w:r>
      <w:r w:rsidRPr="00F739DD">
        <w:rPr>
          <w:i/>
          <w:iCs/>
        </w:rPr>
        <w:t>attend</w:t>
      </w:r>
      <w:r w:rsidR="009E3ED8">
        <w:rPr>
          <w:i/>
          <w:iCs/>
        </w:rPr>
        <w:t xml:space="preserve"> </w:t>
      </w:r>
      <w:r w:rsidRPr="00F739DD">
        <w:rPr>
          <w:i/>
          <w:iCs/>
        </w:rPr>
        <w:t>via</w:t>
      </w:r>
      <w:r w:rsidR="009E3ED8">
        <w:rPr>
          <w:i/>
          <w:iCs/>
        </w:rPr>
        <w:t xml:space="preserve"> </w:t>
      </w:r>
      <w:r w:rsidRPr="00F739DD">
        <w:rPr>
          <w:i/>
          <w:iCs/>
        </w:rPr>
        <w:t>[telephone/videoconference].</w:t>
      </w:r>
      <w:r w:rsidR="009E3ED8">
        <w:rPr>
          <w:i/>
          <w:iCs/>
        </w:rPr>
        <w:t xml:space="preserve">  </w:t>
      </w:r>
      <w:r w:rsidRPr="00F739DD">
        <w:rPr>
          <w:i/>
          <w:iCs/>
        </w:rPr>
        <w:t>The</w:t>
      </w:r>
      <w:r w:rsidR="009E3ED8">
        <w:rPr>
          <w:i/>
          <w:iCs/>
        </w:rPr>
        <w:t xml:space="preserve"> </w:t>
      </w:r>
      <w:r w:rsidRPr="00F739DD">
        <w:rPr>
          <w:i/>
          <w:iCs/>
        </w:rPr>
        <w:t>defense</w:t>
      </w:r>
      <w:r w:rsidR="009E3ED8">
        <w:rPr>
          <w:i/>
          <w:iCs/>
        </w:rPr>
        <w:t xml:space="preserve"> </w:t>
      </w:r>
      <w:r w:rsidRPr="00F739DD">
        <w:rPr>
          <w:i/>
          <w:iCs/>
        </w:rPr>
        <w:t>is</w:t>
      </w:r>
      <w:r w:rsidR="009E3ED8">
        <w:rPr>
          <w:i/>
          <w:iCs/>
        </w:rPr>
        <w:t xml:space="preserve"> </w:t>
      </w:r>
      <w:r w:rsidRPr="00F739DD">
        <w:rPr>
          <w:i/>
          <w:iCs/>
        </w:rPr>
        <w:t>scheduled</w:t>
      </w:r>
      <w:r w:rsidR="009E3ED8">
        <w:rPr>
          <w:i/>
          <w:iCs/>
        </w:rPr>
        <w:t xml:space="preserve"> </w:t>
      </w:r>
      <w:r w:rsidRPr="00F739DD">
        <w:rPr>
          <w:i/>
          <w:iCs/>
        </w:rPr>
        <w:t>for</w:t>
      </w:r>
      <w:r w:rsidR="009E3ED8">
        <w:rPr>
          <w:i/>
          <w:iCs/>
        </w:rPr>
        <w:t xml:space="preserve"> </w:t>
      </w:r>
      <w:r w:rsidRPr="00F739DD">
        <w:rPr>
          <w:i/>
          <w:iCs/>
        </w:rPr>
        <w:t>[date].</w:t>
      </w:r>
    </w:p>
    <w:p w14:paraId="3DC7EC64" w14:textId="6750E1F3" w:rsidR="00F739DD" w:rsidRPr="00F739DD" w:rsidRDefault="009E3ED8" w:rsidP="00610D53">
      <w:pPr>
        <w:widowControl w:val="0"/>
        <w:autoSpaceDE w:val="0"/>
        <w:autoSpaceDN w:val="0"/>
        <w:adjustRightInd w:val="0"/>
        <w:ind w:left="2880"/>
        <w:contextualSpacing/>
      </w:pPr>
      <w:r>
        <w:rPr>
          <w:i/>
          <w:iCs/>
        </w:rPr>
        <w:t xml:space="preserve"> </w:t>
      </w:r>
    </w:p>
    <w:p w14:paraId="39C4A008" w14:textId="27973FF2" w:rsidR="00F739DD" w:rsidRPr="00F739DD" w:rsidRDefault="00F739DD" w:rsidP="00610D53">
      <w:pPr>
        <w:widowControl w:val="0"/>
        <w:autoSpaceDE w:val="0"/>
        <w:autoSpaceDN w:val="0"/>
        <w:adjustRightInd w:val="0"/>
        <w:ind w:left="2880"/>
        <w:contextualSpacing/>
      </w:pPr>
      <w:r w:rsidRPr="00F739DD">
        <w:rPr>
          <w:i/>
          <w:iCs/>
        </w:rPr>
        <w:t>I</w:t>
      </w:r>
      <w:r w:rsidR="009E3ED8">
        <w:rPr>
          <w:i/>
          <w:iCs/>
        </w:rPr>
        <w:t xml:space="preserve"> </w:t>
      </w:r>
      <w:r w:rsidRPr="00F739DD">
        <w:rPr>
          <w:i/>
          <w:iCs/>
        </w:rPr>
        <w:t>hereby</w:t>
      </w:r>
      <w:r w:rsidR="009E3ED8">
        <w:rPr>
          <w:i/>
          <w:iCs/>
        </w:rPr>
        <w:t xml:space="preserve"> </w:t>
      </w:r>
      <w:r w:rsidRPr="00F739DD">
        <w:rPr>
          <w:i/>
          <w:iCs/>
        </w:rPr>
        <w:t>grant</w:t>
      </w:r>
      <w:r w:rsidR="009E3ED8">
        <w:rPr>
          <w:i/>
          <w:iCs/>
        </w:rPr>
        <w:t xml:space="preserve"> </w:t>
      </w:r>
      <w:r w:rsidRPr="00F739DD">
        <w:rPr>
          <w:i/>
          <w:iCs/>
        </w:rPr>
        <w:t>permission</w:t>
      </w:r>
      <w:r w:rsidR="009E3ED8">
        <w:rPr>
          <w:i/>
          <w:iCs/>
        </w:rPr>
        <w:t xml:space="preserve"> </w:t>
      </w:r>
      <w:r w:rsidRPr="00F739DD">
        <w:rPr>
          <w:i/>
          <w:iCs/>
        </w:rPr>
        <w:t>to</w:t>
      </w:r>
      <w:r w:rsidR="009E3ED8">
        <w:rPr>
          <w:i/>
          <w:iCs/>
        </w:rPr>
        <w:t xml:space="preserve"> </w:t>
      </w:r>
      <w:r w:rsidRPr="00F739DD">
        <w:rPr>
          <w:i/>
          <w:iCs/>
        </w:rPr>
        <w:t>[committee</w:t>
      </w:r>
      <w:r w:rsidR="009E3ED8">
        <w:rPr>
          <w:i/>
          <w:iCs/>
        </w:rPr>
        <w:t xml:space="preserve"> </w:t>
      </w:r>
      <w:r w:rsidRPr="00F739DD">
        <w:rPr>
          <w:i/>
          <w:iCs/>
        </w:rPr>
        <w:t>chair],</w:t>
      </w:r>
      <w:r w:rsidR="009E3ED8">
        <w:rPr>
          <w:i/>
          <w:iCs/>
        </w:rPr>
        <w:t xml:space="preserve"> </w:t>
      </w:r>
      <w:r w:rsidRPr="00F739DD">
        <w:rPr>
          <w:i/>
          <w:iCs/>
        </w:rPr>
        <w:t>Ph.D.,</w:t>
      </w:r>
      <w:r w:rsidR="009E3ED8">
        <w:rPr>
          <w:i/>
          <w:iCs/>
        </w:rPr>
        <w:t xml:space="preserve"> </w:t>
      </w:r>
      <w:r w:rsidRPr="00F739DD">
        <w:rPr>
          <w:i/>
          <w:iCs/>
        </w:rPr>
        <w:t>to</w:t>
      </w:r>
      <w:r w:rsidR="009E3ED8">
        <w:rPr>
          <w:i/>
          <w:iCs/>
        </w:rPr>
        <w:t xml:space="preserve"> </w:t>
      </w:r>
      <w:r w:rsidRPr="00F739DD">
        <w:rPr>
          <w:i/>
          <w:iCs/>
        </w:rPr>
        <w:t>sign</w:t>
      </w:r>
      <w:r w:rsidR="009E3ED8">
        <w:rPr>
          <w:i/>
          <w:iCs/>
        </w:rPr>
        <w:t xml:space="preserve"> </w:t>
      </w:r>
      <w:r w:rsidRPr="00F739DD">
        <w:rPr>
          <w:i/>
          <w:iCs/>
        </w:rPr>
        <w:t>for</w:t>
      </w:r>
      <w:r w:rsidR="009E3ED8">
        <w:rPr>
          <w:i/>
          <w:iCs/>
        </w:rPr>
        <w:t xml:space="preserve"> </w:t>
      </w:r>
      <w:r w:rsidRPr="00F739DD">
        <w:rPr>
          <w:i/>
          <w:iCs/>
        </w:rPr>
        <w:t>me</w:t>
      </w:r>
      <w:r w:rsidR="009E3ED8">
        <w:rPr>
          <w:i/>
          <w:iCs/>
        </w:rPr>
        <w:t xml:space="preserve"> </w:t>
      </w:r>
      <w:r w:rsidRPr="00F739DD">
        <w:rPr>
          <w:i/>
          <w:iCs/>
        </w:rPr>
        <w:t>in</w:t>
      </w:r>
      <w:r w:rsidR="009E3ED8">
        <w:rPr>
          <w:i/>
          <w:iCs/>
        </w:rPr>
        <w:t xml:space="preserve"> </w:t>
      </w:r>
      <w:r w:rsidRPr="00F739DD">
        <w:rPr>
          <w:i/>
          <w:iCs/>
        </w:rPr>
        <w:t>my</w:t>
      </w:r>
      <w:r w:rsidR="009E3ED8">
        <w:rPr>
          <w:i/>
          <w:iCs/>
        </w:rPr>
        <w:t xml:space="preserve"> </w:t>
      </w:r>
      <w:r w:rsidRPr="00F739DD">
        <w:rPr>
          <w:i/>
          <w:iCs/>
        </w:rPr>
        <w:t>physical</w:t>
      </w:r>
      <w:r w:rsidR="009E3ED8">
        <w:rPr>
          <w:i/>
          <w:iCs/>
        </w:rPr>
        <w:t xml:space="preserve"> </w:t>
      </w:r>
      <w:r w:rsidRPr="00F739DD">
        <w:rPr>
          <w:i/>
          <w:iCs/>
        </w:rPr>
        <w:t>absence</w:t>
      </w:r>
      <w:r w:rsidR="009E3ED8">
        <w:rPr>
          <w:i/>
          <w:iCs/>
        </w:rPr>
        <w:t xml:space="preserve"> </w:t>
      </w:r>
      <w:r w:rsidRPr="00F739DD">
        <w:rPr>
          <w:i/>
          <w:iCs/>
        </w:rPr>
        <w:t>on</w:t>
      </w:r>
      <w:r w:rsidR="009E3ED8">
        <w:rPr>
          <w:i/>
          <w:iCs/>
        </w:rPr>
        <w:t xml:space="preserve"> </w:t>
      </w:r>
      <w:r w:rsidRPr="00F739DD">
        <w:rPr>
          <w:i/>
          <w:iCs/>
        </w:rPr>
        <w:t>the</w:t>
      </w:r>
      <w:r w:rsidR="009E3ED8">
        <w:rPr>
          <w:i/>
          <w:iCs/>
        </w:rPr>
        <w:t xml:space="preserve"> </w:t>
      </w:r>
      <w:r w:rsidRPr="00F739DD">
        <w:rPr>
          <w:i/>
          <w:iCs/>
        </w:rPr>
        <w:t>date</w:t>
      </w:r>
      <w:r w:rsidR="009E3ED8">
        <w:rPr>
          <w:i/>
          <w:iCs/>
        </w:rPr>
        <w:t xml:space="preserve"> </w:t>
      </w:r>
      <w:r w:rsidRPr="00F739DD">
        <w:rPr>
          <w:i/>
          <w:iCs/>
        </w:rPr>
        <w:t>of</w:t>
      </w:r>
      <w:r w:rsidR="009E3ED8">
        <w:rPr>
          <w:i/>
          <w:iCs/>
        </w:rPr>
        <w:t xml:space="preserve"> </w:t>
      </w:r>
      <w:r w:rsidRPr="00F739DD">
        <w:rPr>
          <w:i/>
          <w:iCs/>
        </w:rPr>
        <w:t>the</w:t>
      </w:r>
      <w:r w:rsidR="009E3ED8">
        <w:rPr>
          <w:i/>
          <w:iCs/>
        </w:rPr>
        <w:t xml:space="preserve"> </w:t>
      </w:r>
      <w:r w:rsidRPr="00F739DD">
        <w:rPr>
          <w:i/>
          <w:iCs/>
        </w:rPr>
        <w:t>defense.</w:t>
      </w:r>
      <w:r w:rsidR="009E3ED8">
        <w:rPr>
          <w:i/>
          <w:iCs/>
        </w:rPr>
        <w:t xml:space="preserve">  </w:t>
      </w:r>
      <w:r w:rsidRPr="00F739DD">
        <w:rPr>
          <w:i/>
          <w:iCs/>
        </w:rPr>
        <w:t>This</w:t>
      </w:r>
      <w:r w:rsidR="009E3ED8">
        <w:rPr>
          <w:i/>
          <w:iCs/>
        </w:rPr>
        <w:t xml:space="preserve"> </w:t>
      </w:r>
      <w:r w:rsidRPr="00F739DD">
        <w:rPr>
          <w:i/>
          <w:iCs/>
        </w:rPr>
        <w:t>permission</w:t>
      </w:r>
      <w:r w:rsidR="009E3ED8">
        <w:rPr>
          <w:i/>
          <w:iCs/>
        </w:rPr>
        <w:t xml:space="preserve"> </w:t>
      </w:r>
      <w:r w:rsidRPr="00F739DD">
        <w:rPr>
          <w:i/>
          <w:iCs/>
        </w:rPr>
        <w:t>will</w:t>
      </w:r>
      <w:r w:rsidR="009E3ED8">
        <w:rPr>
          <w:i/>
          <w:iCs/>
        </w:rPr>
        <w:t xml:space="preserve"> </w:t>
      </w:r>
      <w:r w:rsidRPr="00F739DD">
        <w:rPr>
          <w:i/>
          <w:iCs/>
        </w:rPr>
        <w:t>be</w:t>
      </w:r>
      <w:r w:rsidR="009E3ED8">
        <w:rPr>
          <w:i/>
          <w:iCs/>
        </w:rPr>
        <w:t xml:space="preserve"> </w:t>
      </w:r>
      <w:r w:rsidRPr="00F739DD">
        <w:rPr>
          <w:i/>
          <w:iCs/>
        </w:rPr>
        <w:t>granted</w:t>
      </w:r>
      <w:r w:rsidR="009E3ED8">
        <w:rPr>
          <w:i/>
          <w:iCs/>
        </w:rPr>
        <w:t xml:space="preserve"> </w:t>
      </w:r>
      <w:r w:rsidRPr="00F739DD">
        <w:rPr>
          <w:i/>
          <w:iCs/>
        </w:rPr>
        <w:t>after</w:t>
      </w:r>
      <w:r w:rsidR="009E3ED8">
        <w:rPr>
          <w:i/>
          <w:iCs/>
        </w:rPr>
        <w:t xml:space="preserve"> </w:t>
      </w:r>
      <w:r w:rsidRPr="00F739DD">
        <w:rPr>
          <w:i/>
          <w:iCs/>
        </w:rPr>
        <w:t>I</w:t>
      </w:r>
      <w:r w:rsidR="009E3ED8">
        <w:rPr>
          <w:i/>
          <w:iCs/>
        </w:rPr>
        <w:t xml:space="preserve"> </w:t>
      </w:r>
      <w:r w:rsidRPr="00F739DD">
        <w:rPr>
          <w:i/>
          <w:iCs/>
        </w:rPr>
        <w:t>give</w:t>
      </w:r>
      <w:r w:rsidR="009E3ED8">
        <w:rPr>
          <w:i/>
          <w:iCs/>
        </w:rPr>
        <w:t xml:space="preserve"> </w:t>
      </w:r>
      <w:r w:rsidRPr="00F739DD">
        <w:rPr>
          <w:i/>
          <w:iCs/>
        </w:rPr>
        <w:t>my</w:t>
      </w:r>
      <w:r w:rsidR="009E3ED8">
        <w:rPr>
          <w:i/>
          <w:iCs/>
        </w:rPr>
        <w:t xml:space="preserve"> </w:t>
      </w:r>
      <w:r w:rsidRPr="00F739DD">
        <w:rPr>
          <w:i/>
          <w:iCs/>
        </w:rPr>
        <w:t>verbal</w:t>
      </w:r>
      <w:r w:rsidR="009E3ED8">
        <w:rPr>
          <w:i/>
          <w:iCs/>
        </w:rPr>
        <w:t xml:space="preserve"> </w:t>
      </w:r>
      <w:r w:rsidRPr="00F739DD">
        <w:rPr>
          <w:i/>
          <w:iCs/>
        </w:rPr>
        <w:t>approval</w:t>
      </w:r>
      <w:r w:rsidR="009E3ED8">
        <w:rPr>
          <w:i/>
          <w:iCs/>
        </w:rPr>
        <w:t xml:space="preserve"> </w:t>
      </w:r>
      <w:r w:rsidRPr="00F739DD">
        <w:rPr>
          <w:i/>
          <w:iCs/>
        </w:rPr>
        <w:t>during</w:t>
      </w:r>
      <w:r w:rsidR="009E3ED8">
        <w:rPr>
          <w:i/>
          <w:iCs/>
        </w:rPr>
        <w:t xml:space="preserve"> </w:t>
      </w:r>
      <w:r w:rsidRPr="00F739DD">
        <w:rPr>
          <w:i/>
          <w:iCs/>
        </w:rPr>
        <w:t>the</w:t>
      </w:r>
      <w:r w:rsidR="009E3ED8">
        <w:rPr>
          <w:i/>
          <w:iCs/>
        </w:rPr>
        <w:t xml:space="preserve"> </w:t>
      </w:r>
      <w:r w:rsidRPr="00F739DD">
        <w:rPr>
          <w:i/>
          <w:iCs/>
        </w:rPr>
        <w:t>committee</w:t>
      </w:r>
      <w:r w:rsidR="009E3ED8">
        <w:rPr>
          <w:i/>
          <w:iCs/>
        </w:rPr>
        <w:t xml:space="preserve"> </w:t>
      </w:r>
      <w:r w:rsidRPr="00F739DD">
        <w:rPr>
          <w:i/>
          <w:iCs/>
        </w:rPr>
        <w:t>deliberation</w:t>
      </w:r>
      <w:r w:rsidR="009E3ED8">
        <w:rPr>
          <w:i/>
          <w:iCs/>
        </w:rPr>
        <w:t xml:space="preserve"> </w:t>
      </w:r>
      <w:r w:rsidRPr="00F739DD">
        <w:rPr>
          <w:i/>
          <w:iCs/>
        </w:rPr>
        <w:t>on</w:t>
      </w:r>
      <w:r w:rsidR="009E3ED8">
        <w:rPr>
          <w:i/>
          <w:iCs/>
        </w:rPr>
        <w:t xml:space="preserve"> </w:t>
      </w:r>
      <w:r w:rsidRPr="00F739DD">
        <w:rPr>
          <w:i/>
          <w:iCs/>
        </w:rPr>
        <w:t>the</w:t>
      </w:r>
      <w:r w:rsidR="009E3ED8">
        <w:rPr>
          <w:i/>
          <w:iCs/>
        </w:rPr>
        <w:t xml:space="preserve"> </w:t>
      </w:r>
      <w:r w:rsidRPr="00F739DD">
        <w:rPr>
          <w:i/>
          <w:iCs/>
        </w:rPr>
        <w:t>day</w:t>
      </w:r>
      <w:r w:rsidR="009E3ED8">
        <w:rPr>
          <w:i/>
          <w:iCs/>
        </w:rPr>
        <w:t xml:space="preserve"> </w:t>
      </w:r>
      <w:r w:rsidRPr="00F739DD">
        <w:rPr>
          <w:i/>
          <w:iCs/>
        </w:rPr>
        <w:t>of</w:t>
      </w:r>
      <w:r w:rsidR="009E3ED8">
        <w:rPr>
          <w:i/>
          <w:iCs/>
        </w:rPr>
        <w:t xml:space="preserve"> </w:t>
      </w:r>
      <w:r w:rsidRPr="00F739DD">
        <w:rPr>
          <w:i/>
          <w:iCs/>
        </w:rPr>
        <w:t>the</w:t>
      </w:r>
      <w:r w:rsidR="009E3ED8">
        <w:rPr>
          <w:i/>
          <w:iCs/>
        </w:rPr>
        <w:t xml:space="preserve"> </w:t>
      </w:r>
      <w:r w:rsidRPr="00F739DD">
        <w:rPr>
          <w:i/>
          <w:iCs/>
        </w:rPr>
        <w:t>defense.</w:t>
      </w:r>
    </w:p>
    <w:p w14:paraId="473C155E" w14:textId="047EF5B7" w:rsidR="00F739DD" w:rsidRPr="00F739DD" w:rsidRDefault="009E3ED8" w:rsidP="00610D53">
      <w:pPr>
        <w:widowControl w:val="0"/>
        <w:autoSpaceDE w:val="0"/>
        <w:autoSpaceDN w:val="0"/>
        <w:adjustRightInd w:val="0"/>
        <w:ind w:left="2880"/>
        <w:contextualSpacing/>
      </w:pPr>
      <w:r>
        <w:rPr>
          <w:i/>
          <w:iCs/>
        </w:rPr>
        <w:t xml:space="preserve"> </w:t>
      </w:r>
    </w:p>
    <w:p w14:paraId="670C9568" w14:textId="4305E95B" w:rsidR="00F739DD" w:rsidRPr="00F739DD" w:rsidRDefault="00F739DD" w:rsidP="00610D53">
      <w:pPr>
        <w:widowControl w:val="0"/>
        <w:autoSpaceDE w:val="0"/>
        <w:autoSpaceDN w:val="0"/>
        <w:adjustRightInd w:val="0"/>
        <w:ind w:left="2880"/>
        <w:contextualSpacing/>
      </w:pPr>
      <w:r w:rsidRPr="00F739DD">
        <w:rPr>
          <w:i/>
          <w:iCs/>
        </w:rPr>
        <w:t>If</w:t>
      </w:r>
      <w:r w:rsidR="009E3ED8">
        <w:rPr>
          <w:i/>
          <w:iCs/>
        </w:rPr>
        <w:t xml:space="preserve"> </w:t>
      </w:r>
      <w:r w:rsidRPr="00F739DD">
        <w:rPr>
          <w:i/>
          <w:iCs/>
        </w:rPr>
        <w:t>you</w:t>
      </w:r>
      <w:r w:rsidR="009E3ED8">
        <w:rPr>
          <w:i/>
          <w:iCs/>
        </w:rPr>
        <w:t xml:space="preserve"> </w:t>
      </w:r>
      <w:r w:rsidRPr="00F739DD">
        <w:rPr>
          <w:i/>
          <w:iCs/>
        </w:rPr>
        <w:t>have</w:t>
      </w:r>
      <w:r w:rsidR="009E3ED8">
        <w:rPr>
          <w:i/>
          <w:iCs/>
        </w:rPr>
        <w:t xml:space="preserve"> </w:t>
      </w:r>
      <w:r w:rsidRPr="00F739DD">
        <w:rPr>
          <w:i/>
          <w:iCs/>
        </w:rPr>
        <w:t>any</w:t>
      </w:r>
      <w:r w:rsidR="009E3ED8">
        <w:rPr>
          <w:i/>
          <w:iCs/>
        </w:rPr>
        <w:t xml:space="preserve"> </w:t>
      </w:r>
      <w:r w:rsidRPr="00F739DD">
        <w:rPr>
          <w:i/>
          <w:iCs/>
        </w:rPr>
        <w:t>questions</w:t>
      </w:r>
      <w:r w:rsidR="009E3ED8">
        <w:rPr>
          <w:i/>
          <w:iCs/>
        </w:rPr>
        <w:t xml:space="preserve"> </w:t>
      </w:r>
      <w:r w:rsidRPr="00F739DD">
        <w:rPr>
          <w:i/>
          <w:iCs/>
        </w:rPr>
        <w:t>or</w:t>
      </w:r>
      <w:r w:rsidR="009E3ED8">
        <w:rPr>
          <w:i/>
          <w:iCs/>
        </w:rPr>
        <w:t xml:space="preserve"> </w:t>
      </w:r>
      <w:r w:rsidRPr="00F739DD">
        <w:rPr>
          <w:i/>
          <w:iCs/>
        </w:rPr>
        <w:t>concerns,</w:t>
      </w:r>
      <w:r w:rsidR="009E3ED8">
        <w:rPr>
          <w:i/>
          <w:iCs/>
        </w:rPr>
        <w:t xml:space="preserve"> </w:t>
      </w:r>
      <w:r w:rsidRPr="00F739DD">
        <w:rPr>
          <w:i/>
          <w:iCs/>
        </w:rPr>
        <w:t>please</w:t>
      </w:r>
      <w:r w:rsidR="009E3ED8">
        <w:rPr>
          <w:i/>
          <w:iCs/>
        </w:rPr>
        <w:t xml:space="preserve"> </w:t>
      </w:r>
      <w:r w:rsidRPr="00F739DD">
        <w:rPr>
          <w:i/>
          <w:iCs/>
        </w:rPr>
        <w:t>do</w:t>
      </w:r>
      <w:r w:rsidR="009E3ED8">
        <w:rPr>
          <w:i/>
          <w:iCs/>
        </w:rPr>
        <w:t xml:space="preserve"> </w:t>
      </w:r>
      <w:r w:rsidRPr="00F739DD">
        <w:rPr>
          <w:i/>
          <w:iCs/>
        </w:rPr>
        <w:t>not</w:t>
      </w:r>
      <w:r w:rsidR="009E3ED8">
        <w:rPr>
          <w:i/>
          <w:iCs/>
        </w:rPr>
        <w:t xml:space="preserve"> </w:t>
      </w:r>
      <w:r w:rsidRPr="00F739DD">
        <w:rPr>
          <w:i/>
          <w:iCs/>
        </w:rPr>
        <w:t>hesitate</w:t>
      </w:r>
      <w:r w:rsidR="009E3ED8">
        <w:rPr>
          <w:i/>
          <w:iCs/>
        </w:rPr>
        <w:t xml:space="preserve"> </w:t>
      </w:r>
      <w:r w:rsidRPr="00F739DD">
        <w:rPr>
          <w:i/>
          <w:iCs/>
        </w:rPr>
        <w:t>to</w:t>
      </w:r>
      <w:r w:rsidR="009E3ED8">
        <w:rPr>
          <w:i/>
          <w:iCs/>
        </w:rPr>
        <w:t xml:space="preserve"> </w:t>
      </w:r>
      <w:r w:rsidRPr="00F739DD">
        <w:rPr>
          <w:i/>
          <w:iCs/>
        </w:rPr>
        <w:lastRenderedPageBreak/>
        <w:t>contact</w:t>
      </w:r>
      <w:r w:rsidR="009E3ED8">
        <w:rPr>
          <w:i/>
          <w:iCs/>
        </w:rPr>
        <w:t xml:space="preserve"> </w:t>
      </w:r>
      <w:r w:rsidRPr="00F739DD">
        <w:rPr>
          <w:i/>
          <w:iCs/>
        </w:rPr>
        <w:t>me.</w:t>
      </w:r>
    </w:p>
    <w:p w14:paraId="68CCA3F3" w14:textId="3740D652" w:rsidR="00F739DD" w:rsidRPr="00F739DD" w:rsidRDefault="009E3ED8" w:rsidP="00610D53">
      <w:pPr>
        <w:widowControl w:val="0"/>
        <w:autoSpaceDE w:val="0"/>
        <w:autoSpaceDN w:val="0"/>
        <w:adjustRightInd w:val="0"/>
        <w:ind w:left="2880"/>
        <w:contextualSpacing/>
      </w:pPr>
      <w:r>
        <w:rPr>
          <w:i/>
          <w:iCs/>
        </w:rPr>
        <w:t xml:space="preserve"> </w:t>
      </w:r>
    </w:p>
    <w:p w14:paraId="0DBA9412" w14:textId="7893DF72" w:rsidR="00F739DD" w:rsidRPr="00F739DD" w:rsidRDefault="00F739DD" w:rsidP="00610D53">
      <w:pPr>
        <w:widowControl w:val="0"/>
        <w:autoSpaceDE w:val="0"/>
        <w:autoSpaceDN w:val="0"/>
        <w:adjustRightInd w:val="0"/>
        <w:ind w:left="2880"/>
        <w:contextualSpacing/>
      </w:pPr>
      <w:r w:rsidRPr="00F739DD">
        <w:rPr>
          <w:i/>
          <w:iCs/>
        </w:rPr>
        <w:t>Thank</w:t>
      </w:r>
      <w:r w:rsidR="009E3ED8">
        <w:rPr>
          <w:i/>
          <w:iCs/>
        </w:rPr>
        <w:t xml:space="preserve"> </w:t>
      </w:r>
      <w:r w:rsidRPr="00F739DD">
        <w:rPr>
          <w:i/>
          <w:iCs/>
        </w:rPr>
        <w:t>you</w:t>
      </w:r>
      <w:r w:rsidR="009E3ED8">
        <w:rPr>
          <w:i/>
          <w:iCs/>
        </w:rPr>
        <w:t xml:space="preserve"> </w:t>
      </w:r>
      <w:r w:rsidRPr="00F739DD">
        <w:rPr>
          <w:i/>
          <w:iCs/>
        </w:rPr>
        <w:t>for</w:t>
      </w:r>
      <w:r w:rsidR="009E3ED8">
        <w:rPr>
          <w:i/>
          <w:iCs/>
        </w:rPr>
        <w:t xml:space="preserve"> </w:t>
      </w:r>
      <w:r w:rsidRPr="00F739DD">
        <w:rPr>
          <w:i/>
          <w:iCs/>
        </w:rPr>
        <w:t>allowing</w:t>
      </w:r>
      <w:r w:rsidR="009E3ED8">
        <w:rPr>
          <w:i/>
          <w:iCs/>
        </w:rPr>
        <w:t xml:space="preserve"> </w:t>
      </w:r>
      <w:r w:rsidRPr="00F739DD">
        <w:rPr>
          <w:i/>
          <w:iCs/>
        </w:rPr>
        <w:t>me</w:t>
      </w:r>
      <w:r w:rsidR="009E3ED8">
        <w:rPr>
          <w:i/>
          <w:iCs/>
        </w:rPr>
        <w:t xml:space="preserve"> </w:t>
      </w:r>
      <w:r w:rsidRPr="00F739DD">
        <w:rPr>
          <w:i/>
          <w:iCs/>
        </w:rPr>
        <w:t>to</w:t>
      </w:r>
      <w:r w:rsidR="009E3ED8">
        <w:rPr>
          <w:i/>
          <w:iCs/>
        </w:rPr>
        <w:t xml:space="preserve"> </w:t>
      </w:r>
      <w:r w:rsidRPr="00F739DD">
        <w:rPr>
          <w:i/>
          <w:iCs/>
        </w:rPr>
        <w:t>participate</w:t>
      </w:r>
      <w:r w:rsidR="009E3ED8">
        <w:rPr>
          <w:i/>
          <w:iCs/>
        </w:rPr>
        <w:t xml:space="preserve"> </w:t>
      </w:r>
      <w:r w:rsidRPr="00F739DD">
        <w:rPr>
          <w:i/>
          <w:iCs/>
        </w:rPr>
        <w:t>in</w:t>
      </w:r>
      <w:r w:rsidR="009E3ED8">
        <w:rPr>
          <w:i/>
          <w:iCs/>
        </w:rPr>
        <w:t xml:space="preserve"> </w:t>
      </w:r>
      <w:r w:rsidRPr="00F739DD">
        <w:rPr>
          <w:i/>
          <w:iCs/>
        </w:rPr>
        <w:t>this</w:t>
      </w:r>
      <w:r w:rsidR="009E3ED8">
        <w:rPr>
          <w:i/>
          <w:iCs/>
        </w:rPr>
        <w:t xml:space="preserve"> </w:t>
      </w:r>
      <w:r w:rsidRPr="00F739DD">
        <w:rPr>
          <w:i/>
          <w:iCs/>
        </w:rPr>
        <w:t>event</w:t>
      </w:r>
      <w:r w:rsidR="009E3ED8">
        <w:rPr>
          <w:i/>
          <w:iCs/>
        </w:rPr>
        <w:t xml:space="preserve"> </w:t>
      </w:r>
      <w:r w:rsidRPr="00F739DD">
        <w:rPr>
          <w:i/>
          <w:iCs/>
        </w:rPr>
        <w:t>via</w:t>
      </w:r>
      <w:r w:rsidR="009E3ED8">
        <w:rPr>
          <w:i/>
          <w:iCs/>
        </w:rPr>
        <w:t xml:space="preserve"> </w:t>
      </w:r>
      <w:r w:rsidRPr="00F739DD">
        <w:rPr>
          <w:i/>
          <w:iCs/>
        </w:rPr>
        <w:t>[telephone/videoconference].</w:t>
      </w:r>
    </w:p>
    <w:p w14:paraId="49CF3481" w14:textId="22ED8E2B" w:rsidR="00F739DD" w:rsidRDefault="009E3ED8" w:rsidP="00610D53">
      <w:pPr>
        <w:widowControl w:val="0"/>
        <w:autoSpaceDE w:val="0"/>
        <w:autoSpaceDN w:val="0"/>
        <w:adjustRightInd w:val="0"/>
        <w:ind w:left="2880"/>
        <w:contextualSpacing/>
      </w:pPr>
      <w:r>
        <w:rPr>
          <w:i/>
          <w:iCs/>
        </w:rPr>
        <w:t xml:space="preserve"> </w:t>
      </w:r>
    </w:p>
    <w:p w14:paraId="2D1E1B05" w14:textId="7FFF8A1B" w:rsidR="00F739DD" w:rsidRPr="00F739DD" w:rsidRDefault="00F739DD" w:rsidP="00F739DD">
      <w:pPr>
        <w:widowControl w:val="0"/>
        <w:autoSpaceDE w:val="0"/>
        <w:autoSpaceDN w:val="0"/>
        <w:adjustRightInd w:val="0"/>
        <w:ind w:left="2160"/>
        <w:contextualSpacing/>
      </w:pPr>
      <w:r w:rsidRPr="00F739DD">
        <w:t>The</w:t>
      </w:r>
      <w:r w:rsidR="009E3ED8">
        <w:t xml:space="preserve"> </w:t>
      </w:r>
      <w:r w:rsidRPr="00F739DD">
        <w:t>student,</w:t>
      </w:r>
      <w:r w:rsidR="009E3ED8">
        <w:t xml:space="preserve"> </w:t>
      </w:r>
      <w:r w:rsidRPr="00F739DD">
        <w:t>the</w:t>
      </w:r>
      <w:r w:rsidR="009E3ED8">
        <w:t xml:space="preserve"> </w:t>
      </w:r>
      <w:r w:rsidRPr="00F739DD">
        <w:t>committee</w:t>
      </w:r>
      <w:r w:rsidR="009E3ED8">
        <w:t xml:space="preserve"> </w:t>
      </w:r>
      <w:r w:rsidRPr="00F739DD">
        <w:t>chair,</w:t>
      </w:r>
      <w:r w:rsidR="009E3ED8">
        <w:t xml:space="preserve"> </w:t>
      </w:r>
      <w:r w:rsidRPr="00F739DD">
        <w:t>and</w:t>
      </w:r>
      <w:r w:rsidR="009E3ED8">
        <w:t xml:space="preserve"> </w:t>
      </w:r>
      <w:r w:rsidRPr="00F739DD">
        <w:t>the</w:t>
      </w:r>
      <w:r w:rsidR="009E3ED8">
        <w:t xml:space="preserve"> </w:t>
      </w:r>
      <w:r w:rsidRPr="00F739DD">
        <w:t>English</w:t>
      </w:r>
      <w:r w:rsidR="009E3ED8">
        <w:t xml:space="preserve"> </w:t>
      </w:r>
      <w:r w:rsidRPr="00F739DD">
        <w:t>Department</w:t>
      </w:r>
      <w:r w:rsidR="009E3ED8">
        <w:t xml:space="preserve"> </w:t>
      </w:r>
      <w:r w:rsidRPr="00F739DD">
        <w:t>graduate</w:t>
      </w:r>
      <w:r w:rsidR="009E3ED8">
        <w:t xml:space="preserve"> </w:t>
      </w:r>
      <w:r w:rsidRPr="00F739DD">
        <w:t>secretary</w:t>
      </w:r>
      <w:r w:rsidR="009E3ED8">
        <w:t xml:space="preserve"> </w:t>
      </w:r>
      <w:r w:rsidRPr="00F739DD">
        <w:t>should</w:t>
      </w:r>
      <w:r w:rsidR="009E3ED8">
        <w:t xml:space="preserve"> </w:t>
      </w:r>
      <w:r w:rsidRPr="00F739DD">
        <w:t>be</w:t>
      </w:r>
      <w:r w:rsidR="009E3ED8">
        <w:t xml:space="preserve"> </w:t>
      </w:r>
      <w:r w:rsidRPr="00F739DD">
        <w:t>copied</w:t>
      </w:r>
      <w:r w:rsidR="009E3ED8">
        <w:t xml:space="preserve"> </w:t>
      </w:r>
      <w:r w:rsidRPr="00F739DD">
        <w:t>on</w:t>
      </w:r>
      <w:r w:rsidR="009E3ED8">
        <w:t xml:space="preserve"> </w:t>
      </w:r>
      <w:r w:rsidRPr="00F739DD">
        <w:t>the</w:t>
      </w:r>
      <w:r w:rsidR="009E3ED8">
        <w:t xml:space="preserve"> </w:t>
      </w:r>
      <w:r w:rsidRPr="00F739DD">
        <w:t>message.</w:t>
      </w:r>
      <w:r w:rsidR="009E3ED8">
        <w:t xml:space="preserve">  </w:t>
      </w:r>
    </w:p>
    <w:p w14:paraId="76FF66B4" w14:textId="77777777" w:rsidR="00921790" w:rsidRDefault="00921790" w:rsidP="00F739DD">
      <w:pPr>
        <w:widowControl w:val="0"/>
        <w:autoSpaceDE w:val="0"/>
        <w:autoSpaceDN w:val="0"/>
        <w:adjustRightInd w:val="0"/>
        <w:contextualSpacing/>
      </w:pPr>
    </w:p>
    <w:p w14:paraId="3F140A11" w14:textId="63254D61" w:rsidR="0033448C" w:rsidRDefault="00631243" w:rsidP="00976E2A">
      <w:pPr>
        <w:widowControl w:val="0"/>
        <w:autoSpaceDE w:val="0"/>
        <w:autoSpaceDN w:val="0"/>
        <w:adjustRightInd w:val="0"/>
        <w:ind w:left="2160"/>
        <w:contextualSpacing/>
      </w:pPr>
      <w:r>
        <w:t>Although</w:t>
      </w:r>
      <w:r w:rsidR="009E3ED8">
        <w:t xml:space="preserve"> </w:t>
      </w:r>
      <w:r>
        <w:t>one</w:t>
      </w:r>
      <w:r w:rsidR="009E3ED8">
        <w:t xml:space="preserve"> </w:t>
      </w:r>
      <w:r>
        <w:t>member</w:t>
      </w:r>
      <w:r w:rsidR="009E3ED8">
        <w:t xml:space="preserve"> </w:t>
      </w:r>
      <w:r>
        <w:t>of</w:t>
      </w:r>
      <w:r w:rsidR="009E3ED8">
        <w:t xml:space="preserve"> </w:t>
      </w:r>
      <w:r>
        <w:t>the</w:t>
      </w:r>
      <w:r w:rsidR="009E3ED8">
        <w:t xml:space="preserve"> </w:t>
      </w:r>
      <w:r>
        <w:t>committee</w:t>
      </w:r>
      <w:r w:rsidR="009E3ED8">
        <w:t xml:space="preserve"> </w:t>
      </w:r>
      <w:r>
        <w:t>may</w:t>
      </w:r>
      <w:r w:rsidR="009E3ED8">
        <w:t xml:space="preserve"> </w:t>
      </w:r>
      <w:r>
        <w:t>dissent,</w:t>
      </w:r>
      <w:r w:rsidR="009E3ED8">
        <w:t xml:space="preserve"> </w:t>
      </w:r>
      <w:r w:rsidR="001F2D6A">
        <w:t>three</w:t>
      </w:r>
      <w:r w:rsidR="009E3ED8">
        <w:t xml:space="preserve"> </w:t>
      </w:r>
      <w:r>
        <w:t>of</w:t>
      </w:r>
      <w:r w:rsidR="009E3ED8">
        <w:t xml:space="preserve"> </w:t>
      </w:r>
      <w:r>
        <w:t>the</w:t>
      </w:r>
      <w:r w:rsidR="009E3ED8">
        <w:t xml:space="preserve"> </w:t>
      </w:r>
      <w:r>
        <w:t>f</w:t>
      </w:r>
      <w:r w:rsidR="001F2D6A">
        <w:t>our</w:t>
      </w:r>
      <w:r w:rsidR="009E3ED8">
        <w:t xml:space="preserve"> </w:t>
      </w:r>
      <w:r>
        <w:t>must</w:t>
      </w:r>
      <w:r w:rsidR="009E3ED8">
        <w:t xml:space="preserve"> </w:t>
      </w:r>
      <w:r>
        <w:t>agree</w:t>
      </w:r>
      <w:r w:rsidR="009E3ED8">
        <w:t xml:space="preserve"> </w:t>
      </w:r>
      <w:r w:rsidR="0033448C">
        <w:t>for</w:t>
      </w:r>
      <w:r w:rsidR="009E3ED8">
        <w:t xml:space="preserve"> </w:t>
      </w:r>
      <w:r w:rsidR="0033448C">
        <w:t>the</w:t>
      </w:r>
      <w:r w:rsidR="009E3ED8">
        <w:t xml:space="preserve"> </w:t>
      </w:r>
      <w:r w:rsidR="0033448C">
        <w:t>candidate</w:t>
      </w:r>
      <w:r w:rsidR="009E3ED8">
        <w:t xml:space="preserve"> </w:t>
      </w:r>
      <w:r w:rsidR="0033448C">
        <w:t>to</w:t>
      </w:r>
      <w:r w:rsidR="009E3ED8">
        <w:t xml:space="preserve"> </w:t>
      </w:r>
      <w:r w:rsidR="0033448C">
        <w:t>pass</w:t>
      </w:r>
      <w:r w:rsidR="009E3ED8">
        <w:t xml:space="preserve"> </w:t>
      </w:r>
      <w:r w:rsidR="0033448C">
        <w:t>the</w:t>
      </w:r>
      <w:r w:rsidR="009E3ED8">
        <w:t xml:space="preserve"> </w:t>
      </w:r>
      <w:r w:rsidR="0033448C">
        <w:t>defense.</w:t>
      </w:r>
    </w:p>
    <w:p w14:paraId="7ED2FF9F" w14:textId="77777777" w:rsidR="00921790" w:rsidRDefault="00921790" w:rsidP="00976E2A">
      <w:pPr>
        <w:widowControl w:val="0"/>
        <w:autoSpaceDE w:val="0"/>
        <w:autoSpaceDN w:val="0"/>
        <w:adjustRightInd w:val="0"/>
        <w:ind w:left="2160"/>
        <w:contextualSpacing/>
      </w:pPr>
    </w:p>
    <w:p w14:paraId="7FA5619B" w14:textId="7FD2E916" w:rsidR="00F8782A" w:rsidRDefault="00F8782A" w:rsidP="00F739DD">
      <w:pPr>
        <w:widowControl w:val="0"/>
        <w:autoSpaceDE w:val="0"/>
        <w:autoSpaceDN w:val="0"/>
        <w:adjustRightInd w:val="0"/>
        <w:ind w:left="2160"/>
        <w:contextualSpacing/>
      </w:pPr>
      <w:r>
        <w:t>The</w:t>
      </w:r>
      <w:r w:rsidR="009E3ED8">
        <w:t xml:space="preserve"> </w:t>
      </w:r>
      <w:r>
        <w:t>Eberly</w:t>
      </w:r>
      <w:r w:rsidR="009E3ED8">
        <w:t xml:space="preserve"> </w:t>
      </w:r>
      <w:r>
        <w:t>College</w:t>
      </w:r>
      <w:r w:rsidR="009E3ED8">
        <w:t xml:space="preserve"> </w:t>
      </w:r>
      <w:r>
        <w:t>Thesis</w:t>
      </w:r>
      <w:r w:rsidR="009E3ED8">
        <w:t xml:space="preserve"> </w:t>
      </w:r>
      <w:r>
        <w:t>and</w:t>
      </w:r>
      <w:r w:rsidR="009E3ED8">
        <w:t xml:space="preserve"> </w:t>
      </w:r>
      <w:r>
        <w:t>Dissertation</w:t>
      </w:r>
      <w:r w:rsidR="009E3ED8">
        <w:t xml:space="preserve"> </w:t>
      </w:r>
      <w:r>
        <w:t>Defense</w:t>
      </w:r>
      <w:r w:rsidR="009E3ED8">
        <w:t xml:space="preserve"> </w:t>
      </w:r>
      <w:r>
        <w:t>Form</w:t>
      </w:r>
      <w:r w:rsidR="009E3ED8">
        <w:t xml:space="preserve"> </w:t>
      </w:r>
      <w:r>
        <w:t>must</w:t>
      </w:r>
      <w:r w:rsidR="009E3ED8">
        <w:t xml:space="preserve"> </w:t>
      </w:r>
      <w:r>
        <w:t>be</w:t>
      </w:r>
      <w:r w:rsidR="009E3ED8">
        <w:t xml:space="preserve"> </w:t>
      </w:r>
      <w:r>
        <w:t>filled</w:t>
      </w:r>
      <w:r w:rsidR="009E3ED8">
        <w:t xml:space="preserve"> </w:t>
      </w:r>
      <w:r>
        <w:t>out</w:t>
      </w:r>
      <w:r w:rsidR="009E3ED8">
        <w:t xml:space="preserve"> </w:t>
      </w:r>
      <w:r>
        <w:t>by</w:t>
      </w:r>
      <w:r w:rsidR="009E3ED8">
        <w:t xml:space="preserve"> </w:t>
      </w:r>
      <w:r>
        <w:t>the</w:t>
      </w:r>
      <w:r w:rsidR="009E3ED8">
        <w:t xml:space="preserve"> </w:t>
      </w:r>
      <w:r>
        <w:t>candidate</w:t>
      </w:r>
      <w:r w:rsidR="009E3ED8">
        <w:t xml:space="preserve"> </w:t>
      </w:r>
      <w:r>
        <w:t>(typewritten</w:t>
      </w:r>
      <w:r w:rsidR="009E3ED8">
        <w:t xml:space="preserve"> </w:t>
      </w:r>
      <w:r>
        <w:t>only;</w:t>
      </w:r>
      <w:r w:rsidR="009E3ED8">
        <w:t xml:space="preserve"> </w:t>
      </w:r>
      <w:r>
        <w:t>no</w:t>
      </w:r>
      <w:r w:rsidR="009E3ED8">
        <w:t xml:space="preserve"> </w:t>
      </w:r>
      <w:r>
        <w:t>handwritten</w:t>
      </w:r>
      <w:r w:rsidR="009E3ED8">
        <w:t xml:space="preserve"> </w:t>
      </w:r>
      <w:r>
        <w:t>forms</w:t>
      </w:r>
      <w:r w:rsidR="009E3ED8">
        <w:t xml:space="preserve"> </w:t>
      </w:r>
      <w:r>
        <w:t>will</w:t>
      </w:r>
      <w:r w:rsidR="009E3ED8">
        <w:t xml:space="preserve"> </w:t>
      </w:r>
      <w:r>
        <w:t>be</w:t>
      </w:r>
      <w:r w:rsidR="009E3ED8">
        <w:t xml:space="preserve"> </w:t>
      </w:r>
      <w:r>
        <w:t>accepted),</w:t>
      </w:r>
      <w:r w:rsidR="009E3ED8">
        <w:t xml:space="preserve"> </w:t>
      </w:r>
      <w:r>
        <w:t>signed</w:t>
      </w:r>
      <w:r w:rsidR="009E3ED8">
        <w:t xml:space="preserve"> </w:t>
      </w:r>
      <w:r>
        <w:t>by</w:t>
      </w:r>
      <w:r w:rsidR="009E3ED8">
        <w:t xml:space="preserve"> </w:t>
      </w:r>
      <w:r>
        <w:t>all</w:t>
      </w:r>
      <w:r w:rsidR="009E3ED8">
        <w:t xml:space="preserve"> </w:t>
      </w:r>
      <w:r>
        <w:t>members</w:t>
      </w:r>
      <w:r w:rsidR="009E3ED8">
        <w:t xml:space="preserve"> </w:t>
      </w:r>
      <w:r>
        <w:t>of</w:t>
      </w:r>
      <w:r w:rsidR="009E3ED8">
        <w:t xml:space="preserve"> </w:t>
      </w:r>
      <w:r>
        <w:t>the</w:t>
      </w:r>
      <w:r w:rsidR="009E3ED8">
        <w:t xml:space="preserve"> </w:t>
      </w:r>
      <w:r>
        <w:t>committee</w:t>
      </w:r>
      <w:r w:rsidR="009E3ED8">
        <w:t xml:space="preserve"> </w:t>
      </w:r>
      <w:r w:rsidR="00F739DD">
        <w:t>(unless</w:t>
      </w:r>
      <w:r w:rsidR="009E3ED8">
        <w:t xml:space="preserve"> </w:t>
      </w:r>
      <w:r w:rsidR="00F739DD">
        <w:t>permission</w:t>
      </w:r>
      <w:r w:rsidR="009E3ED8">
        <w:t xml:space="preserve"> </w:t>
      </w:r>
      <w:r w:rsidR="00F739DD">
        <w:t>for</w:t>
      </w:r>
      <w:r w:rsidR="009E3ED8">
        <w:t xml:space="preserve"> </w:t>
      </w:r>
      <w:r w:rsidR="00F739DD">
        <w:t>a</w:t>
      </w:r>
      <w:r w:rsidR="009E3ED8">
        <w:t xml:space="preserve"> </w:t>
      </w:r>
      <w:r w:rsidR="00F739DD">
        <w:t>proxy</w:t>
      </w:r>
      <w:r w:rsidR="009E3ED8">
        <w:t xml:space="preserve"> </w:t>
      </w:r>
      <w:r w:rsidR="00F739DD">
        <w:t>signature</w:t>
      </w:r>
      <w:r w:rsidR="009E3ED8">
        <w:t xml:space="preserve"> </w:t>
      </w:r>
      <w:r w:rsidR="00F739DD">
        <w:t>has</w:t>
      </w:r>
      <w:r w:rsidR="009E3ED8">
        <w:t xml:space="preserve"> </w:t>
      </w:r>
      <w:r w:rsidR="00F739DD">
        <w:t>been</w:t>
      </w:r>
      <w:r w:rsidR="009E3ED8">
        <w:t xml:space="preserve"> </w:t>
      </w:r>
      <w:r w:rsidR="00F739DD">
        <w:t>obtained)</w:t>
      </w:r>
      <w:r>
        <w:t>,</w:t>
      </w:r>
      <w:r w:rsidR="009E3ED8">
        <w:t xml:space="preserve"> </w:t>
      </w:r>
      <w:r>
        <w:t>initialed</w:t>
      </w:r>
      <w:r w:rsidR="009E3ED8">
        <w:t xml:space="preserve"> </w:t>
      </w:r>
      <w:r>
        <w:t>by</w:t>
      </w:r>
      <w:r w:rsidR="009E3ED8">
        <w:t xml:space="preserve"> </w:t>
      </w:r>
      <w:r>
        <w:t>the</w:t>
      </w:r>
      <w:r w:rsidR="009E3ED8">
        <w:t xml:space="preserve"> </w:t>
      </w:r>
      <w:r>
        <w:t>graduate</w:t>
      </w:r>
      <w:r w:rsidR="009E3ED8">
        <w:t xml:space="preserve"> </w:t>
      </w:r>
      <w:r>
        <w:t>secretary,</w:t>
      </w:r>
      <w:r w:rsidR="009E3ED8">
        <w:t xml:space="preserve"> </w:t>
      </w:r>
      <w:r>
        <w:t>and</w:t>
      </w:r>
      <w:r w:rsidR="009E3ED8">
        <w:t xml:space="preserve"> </w:t>
      </w:r>
      <w:r>
        <w:t>returned</w:t>
      </w:r>
      <w:r w:rsidR="009E3ED8">
        <w:t xml:space="preserve"> </w:t>
      </w:r>
      <w:r>
        <w:t>to</w:t>
      </w:r>
      <w:r w:rsidR="009E3ED8">
        <w:t xml:space="preserve"> </w:t>
      </w:r>
      <w:r>
        <w:t>the</w:t>
      </w:r>
      <w:r w:rsidR="009E3ED8">
        <w:t xml:space="preserve"> </w:t>
      </w:r>
      <w:r>
        <w:t>Eberly</w:t>
      </w:r>
      <w:r w:rsidR="009E3ED8">
        <w:t xml:space="preserve"> </w:t>
      </w:r>
      <w:r>
        <w:t>College</w:t>
      </w:r>
      <w:r w:rsidR="009E3ED8">
        <w:t xml:space="preserve"> </w:t>
      </w:r>
      <w:r>
        <w:t>Graduate</w:t>
      </w:r>
      <w:r w:rsidR="009E3ED8">
        <w:t xml:space="preserve"> </w:t>
      </w:r>
      <w:r>
        <w:t>Records</w:t>
      </w:r>
      <w:r w:rsidR="009E3ED8">
        <w:t xml:space="preserve"> </w:t>
      </w:r>
      <w:r>
        <w:t>Office</w:t>
      </w:r>
      <w:r w:rsidR="009E3ED8">
        <w:t xml:space="preserve"> </w:t>
      </w:r>
      <w:r>
        <w:t>by</w:t>
      </w:r>
      <w:r w:rsidR="009E3ED8">
        <w:t xml:space="preserve"> </w:t>
      </w:r>
      <w:r>
        <w:t>4:00</w:t>
      </w:r>
      <w:r w:rsidR="009E3ED8">
        <w:t xml:space="preserve"> </w:t>
      </w:r>
      <w:r>
        <w:t>PM</w:t>
      </w:r>
      <w:r w:rsidR="009E3ED8">
        <w:t xml:space="preserve"> </w:t>
      </w:r>
      <w:r>
        <w:t>on</w:t>
      </w:r>
      <w:r w:rsidR="009E3ED8">
        <w:t xml:space="preserve"> </w:t>
      </w:r>
      <w:r>
        <w:t>the</w:t>
      </w:r>
      <w:r w:rsidR="009E3ED8">
        <w:t xml:space="preserve"> </w:t>
      </w:r>
      <w:r>
        <w:t>next</w:t>
      </w:r>
      <w:r w:rsidR="009E3ED8">
        <w:t xml:space="preserve"> </w:t>
      </w:r>
      <w:r>
        <w:t>business</w:t>
      </w:r>
      <w:r w:rsidR="009E3ED8">
        <w:t xml:space="preserve"> </w:t>
      </w:r>
      <w:r>
        <w:t>day</w:t>
      </w:r>
      <w:r w:rsidR="009E3ED8">
        <w:t xml:space="preserve"> </w:t>
      </w:r>
      <w:r>
        <w:t>following</w:t>
      </w:r>
      <w:r w:rsidR="009E3ED8">
        <w:t xml:space="preserve"> </w:t>
      </w:r>
      <w:r>
        <w:t>the</w:t>
      </w:r>
      <w:r w:rsidR="009E3ED8">
        <w:t xml:space="preserve"> </w:t>
      </w:r>
      <w:r>
        <w:t>defense.</w:t>
      </w:r>
    </w:p>
    <w:p w14:paraId="069E786A" w14:textId="77777777" w:rsidR="00921790" w:rsidRDefault="00921790" w:rsidP="00976E2A">
      <w:pPr>
        <w:widowControl w:val="0"/>
        <w:autoSpaceDE w:val="0"/>
        <w:autoSpaceDN w:val="0"/>
        <w:adjustRightInd w:val="0"/>
        <w:ind w:left="2160"/>
        <w:contextualSpacing/>
      </w:pPr>
    </w:p>
    <w:p w14:paraId="087E2CCA" w14:textId="0439E2E5" w:rsidR="0033448C" w:rsidRDefault="0033448C" w:rsidP="00976E2A">
      <w:pPr>
        <w:widowControl w:val="0"/>
        <w:autoSpaceDE w:val="0"/>
        <w:autoSpaceDN w:val="0"/>
        <w:adjustRightInd w:val="0"/>
        <w:ind w:left="2160"/>
        <w:contextualSpacing/>
      </w:pPr>
      <w:r>
        <w:t>Graduation</w:t>
      </w:r>
      <w:r w:rsidR="009E3ED8">
        <w:t xml:space="preserve"> </w:t>
      </w:r>
      <w:r>
        <w:t>is</w:t>
      </w:r>
      <w:r w:rsidR="009E3ED8">
        <w:t xml:space="preserve"> </w:t>
      </w:r>
      <w:r>
        <w:t>expected</w:t>
      </w:r>
      <w:r w:rsidR="009E3ED8">
        <w:t xml:space="preserve"> </w:t>
      </w:r>
      <w:r>
        <w:t>to</w:t>
      </w:r>
      <w:r w:rsidR="009E3ED8">
        <w:t xml:space="preserve"> </w:t>
      </w:r>
      <w:r>
        <w:t>take</w:t>
      </w:r>
      <w:r w:rsidR="009E3ED8">
        <w:t xml:space="preserve"> </w:t>
      </w:r>
      <w:r>
        <w:t>place</w:t>
      </w:r>
      <w:r w:rsidR="009E3ED8">
        <w:t xml:space="preserve"> </w:t>
      </w:r>
      <w:r>
        <w:t>in</w:t>
      </w:r>
      <w:r w:rsidR="009E3ED8">
        <w:t xml:space="preserve"> </w:t>
      </w:r>
      <w:r>
        <w:t>the</w:t>
      </w:r>
      <w:r w:rsidR="009E3ED8">
        <w:t xml:space="preserve"> </w:t>
      </w:r>
      <w:r>
        <w:t>same</w:t>
      </w:r>
      <w:r w:rsidR="009E3ED8">
        <w:t xml:space="preserve"> </w:t>
      </w:r>
      <w:r>
        <w:t>semester</w:t>
      </w:r>
      <w:r w:rsidR="009E3ED8">
        <w:t xml:space="preserve"> </w:t>
      </w:r>
      <w:r>
        <w:t>as</w:t>
      </w:r>
      <w:r w:rsidR="009E3ED8">
        <w:t xml:space="preserve"> </w:t>
      </w:r>
      <w:r>
        <w:t>the</w:t>
      </w:r>
      <w:r w:rsidR="009E3ED8">
        <w:t xml:space="preserve"> </w:t>
      </w:r>
      <w:r>
        <w:t>defense.</w:t>
      </w:r>
    </w:p>
    <w:p w14:paraId="6B88F049" w14:textId="77777777" w:rsidR="00921790" w:rsidRPr="00FB53FB" w:rsidRDefault="00921790" w:rsidP="008363A1">
      <w:pPr>
        <w:widowControl w:val="0"/>
        <w:autoSpaceDE w:val="0"/>
        <w:autoSpaceDN w:val="0"/>
        <w:adjustRightInd w:val="0"/>
        <w:ind w:left="1440"/>
        <w:contextualSpacing/>
      </w:pPr>
    </w:p>
    <w:p w14:paraId="7F77157B" w14:textId="246814EC" w:rsidR="00631243" w:rsidRPr="00B505C3" w:rsidRDefault="000F48AD" w:rsidP="00E825A0">
      <w:pPr>
        <w:pStyle w:val="Heading3"/>
        <w:ind w:firstLine="1440"/>
        <w:rPr>
          <w:bCs w:val="0"/>
          <w:szCs w:val="24"/>
        </w:rPr>
      </w:pPr>
      <w:bookmarkStart w:id="43" w:name="_Toc153194152"/>
      <w:r w:rsidRPr="00B505C3">
        <w:rPr>
          <w:bCs w:val="0"/>
          <w:szCs w:val="24"/>
        </w:rPr>
        <w:t>6.</w:t>
      </w:r>
      <w:r w:rsidR="009E3ED8">
        <w:rPr>
          <w:bCs w:val="0"/>
          <w:szCs w:val="24"/>
        </w:rPr>
        <w:t>5</w:t>
      </w:r>
      <w:r w:rsidR="00976E2A" w:rsidRPr="00B505C3">
        <w:rPr>
          <w:bCs w:val="0"/>
          <w:szCs w:val="24"/>
        </w:rPr>
        <w:t>.5</w:t>
      </w:r>
      <w:r w:rsidR="00976E2A" w:rsidRPr="00B505C3">
        <w:rPr>
          <w:bCs w:val="0"/>
          <w:szCs w:val="24"/>
        </w:rPr>
        <w:tab/>
      </w:r>
      <w:r w:rsidRPr="00B505C3">
        <w:rPr>
          <w:bCs w:val="0"/>
          <w:szCs w:val="24"/>
        </w:rPr>
        <w:t>Filing</w:t>
      </w:r>
      <w:r w:rsidR="009E3ED8">
        <w:rPr>
          <w:bCs w:val="0"/>
          <w:szCs w:val="24"/>
        </w:rPr>
        <w:t xml:space="preserve"> </w:t>
      </w:r>
      <w:r w:rsidRPr="00B505C3">
        <w:rPr>
          <w:bCs w:val="0"/>
          <w:szCs w:val="24"/>
        </w:rPr>
        <w:t>the</w:t>
      </w:r>
      <w:r w:rsidR="009E3ED8">
        <w:rPr>
          <w:bCs w:val="0"/>
          <w:szCs w:val="24"/>
        </w:rPr>
        <w:t xml:space="preserve"> </w:t>
      </w:r>
      <w:r w:rsidRPr="00B505C3">
        <w:rPr>
          <w:bCs w:val="0"/>
          <w:szCs w:val="24"/>
        </w:rPr>
        <w:t>Dissertation</w:t>
      </w:r>
      <w:bookmarkEnd w:id="43"/>
    </w:p>
    <w:p w14:paraId="167FFE5B" w14:textId="77777777" w:rsidR="00921790" w:rsidRDefault="00921790" w:rsidP="008363A1">
      <w:pPr>
        <w:widowControl w:val="0"/>
        <w:autoSpaceDE w:val="0"/>
        <w:autoSpaceDN w:val="0"/>
        <w:adjustRightInd w:val="0"/>
        <w:ind w:left="1440"/>
        <w:contextualSpacing/>
      </w:pPr>
    </w:p>
    <w:p w14:paraId="474DA779" w14:textId="5F19B6A8" w:rsidR="00F739DD" w:rsidRDefault="00F8782A" w:rsidP="00976E2A">
      <w:pPr>
        <w:widowControl w:val="0"/>
        <w:autoSpaceDE w:val="0"/>
        <w:autoSpaceDN w:val="0"/>
        <w:adjustRightInd w:val="0"/>
        <w:ind w:left="2160"/>
        <w:contextualSpacing/>
      </w:pPr>
      <w:r>
        <w:t>The</w:t>
      </w:r>
      <w:r w:rsidR="009E3ED8">
        <w:t xml:space="preserve"> </w:t>
      </w:r>
      <w:r>
        <w:t>committee</w:t>
      </w:r>
      <w:r w:rsidR="009E3ED8">
        <w:t xml:space="preserve"> </w:t>
      </w:r>
      <w:r>
        <w:t>may</w:t>
      </w:r>
      <w:r w:rsidR="009E3ED8">
        <w:t xml:space="preserve"> </w:t>
      </w:r>
      <w:r>
        <w:t>suggest</w:t>
      </w:r>
      <w:r w:rsidR="009E3ED8">
        <w:t xml:space="preserve"> </w:t>
      </w:r>
      <w:r>
        <w:t>minor,</w:t>
      </w:r>
      <w:r w:rsidR="009E3ED8">
        <w:t xml:space="preserve"> </w:t>
      </w:r>
      <w:r>
        <w:t>final</w:t>
      </w:r>
      <w:r w:rsidR="009E3ED8">
        <w:t xml:space="preserve"> </w:t>
      </w:r>
      <w:r>
        <w:t>revisions</w:t>
      </w:r>
      <w:r w:rsidR="009E3ED8">
        <w:t xml:space="preserve"> </w:t>
      </w:r>
      <w:r>
        <w:t>prior</w:t>
      </w:r>
      <w:r w:rsidR="009E3ED8">
        <w:t xml:space="preserve"> </w:t>
      </w:r>
      <w:r>
        <w:t>to</w:t>
      </w:r>
      <w:r w:rsidR="009E3ED8">
        <w:t xml:space="preserve"> </w:t>
      </w:r>
      <w:r>
        <w:t>the</w:t>
      </w:r>
      <w:r w:rsidR="009E3ED8">
        <w:t xml:space="preserve"> </w:t>
      </w:r>
      <w:r>
        <w:t>filing</w:t>
      </w:r>
      <w:r w:rsidR="009E3ED8">
        <w:t xml:space="preserve"> </w:t>
      </w:r>
      <w:r>
        <w:t>of</w:t>
      </w:r>
      <w:r w:rsidR="009E3ED8">
        <w:t xml:space="preserve"> </w:t>
      </w:r>
      <w:r>
        <w:t>the</w:t>
      </w:r>
      <w:r w:rsidR="009E3ED8">
        <w:t xml:space="preserve"> </w:t>
      </w:r>
      <w:r>
        <w:t>dissertation.</w:t>
      </w:r>
      <w:r w:rsidR="009E3ED8">
        <w:t xml:space="preserve"> </w:t>
      </w:r>
      <w:r w:rsidR="00631243">
        <w:t>All</w:t>
      </w:r>
      <w:r w:rsidR="009E3ED8">
        <w:t xml:space="preserve"> </w:t>
      </w:r>
      <w:r w:rsidR="009037FE">
        <w:t>dissertations</w:t>
      </w:r>
      <w:r w:rsidR="009E3ED8">
        <w:t xml:space="preserve"> </w:t>
      </w:r>
      <w:r w:rsidR="00631243">
        <w:t>must</w:t>
      </w:r>
      <w:r w:rsidR="009E3ED8">
        <w:t xml:space="preserve"> </w:t>
      </w:r>
      <w:r w:rsidR="000F48AD">
        <w:t>be</w:t>
      </w:r>
      <w:r w:rsidR="009E3ED8">
        <w:t xml:space="preserve"> </w:t>
      </w:r>
      <w:r w:rsidR="000F48AD">
        <w:t>filed</w:t>
      </w:r>
      <w:r w:rsidR="009E3ED8">
        <w:t xml:space="preserve"> </w:t>
      </w:r>
      <w:r w:rsidR="000F48AD">
        <w:t>electronically</w:t>
      </w:r>
      <w:r w:rsidR="009037FE">
        <w:t>.</w:t>
      </w:r>
      <w:r w:rsidR="009E3ED8">
        <w:t xml:space="preserve"> </w:t>
      </w:r>
    </w:p>
    <w:p w14:paraId="091EB290" w14:textId="77777777" w:rsidR="00F739DD" w:rsidRDefault="00F739DD" w:rsidP="00976E2A">
      <w:pPr>
        <w:widowControl w:val="0"/>
        <w:autoSpaceDE w:val="0"/>
        <w:autoSpaceDN w:val="0"/>
        <w:adjustRightInd w:val="0"/>
        <w:ind w:left="2160"/>
        <w:contextualSpacing/>
      </w:pPr>
    </w:p>
    <w:p w14:paraId="79B4FD79" w14:textId="5EFC2C3F" w:rsidR="00F739DD" w:rsidRDefault="00F739DD" w:rsidP="00976E2A">
      <w:pPr>
        <w:widowControl w:val="0"/>
        <w:autoSpaceDE w:val="0"/>
        <w:autoSpaceDN w:val="0"/>
        <w:adjustRightInd w:val="0"/>
        <w:ind w:left="2160"/>
        <w:contextualSpacing/>
      </w:pPr>
      <w:r w:rsidRPr="00F739DD">
        <w:t>The</w:t>
      </w:r>
      <w:r w:rsidR="009E3ED8">
        <w:t xml:space="preserve"> </w:t>
      </w:r>
      <w:r w:rsidRPr="00F739DD">
        <w:t>Electronic</w:t>
      </w:r>
      <w:r w:rsidR="009E3ED8">
        <w:t xml:space="preserve"> </w:t>
      </w:r>
      <w:r w:rsidRPr="00F739DD">
        <w:t>Theses</w:t>
      </w:r>
      <w:r w:rsidR="009E3ED8">
        <w:t xml:space="preserve"> </w:t>
      </w:r>
      <w:r w:rsidRPr="00F739DD">
        <w:t>&amp;</w:t>
      </w:r>
      <w:r w:rsidR="009E3ED8">
        <w:t xml:space="preserve"> </w:t>
      </w:r>
      <w:r w:rsidRPr="00F739DD">
        <w:t>Dissertation</w:t>
      </w:r>
      <w:r w:rsidR="009E3ED8">
        <w:t xml:space="preserve"> </w:t>
      </w:r>
      <w:r w:rsidRPr="00F739DD">
        <w:t>form</w:t>
      </w:r>
      <w:r w:rsidR="009E3ED8">
        <w:t xml:space="preserve"> </w:t>
      </w:r>
      <w:r w:rsidRPr="00F739DD">
        <w:t>must</w:t>
      </w:r>
      <w:r w:rsidR="009E3ED8">
        <w:t xml:space="preserve"> </w:t>
      </w:r>
      <w:r w:rsidRPr="00F739DD">
        <w:t>be</w:t>
      </w:r>
      <w:r w:rsidR="009E3ED8">
        <w:t xml:space="preserve"> </w:t>
      </w:r>
      <w:r w:rsidRPr="00F739DD">
        <w:t>signed</w:t>
      </w:r>
      <w:r w:rsidR="009E3ED8">
        <w:t xml:space="preserve"> </w:t>
      </w:r>
      <w:r w:rsidRPr="00F739DD">
        <w:t>by</w:t>
      </w:r>
      <w:r w:rsidR="009E3ED8">
        <w:t xml:space="preserve"> </w:t>
      </w:r>
      <w:r w:rsidRPr="00F739DD">
        <w:t>all</w:t>
      </w:r>
      <w:r w:rsidR="009E3ED8">
        <w:t xml:space="preserve"> </w:t>
      </w:r>
      <w:r w:rsidRPr="00F739DD">
        <w:t>committee</w:t>
      </w:r>
      <w:r w:rsidR="009E3ED8">
        <w:t xml:space="preserve"> </w:t>
      </w:r>
      <w:r w:rsidRPr="00F739DD">
        <w:t>members;</w:t>
      </w:r>
      <w:r w:rsidR="009E3ED8">
        <w:t xml:space="preserve"> </w:t>
      </w:r>
      <w:r w:rsidRPr="00F739DD">
        <w:t>proxy</w:t>
      </w:r>
      <w:r w:rsidR="009E3ED8">
        <w:t xml:space="preserve"> </w:t>
      </w:r>
      <w:r w:rsidRPr="00F739DD">
        <w:t>signatures</w:t>
      </w:r>
      <w:r w:rsidR="009E3ED8">
        <w:t xml:space="preserve"> </w:t>
      </w:r>
      <w:r w:rsidRPr="00F739DD">
        <w:t>are</w:t>
      </w:r>
      <w:r w:rsidR="009E3ED8">
        <w:t xml:space="preserve"> </w:t>
      </w:r>
      <w:r w:rsidRPr="00F739DD">
        <w:t>not</w:t>
      </w:r>
      <w:r w:rsidR="009E3ED8">
        <w:t xml:space="preserve"> </w:t>
      </w:r>
      <w:r w:rsidRPr="00F739DD">
        <w:t>allowed</w:t>
      </w:r>
      <w:r w:rsidR="009E3ED8">
        <w:t xml:space="preserve"> </w:t>
      </w:r>
      <w:r w:rsidRPr="00F739DD">
        <w:t>(faxed</w:t>
      </w:r>
      <w:r w:rsidR="009E3ED8">
        <w:t xml:space="preserve"> </w:t>
      </w:r>
      <w:r w:rsidRPr="00F739DD">
        <w:t>or</w:t>
      </w:r>
      <w:r w:rsidR="009E3ED8">
        <w:t xml:space="preserve"> </w:t>
      </w:r>
      <w:r w:rsidRPr="00F739DD">
        <w:t>scanned</w:t>
      </w:r>
      <w:r w:rsidR="009E3ED8">
        <w:t xml:space="preserve"> </w:t>
      </w:r>
      <w:r w:rsidRPr="00F739DD">
        <w:t>copies</w:t>
      </w:r>
      <w:r w:rsidR="009E3ED8">
        <w:t xml:space="preserve"> </w:t>
      </w:r>
      <w:r w:rsidRPr="00F739DD">
        <w:t>are</w:t>
      </w:r>
      <w:r w:rsidR="009E3ED8">
        <w:t xml:space="preserve"> </w:t>
      </w:r>
      <w:r w:rsidRPr="00F739DD">
        <w:t>acceptable).</w:t>
      </w:r>
      <w:r w:rsidR="009E3ED8">
        <w:t xml:space="preserve">  </w:t>
      </w:r>
    </w:p>
    <w:p w14:paraId="2F6D0FE2" w14:textId="77777777" w:rsidR="00F739DD" w:rsidRDefault="00F739DD" w:rsidP="00976E2A">
      <w:pPr>
        <w:widowControl w:val="0"/>
        <w:autoSpaceDE w:val="0"/>
        <w:autoSpaceDN w:val="0"/>
        <w:adjustRightInd w:val="0"/>
        <w:ind w:left="2160"/>
        <w:contextualSpacing/>
      </w:pPr>
    </w:p>
    <w:p w14:paraId="06070D93" w14:textId="5D41EE47" w:rsidR="00E50326" w:rsidRDefault="009037FE" w:rsidP="00976E2A">
      <w:pPr>
        <w:widowControl w:val="0"/>
        <w:autoSpaceDE w:val="0"/>
        <w:autoSpaceDN w:val="0"/>
        <w:adjustRightInd w:val="0"/>
        <w:ind w:left="2160"/>
        <w:contextualSpacing/>
      </w:pPr>
      <w:r>
        <w:t>Full</w:t>
      </w:r>
      <w:r w:rsidR="009E3ED8">
        <w:t xml:space="preserve"> </w:t>
      </w:r>
      <w:r>
        <w:t>instructions</w:t>
      </w:r>
      <w:r w:rsidR="009E3ED8">
        <w:t xml:space="preserve"> </w:t>
      </w:r>
      <w:r>
        <w:t>are</w:t>
      </w:r>
      <w:r w:rsidR="009E3ED8">
        <w:t xml:space="preserve"> </w:t>
      </w:r>
      <w:r>
        <w:t>available</w:t>
      </w:r>
      <w:r w:rsidR="009E3ED8">
        <w:t xml:space="preserve"> </w:t>
      </w:r>
      <w:r>
        <w:t>at</w:t>
      </w:r>
      <w:r w:rsidR="009E3ED8">
        <w:t xml:space="preserve"> </w:t>
      </w:r>
      <w:r>
        <w:t>the</w:t>
      </w:r>
      <w:r w:rsidR="009E3ED8">
        <w:t xml:space="preserve"> </w:t>
      </w:r>
      <w:hyperlink r:id="rId29" w:history="1">
        <w:r w:rsidRPr="00D65DF0">
          <w:rPr>
            <w:rStyle w:val="Hyperlink"/>
          </w:rPr>
          <w:t>Electronic</w:t>
        </w:r>
        <w:r w:rsidR="009E3ED8">
          <w:rPr>
            <w:rStyle w:val="Hyperlink"/>
          </w:rPr>
          <w:t xml:space="preserve"> </w:t>
        </w:r>
        <w:r w:rsidRPr="00D65DF0">
          <w:rPr>
            <w:rStyle w:val="Hyperlink"/>
          </w:rPr>
          <w:t>Theses</w:t>
        </w:r>
        <w:r w:rsidR="009E3ED8">
          <w:rPr>
            <w:rStyle w:val="Hyperlink"/>
          </w:rPr>
          <w:t xml:space="preserve"> </w:t>
        </w:r>
        <w:r w:rsidRPr="00D65DF0">
          <w:rPr>
            <w:rStyle w:val="Hyperlink"/>
          </w:rPr>
          <w:t>&amp;</w:t>
        </w:r>
        <w:r w:rsidR="009E3ED8">
          <w:rPr>
            <w:rStyle w:val="Hyperlink"/>
          </w:rPr>
          <w:t xml:space="preserve"> </w:t>
        </w:r>
        <w:r w:rsidRPr="00D65DF0">
          <w:rPr>
            <w:rStyle w:val="Hyperlink"/>
          </w:rPr>
          <w:t>Dissertations</w:t>
        </w:r>
      </w:hyperlink>
      <w:r w:rsidR="009E3ED8">
        <w:t xml:space="preserve"> </w:t>
      </w:r>
      <w:r>
        <w:t>webs</w:t>
      </w:r>
      <w:r w:rsidR="00D65DF0">
        <w:t>ite</w:t>
      </w:r>
      <w:r>
        <w:t>.</w:t>
      </w:r>
      <w:r w:rsidR="009E3ED8">
        <w:t xml:space="preserve"> </w:t>
      </w:r>
      <w:r>
        <w:t>Deadlines</w:t>
      </w:r>
      <w:r w:rsidR="009E3ED8">
        <w:t xml:space="preserve"> </w:t>
      </w:r>
      <w:r>
        <w:t>and</w:t>
      </w:r>
      <w:r w:rsidR="009E3ED8">
        <w:t xml:space="preserve"> </w:t>
      </w:r>
      <w:r w:rsidR="000F48AD">
        <w:t>formatting</w:t>
      </w:r>
      <w:r w:rsidR="009E3ED8">
        <w:t xml:space="preserve"> </w:t>
      </w:r>
      <w:r w:rsidR="000F48AD">
        <w:t>protocols</w:t>
      </w:r>
      <w:r w:rsidR="009E3ED8">
        <w:t xml:space="preserve"> </w:t>
      </w:r>
      <w:r>
        <w:t>are</w:t>
      </w:r>
      <w:r w:rsidR="009E3ED8">
        <w:t xml:space="preserve"> </w:t>
      </w:r>
      <w:r>
        <w:t>strictly</w:t>
      </w:r>
      <w:r w:rsidR="009E3ED8">
        <w:t xml:space="preserve"> </w:t>
      </w:r>
      <w:r>
        <w:t>enforced.</w:t>
      </w:r>
    </w:p>
    <w:p w14:paraId="57A063EB" w14:textId="77777777" w:rsidR="00976E2A" w:rsidRDefault="00976E2A" w:rsidP="00976E2A">
      <w:pPr>
        <w:widowControl w:val="0"/>
        <w:tabs>
          <w:tab w:val="left" w:pos="720"/>
          <w:tab w:val="left" w:pos="1080"/>
        </w:tabs>
        <w:autoSpaceDE w:val="0"/>
        <w:autoSpaceDN w:val="0"/>
        <w:adjustRightInd w:val="0"/>
        <w:ind w:firstLine="720"/>
        <w:contextualSpacing/>
        <w:jc w:val="both"/>
        <w:rPr>
          <w:b/>
          <w:bCs/>
          <w:color w:val="4E81BC"/>
          <w:sz w:val="26"/>
          <w:szCs w:val="26"/>
        </w:rPr>
      </w:pPr>
    </w:p>
    <w:p w14:paraId="3F260BF5" w14:textId="7A8EFC1E" w:rsidR="00976E2A" w:rsidRPr="00DE0DE0" w:rsidRDefault="00976E2A" w:rsidP="00773412">
      <w:pPr>
        <w:pStyle w:val="Heading2"/>
        <w:tabs>
          <w:tab w:val="left" w:pos="1440"/>
        </w:tabs>
        <w:ind w:left="540"/>
      </w:pPr>
      <w:bookmarkStart w:id="44" w:name="_Toc153194153"/>
      <w:r w:rsidRPr="00DE0DE0">
        <w:t>6.</w:t>
      </w:r>
      <w:r w:rsidR="009E3ED8">
        <w:t xml:space="preserve">6 </w:t>
      </w:r>
      <w:r w:rsidRPr="00DE0DE0">
        <w:tab/>
        <w:t>Ph.D.</w:t>
      </w:r>
      <w:r w:rsidR="009E3ED8">
        <w:t xml:space="preserve"> </w:t>
      </w:r>
      <w:r w:rsidRPr="00DE0DE0">
        <w:t>Advising</w:t>
      </w:r>
      <w:r w:rsidR="009E3ED8">
        <w:t xml:space="preserve"> </w:t>
      </w:r>
      <w:r w:rsidRPr="00DE0DE0">
        <w:t>and</w:t>
      </w:r>
      <w:r w:rsidR="009E3ED8">
        <w:t xml:space="preserve"> </w:t>
      </w:r>
      <w:r w:rsidRPr="00DE0DE0">
        <w:t>Plan</w:t>
      </w:r>
      <w:r w:rsidR="009E3ED8">
        <w:t xml:space="preserve"> </w:t>
      </w:r>
      <w:r w:rsidRPr="00DE0DE0">
        <w:t>of</w:t>
      </w:r>
      <w:r w:rsidR="009E3ED8">
        <w:t xml:space="preserve"> </w:t>
      </w:r>
      <w:r w:rsidRPr="00DE0DE0">
        <w:t>Study</w:t>
      </w:r>
      <w:bookmarkEnd w:id="44"/>
      <w:r w:rsidR="009E3ED8">
        <w:t xml:space="preserve"> </w:t>
      </w:r>
    </w:p>
    <w:p w14:paraId="31A58AD3" w14:textId="77777777" w:rsidR="00976E2A" w:rsidRDefault="00976E2A" w:rsidP="00976E2A">
      <w:pPr>
        <w:widowControl w:val="0"/>
        <w:tabs>
          <w:tab w:val="left" w:pos="1080"/>
        </w:tabs>
        <w:autoSpaceDE w:val="0"/>
        <w:autoSpaceDN w:val="0"/>
        <w:adjustRightInd w:val="0"/>
        <w:contextualSpacing/>
        <w:rPr>
          <w:color w:val="4E81BC"/>
          <w:sz w:val="26"/>
          <w:szCs w:val="26"/>
        </w:rPr>
      </w:pPr>
    </w:p>
    <w:p w14:paraId="36CB8BCE" w14:textId="19D4E60F" w:rsidR="00976E2A" w:rsidRPr="00EA77C4" w:rsidRDefault="00976E2A" w:rsidP="00773412">
      <w:pPr>
        <w:widowControl w:val="0"/>
        <w:autoSpaceDE w:val="0"/>
        <w:autoSpaceDN w:val="0"/>
        <w:adjustRightInd w:val="0"/>
        <w:ind w:left="1440"/>
        <w:contextualSpacing/>
      </w:pPr>
      <w:r w:rsidRPr="00EA77C4">
        <w:t>During</w:t>
      </w:r>
      <w:r w:rsidR="009E3ED8">
        <w:t xml:space="preserve"> </w:t>
      </w:r>
      <w:r w:rsidRPr="00EA77C4">
        <w:t>the</w:t>
      </w:r>
      <w:r w:rsidR="009E3ED8">
        <w:t xml:space="preserve"> </w:t>
      </w:r>
      <w:r w:rsidRPr="00EA77C4">
        <w:t>first</w:t>
      </w:r>
      <w:r w:rsidR="009E3ED8">
        <w:t xml:space="preserve"> </w:t>
      </w:r>
      <w:r w:rsidRPr="00EA77C4">
        <w:t>semester</w:t>
      </w:r>
      <w:r w:rsidR="009E3ED8">
        <w:t xml:space="preserve"> </w:t>
      </w:r>
      <w:r w:rsidRPr="00EA77C4">
        <w:t>in</w:t>
      </w:r>
      <w:r w:rsidR="009E3ED8">
        <w:t xml:space="preserve"> </w:t>
      </w:r>
      <w:r w:rsidRPr="00EA77C4">
        <w:t>residence,</w:t>
      </w:r>
      <w:r w:rsidR="009E3ED8">
        <w:t xml:space="preserve"> </w:t>
      </w:r>
      <w:r>
        <w:t>Ph.D</w:t>
      </w:r>
      <w:r w:rsidRPr="00EA77C4">
        <w:t>.</w:t>
      </w:r>
      <w:r w:rsidR="009E3ED8">
        <w:t xml:space="preserve"> </w:t>
      </w:r>
      <w:r w:rsidRPr="00EA77C4">
        <w:t>students</w:t>
      </w:r>
      <w:r w:rsidR="009E3ED8">
        <w:t xml:space="preserve"> </w:t>
      </w:r>
      <w:r w:rsidRPr="00EA77C4">
        <w:t>must</w:t>
      </w:r>
      <w:r w:rsidR="009E3ED8">
        <w:t xml:space="preserve"> </w:t>
      </w:r>
      <w:r w:rsidRPr="00EA77C4">
        <w:t>file</w:t>
      </w:r>
      <w:r w:rsidR="009E3ED8">
        <w:t xml:space="preserve"> </w:t>
      </w:r>
      <w:r w:rsidRPr="00EA77C4">
        <w:t>a</w:t>
      </w:r>
      <w:r w:rsidR="009E3ED8">
        <w:t xml:space="preserve"> </w:t>
      </w:r>
      <w:r w:rsidRPr="00EA77C4">
        <w:t>Plan</w:t>
      </w:r>
      <w:r w:rsidR="009E3ED8">
        <w:t xml:space="preserve"> </w:t>
      </w:r>
      <w:r w:rsidRPr="00EA77C4">
        <w:t>of</w:t>
      </w:r>
      <w:r w:rsidR="009E3ED8">
        <w:t xml:space="preserve"> </w:t>
      </w:r>
      <w:r w:rsidRPr="00EA77C4">
        <w:t>Study</w:t>
      </w:r>
      <w:r w:rsidR="009E3ED8">
        <w:t xml:space="preserve"> </w:t>
      </w:r>
      <w:r w:rsidRPr="00EA77C4">
        <w:t>in</w:t>
      </w:r>
      <w:r w:rsidR="009E3ED8">
        <w:t xml:space="preserve"> </w:t>
      </w:r>
      <w:r w:rsidRPr="00EA77C4">
        <w:t>consultation</w:t>
      </w:r>
      <w:r w:rsidR="009E3ED8">
        <w:t xml:space="preserve"> </w:t>
      </w:r>
      <w:r w:rsidRPr="00EA77C4">
        <w:t>with</w:t>
      </w:r>
      <w:r w:rsidR="009E3ED8">
        <w:t xml:space="preserve"> </w:t>
      </w:r>
      <w:r w:rsidRPr="00EA77C4">
        <w:t>the</w:t>
      </w:r>
      <w:r w:rsidR="009E3ED8">
        <w:t xml:space="preserve"> </w:t>
      </w:r>
      <w:r>
        <w:t>Ph.D.</w:t>
      </w:r>
      <w:r w:rsidR="009E3ED8">
        <w:t xml:space="preserve"> </w:t>
      </w:r>
      <w:r w:rsidRPr="00EA77C4">
        <w:t>Program</w:t>
      </w:r>
      <w:r w:rsidR="009E3ED8">
        <w:t xml:space="preserve"> </w:t>
      </w:r>
      <w:r w:rsidRPr="00EA77C4">
        <w:t>Supervisor.</w:t>
      </w:r>
      <w:r w:rsidR="009E3ED8">
        <w:t xml:space="preserve"> </w:t>
      </w:r>
      <w:r w:rsidRPr="00EA77C4">
        <w:t>A</w:t>
      </w:r>
      <w:r w:rsidR="009E3ED8">
        <w:t xml:space="preserve"> </w:t>
      </w:r>
      <w:r w:rsidRPr="00EA77C4">
        <w:t>copy</w:t>
      </w:r>
      <w:r w:rsidR="009E3ED8">
        <w:t xml:space="preserve"> </w:t>
      </w:r>
      <w:r w:rsidRPr="00EA77C4">
        <w:t>is</w:t>
      </w:r>
      <w:r w:rsidR="009E3ED8">
        <w:t xml:space="preserve"> </w:t>
      </w:r>
      <w:r w:rsidRPr="00EA77C4">
        <w:t>kept</w:t>
      </w:r>
      <w:r w:rsidR="009E3ED8">
        <w:t xml:space="preserve"> </w:t>
      </w:r>
      <w:r w:rsidRPr="00EA77C4">
        <w:t>in</w:t>
      </w:r>
      <w:r w:rsidR="009E3ED8">
        <w:t xml:space="preserve"> </w:t>
      </w:r>
      <w:r w:rsidRPr="00EA77C4">
        <w:t>the</w:t>
      </w:r>
      <w:r w:rsidR="009E3ED8">
        <w:t xml:space="preserve"> </w:t>
      </w:r>
      <w:r w:rsidRPr="00EA77C4">
        <w:t>student’s</w:t>
      </w:r>
      <w:r w:rsidR="009E3ED8">
        <w:t xml:space="preserve"> </w:t>
      </w:r>
      <w:r w:rsidRPr="00EA77C4">
        <w:t>file,</w:t>
      </w:r>
      <w:r w:rsidR="009E3ED8">
        <w:t xml:space="preserve"> </w:t>
      </w:r>
      <w:r w:rsidRPr="00EA77C4">
        <w:t>and</w:t>
      </w:r>
      <w:r w:rsidR="009E3ED8">
        <w:t xml:space="preserve"> </w:t>
      </w:r>
      <w:r w:rsidRPr="00EA77C4">
        <w:t>the</w:t>
      </w:r>
      <w:r w:rsidR="009E3ED8">
        <w:t xml:space="preserve"> </w:t>
      </w:r>
      <w:r w:rsidRPr="00EA77C4">
        <w:t>original</w:t>
      </w:r>
      <w:r w:rsidR="009E3ED8">
        <w:t xml:space="preserve"> </w:t>
      </w:r>
      <w:r w:rsidRPr="00EA77C4">
        <w:t>is</w:t>
      </w:r>
      <w:r w:rsidR="009E3ED8">
        <w:t xml:space="preserve"> </w:t>
      </w:r>
      <w:r w:rsidRPr="00EA77C4">
        <w:t>filed</w:t>
      </w:r>
      <w:r w:rsidR="009E3ED8">
        <w:t xml:space="preserve"> </w:t>
      </w:r>
      <w:r w:rsidRPr="00EA77C4">
        <w:t>with</w:t>
      </w:r>
      <w:r w:rsidR="009E3ED8">
        <w:t xml:space="preserve"> </w:t>
      </w:r>
      <w:r w:rsidRPr="00EA77C4">
        <w:t>the</w:t>
      </w:r>
      <w:r w:rsidR="009E3ED8">
        <w:t xml:space="preserve"> </w:t>
      </w:r>
      <w:r w:rsidRPr="00EA77C4">
        <w:t>dean’s</w:t>
      </w:r>
      <w:r w:rsidR="009E3ED8">
        <w:t xml:space="preserve"> </w:t>
      </w:r>
      <w:r w:rsidRPr="00EA77C4">
        <w:t>office.</w:t>
      </w:r>
      <w:r w:rsidR="009E3ED8">
        <w:t xml:space="preserve"> </w:t>
      </w:r>
    </w:p>
    <w:p w14:paraId="39BF3ECB" w14:textId="77777777" w:rsidR="00976E2A" w:rsidRPr="00EA77C4" w:rsidRDefault="00976E2A" w:rsidP="009F0EF3">
      <w:pPr>
        <w:widowControl w:val="0"/>
        <w:autoSpaceDE w:val="0"/>
        <w:autoSpaceDN w:val="0"/>
        <w:adjustRightInd w:val="0"/>
        <w:ind w:left="1620"/>
        <w:contextualSpacing/>
      </w:pPr>
    </w:p>
    <w:p w14:paraId="78D8CD3B" w14:textId="7E0AAD04" w:rsidR="00976E2A" w:rsidRPr="00EA77C4" w:rsidRDefault="00976E2A" w:rsidP="00773412">
      <w:pPr>
        <w:widowControl w:val="0"/>
        <w:autoSpaceDE w:val="0"/>
        <w:autoSpaceDN w:val="0"/>
        <w:adjustRightInd w:val="0"/>
        <w:ind w:left="1440"/>
        <w:contextualSpacing/>
      </w:pPr>
      <w:r w:rsidRPr="00EA77C4">
        <w:t>The</w:t>
      </w:r>
      <w:r w:rsidR="009E3ED8">
        <w:t xml:space="preserve"> </w:t>
      </w:r>
      <w:r w:rsidRPr="00EA77C4">
        <w:t>Plan</w:t>
      </w:r>
      <w:r w:rsidR="009E3ED8">
        <w:t xml:space="preserve"> </w:t>
      </w:r>
      <w:r w:rsidRPr="00EA77C4">
        <w:t>of</w:t>
      </w:r>
      <w:r w:rsidR="009E3ED8">
        <w:t xml:space="preserve"> </w:t>
      </w:r>
      <w:r w:rsidRPr="00EA77C4">
        <w:t>Study</w:t>
      </w:r>
      <w:r w:rsidR="009E3ED8">
        <w:t xml:space="preserve"> </w:t>
      </w:r>
      <w:r w:rsidRPr="00EA77C4">
        <w:t>may</w:t>
      </w:r>
      <w:r w:rsidR="009E3ED8">
        <w:t xml:space="preserve"> </w:t>
      </w:r>
      <w:r w:rsidRPr="00EA77C4">
        <w:t>be</w:t>
      </w:r>
      <w:r w:rsidR="009E3ED8">
        <w:t xml:space="preserve"> </w:t>
      </w:r>
      <w:r w:rsidRPr="00EA77C4">
        <w:t>amended</w:t>
      </w:r>
      <w:r w:rsidR="009E3ED8">
        <w:t xml:space="preserve"> </w:t>
      </w:r>
      <w:r w:rsidRPr="00EA77C4">
        <w:t>at</w:t>
      </w:r>
      <w:r w:rsidR="009E3ED8">
        <w:t xml:space="preserve"> </w:t>
      </w:r>
      <w:r w:rsidRPr="00EA77C4">
        <w:t>any</w:t>
      </w:r>
      <w:r w:rsidR="009E3ED8">
        <w:t xml:space="preserve"> </w:t>
      </w:r>
      <w:r w:rsidRPr="00EA77C4">
        <w:t>time</w:t>
      </w:r>
      <w:r w:rsidR="009E3ED8">
        <w:t xml:space="preserve"> </w:t>
      </w:r>
      <w:r w:rsidRPr="00EA77C4">
        <w:t>in</w:t>
      </w:r>
      <w:r w:rsidR="009E3ED8">
        <w:t xml:space="preserve"> </w:t>
      </w:r>
      <w:r w:rsidRPr="00EA77C4">
        <w:t>consultation</w:t>
      </w:r>
      <w:r w:rsidR="009E3ED8">
        <w:t xml:space="preserve"> </w:t>
      </w:r>
      <w:r w:rsidRPr="00EA77C4">
        <w:t>with</w:t>
      </w:r>
      <w:r w:rsidR="009E3ED8">
        <w:t xml:space="preserve"> </w:t>
      </w:r>
      <w:r w:rsidRPr="00EA77C4">
        <w:t>the</w:t>
      </w:r>
      <w:r w:rsidR="009E3ED8">
        <w:t xml:space="preserve"> </w:t>
      </w:r>
      <w:r>
        <w:t>Ph.D.</w:t>
      </w:r>
      <w:r w:rsidR="009E3ED8">
        <w:t xml:space="preserve"> </w:t>
      </w:r>
      <w:r w:rsidRPr="00EA77C4">
        <w:t>Program</w:t>
      </w:r>
      <w:r w:rsidR="009E3ED8">
        <w:t xml:space="preserve"> </w:t>
      </w:r>
      <w:r w:rsidRPr="00EA77C4">
        <w:t>supervisor.</w:t>
      </w:r>
    </w:p>
    <w:p w14:paraId="30464852" w14:textId="77777777" w:rsidR="00976E2A" w:rsidRPr="00EA77C4" w:rsidRDefault="00976E2A" w:rsidP="009F0EF3">
      <w:pPr>
        <w:widowControl w:val="0"/>
        <w:autoSpaceDE w:val="0"/>
        <w:autoSpaceDN w:val="0"/>
        <w:adjustRightInd w:val="0"/>
        <w:ind w:left="1620"/>
        <w:contextualSpacing/>
      </w:pPr>
    </w:p>
    <w:p w14:paraId="13513D3F" w14:textId="64415B15" w:rsidR="00976E2A" w:rsidRDefault="00976E2A" w:rsidP="00773412">
      <w:pPr>
        <w:widowControl w:val="0"/>
        <w:autoSpaceDE w:val="0"/>
        <w:autoSpaceDN w:val="0"/>
        <w:adjustRightInd w:val="0"/>
        <w:ind w:left="1440"/>
        <w:contextualSpacing/>
      </w:pPr>
      <w:r w:rsidRPr="00EA77C4">
        <w:t>All</w:t>
      </w:r>
      <w:r w:rsidR="009E3ED8">
        <w:t xml:space="preserve"> </w:t>
      </w:r>
      <w:r w:rsidRPr="00EA77C4">
        <w:t>students</w:t>
      </w:r>
      <w:r w:rsidR="009E3ED8">
        <w:t xml:space="preserve"> </w:t>
      </w:r>
      <w:r w:rsidRPr="00EA77C4">
        <w:t>are</w:t>
      </w:r>
      <w:r w:rsidR="009E3ED8">
        <w:t xml:space="preserve"> </w:t>
      </w:r>
      <w:r w:rsidRPr="00EA77C4">
        <w:t>responsible</w:t>
      </w:r>
      <w:r w:rsidR="009E3ED8">
        <w:t xml:space="preserve"> </w:t>
      </w:r>
      <w:r w:rsidRPr="00EA77C4">
        <w:t>for</w:t>
      </w:r>
      <w:r w:rsidR="009E3ED8">
        <w:t xml:space="preserve"> </w:t>
      </w:r>
      <w:r w:rsidRPr="00EA77C4">
        <w:t>monitoring</w:t>
      </w:r>
      <w:r w:rsidR="009E3ED8">
        <w:t xml:space="preserve"> </w:t>
      </w:r>
      <w:r w:rsidRPr="00EA77C4">
        <w:t>their</w:t>
      </w:r>
      <w:r w:rsidR="009E3ED8">
        <w:t xml:space="preserve"> </w:t>
      </w:r>
      <w:r w:rsidRPr="00EA77C4">
        <w:t>progress</w:t>
      </w:r>
      <w:r w:rsidR="009E3ED8">
        <w:t xml:space="preserve"> </w:t>
      </w:r>
      <w:r w:rsidRPr="00EA77C4">
        <w:t>toward</w:t>
      </w:r>
      <w:r w:rsidR="009E3ED8">
        <w:t xml:space="preserve"> </w:t>
      </w:r>
      <w:r w:rsidRPr="00EA77C4">
        <w:t>the</w:t>
      </w:r>
      <w:r w:rsidR="009E3ED8">
        <w:t xml:space="preserve"> </w:t>
      </w:r>
      <w:r w:rsidRPr="00EA77C4">
        <w:t>degree</w:t>
      </w:r>
      <w:r w:rsidR="009E3ED8">
        <w:t xml:space="preserve"> </w:t>
      </w:r>
      <w:r w:rsidRPr="00EA77C4">
        <w:t>using</w:t>
      </w:r>
      <w:r w:rsidR="009E3ED8">
        <w:t xml:space="preserve"> </w:t>
      </w:r>
      <w:r w:rsidRPr="00EA77C4">
        <w:t>DegreeWorks.</w:t>
      </w:r>
      <w:r w:rsidR="009E3ED8">
        <w:t xml:space="preserve"> </w:t>
      </w:r>
    </w:p>
    <w:p w14:paraId="2EA749FE" w14:textId="77777777" w:rsidR="00976E2A" w:rsidRDefault="00976E2A" w:rsidP="00976E2A">
      <w:pPr>
        <w:widowControl w:val="0"/>
        <w:autoSpaceDE w:val="0"/>
        <w:autoSpaceDN w:val="0"/>
        <w:adjustRightInd w:val="0"/>
        <w:ind w:left="1440"/>
        <w:contextualSpacing/>
      </w:pPr>
    </w:p>
    <w:p w14:paraId="62CE6046" w14:textId="1E591430" w:rsidR="00D42631" w:rsidRDefault="00D42631" w:rsidP="00773412">
      <w:pPr>
        <w:pStyle w:val="Heading1"/>
        <w:tabs>
          <w:tab w:val="left" w:pos="540"/>
        </w:tabs>
        <w:rPr>
          <w:b/>
          <w:bCs/>
          <w:color w:val="335989"/>
          <w:u w:color="0000FF"/>
        </w:rPr>
      </w:pPr>
      <w:bookmarkStart w:id="45" w:name="_Toc153194154"/>
      <w:r>
        <w:rPr>
          <w:b/>
          <w:bCs/>
          <w:color w:val="335989"/>
          <w:u w:color="0000FF"/>
        </w:rPr>
        <w:t>7</w:t>
      </w:r>
      <w:r>
        <w:rPr>
          <w:b/>
          <w:bCs/>
          <w:color w:val="335989"/>
          <w:u w:color="0000FF"/>
        </w:rPr>
        <w:tab/>
        <w:t>Registration</w:t>
      </w:r>
      <w:r w:rsidR="009E3ED8">
        <w:rPr>
          <w:b/>
          <w:bCs/>
          <w:color w:val="335989"/>
          <w:u w:color="0000FF"/>
        </w:rPr>
        <w:t xml:space="preserve"> </w:t>
      </w:r>
      <w:r>
        <w:rPr>
          <w:b/>
          <w:bCs/>
          <w:color w:val="335989"/>
          <w:u w:color="0000FF"/>
        </w:rPr>
        <w:t>and</w:t>
      </w:r>
      <w:r w:rsidR="009E3ED8">
        <w:rPr>
          <w:b/>
          <w:bCs/>
          <w:color w:val="335989"/>
          <w:u w:color="0000FF"/>
        </w:rPr>
        <w:t xml:space="preserve"> </w:t>
      </w:r>
      <w:r>
        <w:rPr>
          <w:b/>
          <w:bCs/>
          <w:color w:val="335989"/>
          <w:u w:color="0000FF"/>
        </w:rPr>
        <w:t>Enrollment</w:t>
      </w:r>
      <w:bookmarkEnd w:id="45"/>
    </w:p>
    <w:p w14:paraId="225056D1" w14:textId="77777777" w:rsidR="00D42631" w:rsidRPr="00024961" w:rsidRDefault="00D42631" w:rsidP="00D42631">
      <w:pPr>
        <w:widowControl w:val="0"/>
        <w:autoSpaceDE w:val="0"/>
        <w:autoSpaceDN w:val="0"/>
        <w:adjustRightInd w:val="0"/>
        <w:ind w:left="720"/>
        <w:contextualSpacing/>
        <w:rPr>
          <w:u w:color="0000FF"/>
        </w:rPr>
      </w:pPr>
      <w:r>
        <w:rPr>
          <w:b/>
          <w:bCs/>
          <w:color w:val="335989"/>
          <w:sz w:val="32"/>
          <w:szCs w:val="32"/>
          <w:u w:color="0000FF"/>
        </w:rPr>
        <w:tab/>
      </w:r>
    </w:p>
    <w:p w14:paraId="7F1F4D4A" w14:textId="5D3F43E5" w:rsidR="00D42631" w:rsidRDefault="00D42631" w:rsidP="00773412">
      <w:pPr>
        <w:widowControl w:val="0"/>
        <w:autoSpaceDE w:val="0"/>
        <w:autoSpaceDN w:val="0"/>
        <w:adjustRightInd w:val="0"/>
        <w:ind w:left="540"/>
        <w:contextualSpacing/>
        <w:rPr>
          <w:u w:color="0000FF"/>
        </w:rPr>
      </w:pPr>
      <w:r>
        <w:rPr>
          <w:u w:color="0000FF"/>
        </w:rPr>
        <w:lastRenderedPageBreak/>
        <w:t>Registration</w:t>
      </w:r>
      <w:r w:rsidR="009E3ED8">
        <w:rPr>
          <w:u w:color="0000FF"/>
        </w:rPr>
        <w:t xml:space="preserve"> </w:t>
      </w:r>
      <w:r>
        <w:rPr>
          <w:u w:color="0000FF"/>
        </w:rPr>
        <w:t>deadlines</w:t>
      </w:r>
      <w:r w:rsidR="009E3ED8">
        <w:rPr>
          <w:u w:color="0000FF"/>
        </w:rPr>
        <w:t xml:space="preserve"> </w:t>
      </w:r>
      <w:r>
        <w:rPr>
          <w:u w:color="0000FF"/>
        </w:rPr>
        <w:t>can</w:t>
      </w:r>
      <w:r w:rsidR="009E3ED8">
        <w:rPr>
          <w:u w:color="0000FF"/>
        </w:rPr>
        <w:t xml:space="preserve"> </w:t>
      </w:r>
      <w:r>
        <w:rPr>
          <w:u w:color="0000FF"/>
        </w:rPr>
        <w:t>always</w:t>
      </w:r>
      <w:r w:rsidR="009E3ED8">
        <w:rPr>
          <w:u w:color="0000FF"/>
        </w:rPr>
        <w:t xml:space="preserve"> </w:t>
      </w:r>
      <w:r>
        <w:rPr>
          <w:u w:color="0000FF"/>
        </w:rPr>
        <w:t>be</w:t>
      </w:r>
      <w:r w:rsidR="009E3ED8">
        <w:rPr>
          <w:u w:color="0000FF"/>
        </w:rPr>
        <w:t xml:space="preserve"> </w:t>
      </w:r>
      <w:r>
        <w:rPr>
          <w:u w:color="0000FF"/>
        </w:rPr>
        <w:t>found</w:t>
      </w:r>
      <w:r w:rsidR="009E3ED8">
        <w:rPr>
          <w:u w:color="0000FF"/>
        </w:rPr>
        <w:t xml:space="preserve"> </w:t>
      </w:r>
      <w:r>
        <w:rPr>
          <w:u w:color="0000FF"/>
        </w:rPr>
        <w:t>at</w:t>
      </w:r>
      <w:r w:rsidR="009E3ED8">
        <w:rPr>
          <w:u w:color="0000FF"/>
        </w:rPr>
        <w:t xml:space="preserve"> </w:t>
      </w:r>
      <w:hyperlink r:id="rId30" w:history="1">
        <w:r w:rsidRPr="00BE1932">
          <w:rPr>
            <w:rStyle w:val="Hyperlink"/>
            <w:u w:color="0000FF"/>
          </w:rPr>
          <w:t>http://registrar.wvu.edu/</w:t>
        </w:r>
      </w:hyperlink>
      <w:r>
        <w:rPr>
          <w:u w:color="0000FF"/>
        </w:rPr>
        <w:t>.</w:t>
      </w:r>
      <w:r w:rsidR="009E3ED8">
        <w:rPr>
          <w:u w:color="0000FF"/>
        </w:rPr>
        <w:t xml:space="preserve"> </w:t>
      </w:r>
      <w:r>
        <w:rPr>
          <w:u w:color="0000FF"/>
        </w:rPr>
        <w:t>Registration</w:t>
      </w:r>
      <w:r w:rsidR="009E3ED8">
        <w:rPr>
          <w:u w:color="0000FF"/>
        </w:rPr>
        <w:t xml:space="preserve"> </w:t>
      </w:r>
      <w:r>
        <w:rPr>
          <w:u w:color="0000FF"/>
        </w:rPr>
        <w:t>usually</w:t>
      </w:r>
      <w:r w:rsidR="009E3ED8">
        <w:rPr>
          <w:u w:color="0000FF"/>
        </w:rPr>
        <w:t xml:space="preserve"> </w:t>
      </w:r>
      <w:r>
        <w:rPr>
          <w:u w:color="0000FF"/>
        </w:rPr>
        <w:t>begins</w:t>
      </w:r>
      <w:r w:rsidR="009E3ED8">
        <w:rPr>
          <w:u w:color="0000FF"/>
        </w:rPr>
        <w:t xml:space="preserve"> </w:t>
      </w:r>
      <w:r>
        <w:rPr>
          <w:u w:color="0000FF"/>
        </w:rPr>
        <w:t>in</w:t>
      </w:r>
      <w:r w:rsidR="009E3ED8">
        <w:rPr>
          <w:u w:color="0000FF"/>
        </w:rPr>
        <w:t xml:space="preserve"> </w:t>
      </w:r>
      <w:r>
        <w:rPr>
          <w:u w:color="0000FF"/>
        </w:rPr>
        <w:t>late</w:t>
      </w:r>
      <w:r w:rsidR="009E3ED8">
        <w:rPr>
          <w:u w:color="0000FF"/>
        </w:rPr>
        <w:t xml:space="preserve"> </w:t>
      </w:r>
      <w:r>
        <w:rPr>
          <w:u w:color="0000FF"/>
        </w:rPr>
        <w:t>October</w:t>
      </w:r>
      <w:r w:rsidR="009E3ED8">
        <w:rPr>
          <w:u w:color="0000FF"/>
        </w:rPr>
        <w:t xml:space="preserve"> </w:t>
      </w:r>
      <w:r>
        <w:rPr>
          <w:u w:color="0000FF"/>
        </w:rPr>
        <w:t>for</w:t>
      </w:r>
      <w:r w:rsidR="009E3ED8">
        <w:rPr>
          <w:u w:color="0000FF"/>
        </w:rPr>
        <w:t xml:space="preserve"> </w:t>
      </w:r>
      <w:r>
        <w:rPr>
          <w:u w:color="0000FF"/>
        </w:rPr>
        <w:t>the</w:t>
      </w:r>
      <w:r w:rsidR="009E3ED8">
        <w:rPr>
          <w:u w:color="0000FF"/>
        </w:rPr>
        <w:t xml:space="preserve"> </w:t>
      </w:r>
      <w:r>
        <w:rPr>
          <w:u w:color="0000FF"/>
        </w:rPr>
        <w:t>Spring</w:t>
      </w:r>
      <w:r w:rsidR="009E3ED8">
        <w:rPr>
          <w:u w:color="0000FF"/>
        </w:rPr>
        <w:t xml:space="preserve"> </w:t>
      </w:r>
      <w:r>
        <w:rPr>
          <w:u w:color="0000FF"/>
        </w:rPr>
        <w:t>semester</w:t>
      </w:r>
      <w:r w:rsidR="009E3ED8">
        <w:rPr>
          <w:u w:color="0000FF"/>
        </w:rPr>
        <w:t xml:space="preserve"> </w:t>
      </w:r>
      <w:r>
        <w:rPr>
          <w:u w:color="0000FF"/>
        </w:rPr>
        <w:t>following,</w:t>
      </w:r>
      <w:r w:rsidR="009E3ED8">
        <w:rPr>
          <w:u w:color="0000FF"/>
        </w:rPr>
        <w:t xml:space="preserve"> </w:t>
      </w:r>
      <w:r>
        <w:rPr>
          <w:u w:color="0000FF"/>
        </w:rPr>
        <w:t>and</w:t>
      </w:r>
      <w:r w:rsidR="009E3ED8">
        <w:rPr>
          <w:u w:color="0000FF"/>
        </w:rPr>
        <w:t xml:space="preserve"> </w:t>
      </w:r>
      <w:r>
        <w:rPr>
          <w:u w:color="0000FF"/>
        </w:rPr>
        <w:t>in</w:t>
      </w:r>
      <w:r w:rsidR="009E3ED8">
        <w:rPr>
          <w:u w:color="0000FF"/>
        </w:rPr>
        <w:t xml:space="preserve"> </w:t>
      </w:r>
      <w:r>
        <w:rPr>
          <w:u w:color="0000FF"/>
        </w:rPr>
        <w:t>late</w:t>
      </w:r>
      <w:r w:rsidR="009E3ED8">
        <w:rPr>
          <w:u w:color="0000FF"/>
        </w:rPr>
        <w:t xml:space="preserve"> </w:t>
      </w:r>
      <w:r>
        <w:rPr>
          <w:u w:color="0000FF"/>
        </w:rPr>
        <w:t>March</w:t>
      </w:r>
      <w:r w:rsidR="009E3ED8">
        <w:rPr>
          <w:u w:color="0000FF"/>
        </w:rPr>
        <w:t xml:space="preserve"> </w:t>
      </w:r>
      <w:r>
        <w:rPr>
          <w:u w:color="0000FF"/>
        </w:rPr>
        <w:t>for</w:t>
      </w:r>
      <w:r w:rsidR="009E3ED8">
        <w:rPr>
          <w:u w:color="0000FF"/>
        </w:rPr>
        <w:t xml:space="preserve"> </w:t>
      </w:r>
      <w:r>
        <w:rPr>
          <w:u w:color="0000FF"/>
        </w:rPr>
        <w:t>the</w:t>
      </w:r>
      <w:r w:rsidR="009E3ED8">
        <w:rPr>
          <w:u w:color="0000FF"/>
        </w:rPr>
        <w:t xml:space="preserve"> </w:t>
      </w:r>
      <w:r>
        <w:rPr>
          <w:u w:color="0000FF"/>
        </w:rPr>
        <w:t>Fall</w:t>
      </w:r>
      <w:r w:rsidR="009E3ED8">
        <w:rPr>
          <w:u w:color="0000FF"/>
        </w:rPr>
        <w:t xml:space="preserve"> </w:t>
      </w:r>
      <w:r>
        <w:rPr>
          <w:u w:color="0000FF"/>
        </w:rPr>
        <w:t>semester</w:t>
      </w:r>
      <w:r w:rsidR="009E3ED8">
        <w:rPr>
          <w:u w:color="0000FF"/>
        </w:rPr>
        <w:t xml:space="preserve"> </w:t>
      </w:r>
      <w:r>
        <w:rPr>
          <w:u w:color="0000FF"/>
        </w:rPr>
        <w:t>following.</w:t>
      </w:r>
    </w:p>
    <w:p w14:paraId="6EE50704" w14:textId="77777777" w:rsidR="00D42631" w:rsidRDefault="00D42631" w:rsidP="00D42631">
      <w:pPr>
        <w:widowControl w:val="0"/>
        <w:autoSpaceDE w:val="0"/>
        <w:autoSpaceDN w:val="0"/>
        <w:adjustRightInd w:val="0"/>
        <w:ind w:left="720"/>
        <w:contextualSpacing/>
        <w:rPr>
          <w:u w:color="0000FF"/>
        </w:rPr>
      </w:pPr>
    </w:p>
    <w:p w14:paraId="634B1D76" w14:textId="323D83F2" w:rsidR="00D42631" w:rsidRDefault="00D42631" w:rsidP="00773412">
      <w:pPr>
        <w:widowControl w:val="0"/>
        <w:autoSpaceDE w:val="0"/>
        <w:autoSpaceDN w:val="0"/>
        <w:adjustRightInd w:val="0"/>
        <w:ind w:left="540"/>
        <w:contextualSpacing/>
        <w:rPr>
          <w:u w:color="0000FF"/>
        </w:rPr>
      </w:pPr>
      <w:r>
        <w:rPr>
          <w:u w:color="0000FF"/>
        </w:rPr>
        <w:t>To</w:t>
      </w:r>
      <w:r w:rsidR="009E3ED8">
        <w:rPr>
          <w:u w:color="0000FF"/>
        </w:rPr>
        <w:t xml:space="preserve"> </w:t>
      </w:r>
      <w:r>
        <w:rPr>
          <w:u w:color="0000FF"/>
        </w:rPr>
        <w:t>maintain</w:t>
      </w:r>
      <w:r w:rsidR="009E3ED8">
        <w:rPr>
          <w:u w:color="0000FF"/>
        </w:rPr>
        <w:t xml:space="preserve"> </w:t>
      </w:r>
      <w:r>
        <w:rPr>
          <w:u w:color="0000FF"/>
        </w:rPr>
        <w:t>full-time</w:t>
      </w:r>
      <w:r w:rsidR="009E3ED8">
        <w:rPr>
          <w:u w:color="0000FF"/>
        </w:rPr>
        <w:t xml:space="preserve"> </w:t>
      </w:r>
      <w:r>
        <w:rPr>
          <w:u w:color="0000FF"/>
        </w:rPr>
        <w:t>status,</w:t>
      </w:r>
      <w:r w:rsidR="009E3ED8">
        <w:rPr>
          <w:u w:color="0000FF"/>
        </w:rPr>
        <w:t xml:space="preserve"> </w:t>
      </w:r>
      <w:r>
        <w:rPr>
          <w:u w:color="0000FF"/>
        </w:rPr>
        <w:t>students</w:t>
      </w:r>
      <w:r w:rsidR="009E3ED8">
        <w:rPr>
          <w:u w:color="0000FF"/>
        </w:rPr>
        <w:t xml:space="preserve"> </w:t>
      </w:r>
      <w:r>
        <w:rPr>
          <w:u w:color="0000FF"/>
        </w:rPr>
        <w:t>must</w:t>
      </w:r>
      <w:r w:rsidR="009E3ED8">
        <w:rPr>
          <w:u w:color="0000FF"/>
        </w:rPr>
        <w:t xml:space="preserve"> </w:t>
      </w:r>
      <w:r>
        <w:rPr>
          <w:u w:color="0000FF"/>
        </w:rPr>
        <w:t>register</w:t>
      </w:r>
      <w:r w:rsidR="009E3ED8">
        <w:rPr>
          <w:u w:color="0000FF"/>
        </w:rPr>
        <w:t xml:space="preserve"> </w:t>
      </w:r>
      <w:r>
        <w:rPr>
          <w:u w:color="0000FF"/>
        </w:rPr>
        <w:t>for</w:t>
      </w:r>
      <w:r w:rsidR="009E3ED8">
        <w:rPr>
          <w:u w:color="0000FF"/>
        </w:rPr>
        <w:t xml:space="preserve"> </w:t>
      </w:r>
      <w:r>
        <w:rPr>
          <w:u w:color="0000FF"/>
        </w:rPr>
        <w:t>at</w:t>
      </w:r>
      <w:r w:rsidR="009E3ED8">
        <w:rPr>
          <w:u w:color="0000FF"/>
        </w:rPr>
        <w:t xml:space="preserve"> </w:t>
      </w:r>
      <w:r>
        <w:rPr>
          <w:u w:color="0000FF"/>
        </w:rPr>
        <w:t>least</w:t>
      </w:r>
      <w:r w:rsidR="009E3ED8">
        <w:rPr>
          <w:u w:color="0000FF"/>
        </w:rPr>
        <w:t xml:space="preserve"> </w:t>
      </w:r>
      <w:r>
        <w:rPr>
          <w:u w:color="0000FF"/>
        </w:rPr>
        <w:t>9</w:t>
      </w:r>
      <w:r w:rsidR="009E3ED8">
        <w:rPr>
          <w:u w:color="0000FF"/>
        </w:rPr>
        <w:t xml:space="preserve"> </w:t>
      </w:r>
      <w:r>
        <w:rPr>
          <w:u w:color="0000FF"/>
        </w:rPr>
        <w:t>hours</w:t>
      </w:r>
      <w:r w:rsidR="009E3ED8">
        <w:rPr>
          <w:u w:color="0000FF"/>
        </w:rPr>
        <w:t xml:space="preserve"> </w:t>
      </w:r>
      <w:r>
        <w:rPr>
          <w:u w:color="0000FF"/>
        </w:rPr>
        <w:t>during</w:t>
      </w:r>
      <w:r w:rsidR="009E3ED8">
        <w:rPr>
          <w:u w:color="0000FF"/>
        </w:rPr>
        <w:t xml:space="preserve"> </w:t>
      </w:r>
      <w:r>
        <w:rPr>
          <w:u w:color="0000FF"/>
        </w:rPr>
        <w:t>each</w:t>
      </w:r>
      <w:r w:rsidR="009E3ED8">
        <w:rPr>
          <w:u w:color="0000FF"/>
        </w:rPr>
        <w:t xml:space="preserve"> </w:t>
      </w:r>
      <w:r>
        <w:rPr>
          <w:u w:color="0000FF"/>
        </w:rPr>
        <w:t>semester</w:t>
      </w:r>
      <w:r w:rsidR="009E3ED8">
        <w:rPr>
          <w:u w:color="0000FF"/>
        </w:rPr>
        <w:t xml:space="preserve"> </w:t>
      </w:r>
      <w:r>
        <w:rPr>
          <w:u w:color="0000FF"/>
        </w:rPr>
        <w:t>of</w:t>
      </w:r>
      <w:r w:rsidR="009E3ED8">
        <w:rPr>
          <w:u w:color="0000FF"/>
        </w:rPr>
        <w:t xml:space="preserve"> </w:t>
      </w:r>
      <w:r>
        <w:rPr>
          <w:u w:color="0000FF"/>
        </w:rPr>
        <w:t>the</w:t>
      </w:r>
      <w:r w:rsidR="009E3ED8">
        <w:rPr>
          <w:u w:color="0000FF"/>
        </w:rPr>
        <w:t xml:space="preserve"> </w:t>
      </w:r>
      <w:r>
        <w:rPr>
          <w:u w:color="0000FF"/>
        </w:rPr>
        <w:t>regular</w:t>
      </w:r>
      <w:r w:rsidR="009E3ED8">
        <w:rPr>
          <w:u w:color="0000FF"/>
        </w:rPr>
        <w:t xml:space="preserve"> </w:t>
      </w:r>
      <w:r>
        <w:rPr>
          <w:u w:color="0000FF"/>
        </w:rPr>
        <w:t>academic</w:t>
      </w:r>
      <w:r w:rsidR="009E3ED8">
        <w:rPr>
          <w:u w:color="0000FF"/>
        </w:rPr>
        <w:t xml:space="preserve"> </w:t>
      </w:r>
      <w:r>
        <w:rPr>
          <w:u w:color="0000FF"/>
        </w:rPr>
        <w:t>year.</w:t>
      </w:r>
      <w:r w:rsidR="009E3ED8">
        <w:rPr>
          <w:u w:color="0000FF"/>
        </w:rPr>
        <w:t xml:space="preserve"> </w:t>
      </w:r>
      <w:r w:rsidR="00AD137D">
        <w:rPr>
          <w:u w:color="0000FF"/>
        </w:rPr>
        <w:t>Students</w:t>
      </w:r>
      <w:r w:rsidR="009E3ED8">
        <w:rPr>
          <w:u w:color="0000FF"/>
        </w:rPr>
        <w:t xml:space="preserve"> </w:t>
      </w:r>
      <w:r w:rsidR="00AD137D">
        <w:rPr>
          <w:u w:color="0000FF"/>
        </w:rPr>
        <w:t>must</w:t>
      </w:r>
      <w:r w:rsidR="009E3ED8">
        <w:rPr>
          <w:u w:color="0000FF"/>
        </w:rPr>
        <w:t xml:space="preserve"> </w:t>
      </w:r>
      <w:r w:rsidR="00AD137D">
        <w:rPr>
          <w:u w:color="0000FF"/>
        </w:rPr>
        <w:t>maintain</w:t>
      </w:r>
      <w:r w:rsidR="009E3ED8">
        <w:rPr>
          <w:u w:color="0000FF"/>
        </w:rPr>
        <w:t xml:space="preserve"> </w:t>
      </w:r>
      <w:r w:rsidR="00AD137D">
        <w:rPr>
          <w:u w:color="0000FF"/>
        </w:rPr>
        <w:t>full-time</w:t>
      </w:r>
      <w:r w:rsidR="009E3ED8">
        <w:rPr>
          <w:u w:color="0000FF"/>
        </w:rPr>
        <w:t xml:space="preserve"> </w:t>
      </w:r>
      <w:r w:rsidR="00AD137D">
        <w:rPr>
          <w:u w:color="0000FF"/>
        </w:rPr>
        <w:t>status</w:t>
      </w:r>
      <w:r w:rsidR="009E3ED8">
        <w:rPr>
          <w:u w:color="0000FF"/>
        </w:rPr>
        <w:t xml:space="preserve"> </w:t>
      </w:r>
      <w:r w:rsidR="00AD137D">
        <w:rPr>
          <w:u w:color="0000FF"/>
        </w:rPr>
        <w:t>during</w:t>
      </w:r>
      <w:r w:rsidR="009E3ED8">
        <w:rPr>
          <w:u w:color="0000FF"/>
        </w:rPr>
        <w:t xml:space="preserve"> </w:t>
      </w:r>
      <w:r w:rsidR="00AD137D">
        <w:rPr>
          <w:u w:color="0000FF"/>
        </w:rPr>
        <w:t>any</w:t>
      </w:r>
      <w:r w:rsidR="009E3ED8">
        <w:rPr>
          <w:u w:color="0000FF"/>
        </w:rPr>
        <w:t xml:space="preserve"> </w:t>
      </w:r>
      <w:r w:rsidR="00AD137D">
        <w:rPr>
          <w:u w:color="0000FF"/>
        </w:rPr>
        <w:t>semester</w:t>
      </w:r>
      <w:r w:rsidR="009E3ED8">
        <w:rPr>
          <w:u w:color="0000FF"/>
        </w:rPr>
        <w:t xml:space="preserve"> </w:t>
      </w:r>
      <w:r w:rsidR="00AD137D">
        <w:rPr>
          <w:u w:color="0000FF"/>
        </w:rPr>
        <w:t>in</w:t>
      </w:r>
      <w:r w:rsidR="009E3ED8">
        <w:rPr>
          <w:u w:color="0000FF"/>
        </w:rPr>
        <w:t xml:space="preserve"> </w:t>
      </w:r>
      <w:r w:rsidR="00AD137D">
        <w:rPr>
          <w:u w:color="0000FF"/>
        </w:rPr>
        <w:t>which</w:t>
      </w:r>
      <w:r w:rsidR="009E3ED8">
        <w:rPr>
          <w:u w:color="0000FF"/>
        </w:rPr>
        <w:t xml:space="preserve"> </w:t>
      </w:r>
      <w:r w:rsidR="00AD137D">
        <w:rPr>
          <w:u w:color="0000FF"/>
        </w:rPr>
        <w:t>they</w:t>
      </w:r>
      <w:r w:rsidR="009E3ED8">
        <w:rPr>
          <w:u w:color="0000FF"/>
        </w:rPr>
        <w:t xml:space="preserve"> </w:t>
      </w:r>
      <w:r w:rsidR="00AD137D">
        <w:rPr>
          <w:u w:color="0000FF"/>
        </w:rPr>
        <w:t>are</w:t>
      </w:r>
      <w:r w:rsidR="009E3ED8">
        <w:rPr>
          <w:u w:color="0000FF"/>
        </w:rPr>
        <w:t xml:space="preserve"> </w:t>
      </w:r>
      <w:r w:rsidR="00AD137D">
        <w:rPr>
          <w:u w:color="0000FF"/>
        </w:rPr>
        <w:t>teaching</w:t>
      </w:r>
      <w:r w:rsidR="009E3ED8">
        <w:rPr>
          <w:u w:color="0000FF"/>
        </w:rPr>
        <w:t xml:space="preserve"> </w:t>
      </w:r>
      <w:r w:rsidR="00AD137D">
        <w:rPr>
          <w:u w:color="0000FF"/>
        </w:rPr>
        <w:t>or</w:t>
      </w:r>
      <w:r w:rsidR="009E3ED8">
        <w:rPr>
          <w:u w:color="0000FF"/>
        </w:rPr>
        <w:t xml:space="preserve"> </w:t>
      </w:r>
      <w:r w:rsidR="00AD137D">
        <w:rPr>
          <w:u w:color="0000FF"/>
        </w:rPr>
        <w:t>holding</w:t>
      </w:r>
      <w:r w:rsidR="009E3ED8">
        <w:rPr>
          <w:u w:color="0000FF"/>
        </w:rPr>
        <w:t xml:space="preserve"> </w:t>
      </w:r>
      <w:r w:rsidR="00AD137D">
        <w:rPr>
          <w:u w:color="0000FF"/>
        </w:rPr>
        <w:t>a</w:t>
      </w:r>
      <w:r w:rsidR="009E3ED8">
        <w:rPr>
          <w:u w:color="0000FF"/>
        </w:rPr>
        <w:t xml:space="preserve"> </w:t>
      </w:r>
      <w:r w:rsidR="00AD137D">
        <w:rPr>
          <w:u w:color="0000FF"/>
        </w:rPr>
        <w:t>dissertation</w:t>
      </w:r>
      <w:r w:rsidR="009E3ED8">
        <w:rPr>
          <w:u w:color="0000FF"/>
        </w:rPr>
        <w:t xml:space="preserve"> </w:t>
      </w:r>
      <w:r w:rsidR="00AD137D">
        <w:rPr>
          <w:u w:color="0000FF"/>
        </w:rPr>
        <w:t>fellowship.</w:t>
      </w:r>
      <w:r w:rsidR="009E3ED8">
        <w:rPr>
          <w:u w:color="0000FF"/>
        </w:rPr>
        <w:t xml:space="preserve"> </w:t>
      </w:r>
      <w:r>
        <w:rPr>
          <w:u w:color="0000FF"/>
        </w:rPr>
        <w:t>Students</w:t>
      </w:r>
      <w:r w:rsidR="009E3ED8">
        <w:rPr>
          <w:u w:color="0000FF"/>
        </w:rPr>
        <w:t xml:space="preserve"> </w:t>
      </w:r>
      <w:r>
        <w:rPr>
          <w:u w:color="0000FF"/>
        </w:rPr>
        <w:t>must</w:t>
      </w:r>
      <w:r w:rsidR="009E3ED8">
        <w:rPr>
          <w:u w:color="0000FF"/>
        </w:rPr>
        <w:t xml:space="preserve"> </w:t>
      </w:r>
      <w:r>
        <w:rPr>
          <w:u w:color="0000FF"/>
        </w:rPr>
        <w:t>register</w:t>
      </w:r>
      <w:r w:rsidR="009E3ED8">
        <w:rPr>
          <w:u w:color="0000FF"/>
        </w:rPr>
        <w:t xml:space="preserve"> </w:t>
      </w:r>
      <w:r>
        <w:rPr>
          <w:u w:color="0000FF"/>
        </w:rPr>
        <w:t>for</w:t>
      </w:r>
      <w:r w:rsidR="009E3ED8">
        <w:rPr>
          <w:u w:color="0000FF"/>
        </w:rPr>
        <w:t xml:space="preserve"> </w:t>
      </w:r>
      <w:r>
        <w:rPr>
          <w:u w:color="0000FF"/>
        </w:rPr>
        <w:t>at</w:t>
      </w:r>
      <w:r w:rsidR="009E3ED8">
        <w:rPr>
          <w:u w:color="0000FF"/>
        </w:rPr>
        <w:t xml:space="preserve"> </w:t>
      </w:r>
      <w:r>
        <w:rPr>
          <w:u w:color="0000FF"/>
        </w:rPr>
        <w:t>least</w:t>
      </w:r>
      <w:r w:rsidR="009E3ED8">
        <w:rPr>
          <w:u w:color="0000FF"/>
        </w:rPr>
        <w:t xml:space="preserve"> </w:t>
      </w:r>
      <w:r>
        <w:rPr>
          <w:u w:color="0000FF"/>
        </w:rPr>
        <w:t>1</w:t>
      </w:r>
      <w:r w:rsidR="009E3ED8">
        <w:rPr>
          <w:u w:color="0000FF"/>
        </w:rPr>
        <w:t xml:space="preserve"> </w:t>
      </w:r>
      <w:r>
        <w:rPr>
          <w:u w:color="0000FF"/>
        </w:rPr>
        <w:t>hour</w:t>
      </w:r>
      <w:r w:rsidR="009E3ED8">
        <w:rPr>
          <w:u w:color="0000FF"/>
        </w:rPr>
        <w:t xml:space="preserve"> </w:t>
      </w:r>
      <w:r>
        <w:rPr>
          <w:u w:color="0000FF"/>
        </w:rPr>
        <w:t>during</w:t>
      </w:r>
      <w:r w:rsidR="009E3ED8">
        <w:rPr>
          <w:u w:color="0000FF"/>
        </w:rPr>
        <w:t xml:space="preserve"> </w:t>
      </w:r>
      <w:r>
        <w:rPr>
          <w:u w:color="0000FF"/>
        </w:rPr>
        <w:t>any</w:t>
      </w:r>
      <w:r w:rsidR="009E3ED8">
        <w:rPr>
          <w:u w:color="0000FF"/>
        </w:rPr>
        <w:t xml:space="preserve"> </w:t>
      </w:r>
      <w:r>
        <w:rPr>
          <w:u w:color="0000FF"/>
        </w:rPr>
        <w:t>semester</w:t>
      </w:r>
      <w:r w:rsidR="009E3ED8">
        <w:rPr>
          <w:u w:color="0000FF"/>
        </w:rPr>
        <w:t xml:space="preserve"> </w:t>
      </w:r>
      <w:r>
        <w:rPr>
          <w:u w:color="0000FF"/>
        </w:rPr>
        <w:t>in</w:t>
      </w:r>
      <w:r w:rsidR="009E3ED8">
        <w:rPr>
          <w:u w:color="0000FF"/>
        </w:rPr>
        <w:t xml:space="preserve"> </w:t>
      </w:r>
      <w:r>
        <w:rPr>
          <w:u w:color="0000FF"/>
        </w:rPr>
        <w:t>which</w:t>
      </w:r>
      <w:r w:rsidR="009E3ED8">
        <w:rPr>
          <w:u w:color="0000FF"/>
        </w:rPr>
        <w:t xml:space="preserve"> </w:t>
      </w:r>
      <w:r>
        <w:rPr>
          <w:u w:color="0000FF"/>
        </w:rPr>
        <w:t>they</w:t>
      </w:r>
      <w:r w:rsidR="009E3ED8">
        <w:rPr>
          <w:u w:color="0000FF"/>
        </w:rPr>
        <w:t xml:space="preserve"> </w:t>
      </w:r>
      <w:r>
        <w:rPr>
          <w:u w:color="0000FF"/>
        </w:rPr>
        <w:t>wish</w:t>
      </w:r>
      <w:r w:rsidR="009E3ED8">
        <w:rPr>
          <w:u w:color="0000FF"/>
        </w:rPr>
        <w:t xml:space="preserve"> </w:t>
      </w:r>
      <w:r>
        <w:rPr>
          <w:u w:color="0000FF"/>
        </w:rPr>
        <w:t>to</w:t>
      </w:r>
      <w:r w:rsidR="009E3ED8">
        <w:rPr>
          <w:u w:color="0000FF"/>
        </w:rPr>
        <w:t xml:space="preserve"> </w:t>
      </w:r>
      <w:r>
        <w:rPr>
          <w:u w:color="0000FF"/>
        </w:rPr>
        <w:t>maintain</w:t>
      </w:r>
      <w:r w:rsidR="009E3ED8">
        <w:rPr>
          <w:u w:color="0000FF"/>
        </w:rPr>
        <w:t xml:space="preserve"> </w:t>
      </w:r>
      <w:r>
        <w:rPr>
          <w:u w:color="0000FF"/>
        </w:rPr>
        <w:t>privileges</w:t>
      </w:r>
      <w:r w:rsidR="009E3ED8">
        <w:rPr>
          <w:u w:color="0000FF"/>
        </w:rPr>
        <w:t xml:space="preserve"> </w:t>
      </w:r>
      <w:r>
        <w:rPr>
          <w:u w:color="0000FF"/>
        </w:rPr>
        <w:t>at</w:t>
      </w:r>
      <w:r w:rsidR="009E3ED8">
        <w:rPr>
          <w:u w:color="0000FF"/>
        </w:rPr>
        <w:t xml:space="preserve"> </w:t>
      </w:r>
      <w:r>
        <w:rPr>
          <w:u w:color="0000FF"/>
        </w:rPr>
        <w:t>the</w:t>
      </w:r>
      <w:r w:rsidR="009E3ED8">
        <w:rPr>
          <w:u w:color="0000FF"/>
        </w:rPr>
        <w:t xml:space="preserve"> </w:t>
      </w:r>
      <w:r>
        <w:rPr>
          <w:u w:color="0000FF"/>
        </w:rPr>
        <w:t>university</w:t>
      </w:r>
      <w:r w:rsidR="009E3ED8">
        <w:rPr>
          <w:u w:color="0000FF"/>
        </w:rPr>
        <w:t xml:space="preserve"> </w:t>
      </w:r>
      <w:r>
        <w:rPr>
          <w:u w:color="0000FF"/>
        </w:rPr>
        <w:t>libraries</w:t>
      </w:r>
      <w:r w:rsidR="009E3ED8">
        <w:rPr>
          <w:u w:color="0000FF"/>
        </w:rPr>
        <w:t xml:space="preserve"> </w:t>
      </w:r>
      <w:r>
        <w:rPr>
          <w:u w:color="0000FF"/>
        </w:rPr>
        <w:t>and</w:t>
      </w:r>
      <w:r w:rsidR="009E3ED8">
        <w:rPr>
          <w:u w:color="0000FF"/>
        </w:rPr>
        <w:t xml:space="preserve"> </w:t>
      </w:r>
      <w:r>
        <w:rPr>
          <w:u w:color="0000FF"/>
        </w:rPr>
        <w:t>other</w:t>
      </w:r>
      <w:r w:rsidR="009E3ED8">
        <w:rPr>
          <w:u w:color="0000FF"/>
        </w:rPr>
        <w:t xml:space="preserve"> </w:t>
      </w:r>
      <w:r>
        <w:rPr>
          <w:u w:color="0000FF"/>
        </w:rPr>
        <w:t>facilities.</w:t>
      </w:r>
      <w:r w:rsidR="009E3ED8">
        <w:rPr>
          <w:u w:color="0000FF"/>
        </w:rPr>
        <w:t xml:space="preserve"> </w:t>
      </w:r>
      <w:r>
        <w:rPr>
          <w:u w:color="0000FF"/>
        </w:rPr>
        <w:t>Students</w:t>
      </w:r>
      <w:r w:rsidR="009E3ED8">
        <w:rPr>
          <w:u w:color="0000FF"/>
        </w:rPr>
        <w:t xml:space="preserve"> </w:t>
      </w:r>
      <w:r>
        <w:rPr>
          <w:u w:color="0000FF"/>
        </w:rPr>
        <w:t>who</w:t>
      </w:r>
      <w:r w:rsidR="009E3ED8">
        <w:rPr>
          <w:u w:color="0000FF"/>
        </w:rPr>
        <w:t xml:space="preserve"> </w:t>
      </w:r>
      <w:r>
        <w:rPr>
          <w:u w:color="0000FF"/>
        </w:rPr>
        <w:t>have</w:t>
      </w:r>
      <w:r w:rsidR="009E3ED8">
        <w:rPr>
          <w:u w:color="0000FF"/>
        </w:rPr>
        <w:t xml:space="preserve"> </w:t>
      </w:r>
      <w:r>
        <w:rPr>
          <w:u w:color="0000FF"/>
        </w:rPr>
        <w:t>formally</w:t>
      </w:r>
      <w:r w:rsidR="009E3ED8">
        <w:rPr>
          <w:u w:color="0000FF"/>
        </w:rPr>
        <w:t xml:space="preserve"> </w:t>
      </w:r>
      <w:r>
        <w:rPr>
          <w:u w:color="0000FF"/>
        </w:rPr>
        <w:t>advanced</w:t>
      </w:r>
      <w:r w:rsidR="009E3ED8">
        <w:rPr>
          <w:u w:color="0000FF"/>
        </w:rPr>
        <w:t xml:space="preserve"> </w:t>
      </w:r>
      <w:r>
        <w:rPr>
          <w:u w:color="0000FF"/>
        </w:rPr>
        <w:t>to</w:t>
      </w:r>
      <w:r w:rsidR="009E3ED8">
        <w:rPr>
          <w:u w:color="0000FF"/>
        </w:rPr>
        <w:t xml:space="preserve"> </w:t>
      </w:r>
      <w:r>
        <w:rPr>
          <w:u w:color="0000FF"/>
        </w:rPr>
        <w:t>candidacy</w:t>
      </w:r>
      <w:r w:rsidR="009E3ED8">
        <w:rPr>
          <w:u w:color="0000FF"/>
        </w:rPr>
        <w:t xml:space="preserve"> </w:t>
      </w:r>
      <w:r>
        <w:rPr>
          <w:u w:color="0000FF"/>
        </w:rPr>
        <w:t>(i.e.,</w:t>
      </w:r>
      <w:r w:rsidR="009E3ED8">
        <w:rPr>
          <w:u w:color="0000FF"/>
        </w:rPr>
        <w:t xml:space="preserve"> </w:t>
      </w:r>
      <w:r>
        <w:rPr>
          <w:u w:color="0000FF"/>
        </w:rPr>
        <w:t>have</w:t>
      </w:r>
      <w:r w:rsidR="009E3ED8">
        <w:rPr>
          <w:u w:color="0000FF"/>
        </w:rPr>
        <w:t xml:space="preserve"> </w:t>
      </w:r>
      <w:r>
        <w:rPr>
          <w:u w:color="0000FF"/>
        </w:rPr>
        <w:t>passed</w:t>
      </w:r>
      <w:r w:rsidR="009E3ED8">
        <w:rPr>
          <w:u w:color="0000FF"/>
        </w:rPr>
        <w:t xml:space="preserve"> </w:t>
      </w:r>
      <w:r>
        <w:rPr>
          <w:u w:color="0000FF"/>
        </w:rPr>
        <w:t>the</w:t>
      </w:r>
      <w:r w:rsidR="009E3ED8">
        <w:rPr>
          <w:u w:color="0000FF"/>
        </w:rPr>
        <w:t xml:space="preserve"> </w:t>
      </w:r>
      <w:r>
        <w:rPr>
          <w:u w:color="0000FF"/>
        </w:rPr>
        <w:t>booklist</w:t>
      </w:r>
      <w:r w:rsidR="009E3ED8">
        <w:rPr>
          <w:u w:color="0000FF"/>
        </w:rPr>
        <w:t xml:space="preserve"> </w:t>
      </w:r>
      <w:r>
        <w:rPr>
          <w:u w:color="0000FF"/>
        </w:rPr>
        <w:t>exam)</w:t>
      </w:r>
      <w:r w:rsidR="009E3ED8">
        <w:rPr>
          <w:u w:color="0000FF"/>
        </w:rPr>
        <w:t xml:space="preserve"> </w:t>
      </w:r>
      <w:r>
        <w:rPr>
          <w:u w:color="0000FF"/>
        </w:rPr>
        <w:t>must</w:t>
      </w:r>
      <w:r w:rsidR="009E3ED8">
        <w:rPr>
          <w:u w:color="0000FF"/>
        </w:rPr>
        <w:t xml:space="preserve"> </w:t>
      </w:r>
      <w:r>
        <w:rPr>
          <w:u w:color="0000FF"/>
        </w:rPr>
        <w:t>register</w:t>
      </w:r>
      <w:r w:rsidR="009E3ED8">
        <w:rPr>
          <w:u w:color="0000FF"/>
        </w:rPr>
        <w:t xml:space="preserve"> </w:t>
      </w:r>
      <w:r>
        <w:rPr>
          <w:u w:color="0000FF"/>
        </w:rPr>
        <w:t>for</w:t>
      </w:r>
      <w:r w:rsidR="009E3ED8">
        <w:rPr>
          <w:u w:color="0000FF"/>
        </w:rPr>
        <w:t xml:space="preserve"> </w:t>
      </w:r>
      <w:r>
        <w:rPr>
          <w:u w:color="0000FF"/>
        </w:rPr>
        <w:t>at</w:t>
      </w:r>
      <w:r w:rsidR="009E3ED8">
        <w:rPr>
          <w:u w:color="0000FF"/>
        </w:rPr>
        <w:t xml:space="preserve"> </w:t>
      </w:r>
      <w:r>
        <w:rPr>
          <w:u w:color="0000FF"/>
        </w:rPr>
        <w:t>least</w:t>
      </w:r>
      <w:r w:rsidR="009E3ED8">
        <w:rPr>
          <w:u w:color="0000FF"/>
        </w:rPr>
        <w:t xml:space="preserve"> </w:t>
      </w:r>
      <w:r>
        <w:rPr>
          <w:u w:color="0000FF"/>
        </w:rPr>
        <w:t>1</w:t>
      </w:r>
      <w:r w:rsidR="009E3ED8">
        <w:rPr>
          <w:u w:color="0000FF"/>
        </w:rPr>
        <w:t xml:space="preserve"> </w:t>
      </w:r>
      <w:r>
        <w:rPr>
          <w:u w:color="0000FF"/>
        </w:rPr>
        <w:t>hour</w:t>
      </w:r>
      <w:r w:rsidR="009E3ED8">
        <w:rPr>
          <w:u w:color="0000FF"/>
        </w:rPr>
        <w:t xml:space="preserve"> </w:t>
      </w:r>
      <w:r>
        <w:rPr>
          <w:u w:color="0000FF"/>
        </w:rPr>
        <w:t>during</w:t>
      </w:r>
      <w:r w:rsidR="009E3ED8">
        <w:rPr>
          <w:u w:color="0000FF"/>
        </w:rPr>
        <w:t xml:space="preserve"> </w:t>
      </w:r>
      <w:r>
        <w:rPr>
          <w:u w:color="0000FF"/>
        </w:rPr>
        <w:t>each</w:t>
      </w:r>
      <w:r w:rsidR="009E3ED8">
        <w:rPr>
          <w:u w:color="0000FF"/>
        </w:rPr>
        <w:t xml:space="preserve"> </w:t>
      </w:r>
      <w:r>
        <w:rPr>
          <w:u w:color="0000FF"/>
        </w:rPr>
        <w:t>semester</w:t>
      </w:r>
      <w:r w:rsidR="009E3ED8">
        <w:rPr>
          <w:u w:color="0000FF"/>
        </w:rPr>
        <w:t xml:space="preserve"> </w:t>
      </w:r>
      <w:r>
        <w:rPr>
          <w:u w:color="0000FF"/>
        </w:rPr>
        <w:t>of</w:t>
      </w:r>
      <w:r w:rsidR="009E3ED8">
        <w:rPr>
          <w:u w:color="0000FF"/>
        </w:rPr>
        <w:t xml:space="preserve"> </w:t>
      </w:r>
      <w:r>
        <w:rPr>
          <w:u w:color="0000FF"/>
        </w:rPr>
        <w:t>the</w:t>
      </w:r>
      <w:r w:rsidR="009E3ED8">
        <w:rPr>
          <w:u w:color="0000FF"/>
        </w:rPr>
        <w:t xml:space="preserve"> </w:t>
      </w:r>
      <w:r>
        <w:rPr>
          <w:u w:color="0000FF"/>
        </w:rPr>
        <w:t>regular</w:t>
      </w:r>
      <w:r w:rsidR="009E3ED8">
        <w:rPr>
          <w:u w:color="0000FF"/>
        </w:rPr>
        <w:t xml:space="preserve"> </w:t>
      </w:r>
      <w:r>
        <w:rPr>
          <w:u w:color="0000FF"/>
        </w:rPr>
        <w:t>academic</w:t>
      </w:r>
      <w:r w:rsidR="009E3ED8">
        <w:rPr>
          <w:u w:color="0000FF"/>
        </w:rPr>
        <w:t xml:space="preserve"> </w:t>
      </w:r>
      <w:r>
        <w:rPr>
          <w:u w:color="0000FF"/>
        </w:rPr>
        <w:t>year.</w:t>
      </w:r>
    </w:p>
    <w:p w14:paraId="53B61F31" w14:textId="77777777" w:rsidR="00D42631" w:rsidRDefault="00D42631" w:rsidP="00D42631">
      <w:pPr>
        <w:widowControl w:val="0"/>
        <w:autoSpaceDE w:val="0"/>
        <w:autoSpaceDN w:val="0"/>
        <w:adjustRightInd w:val="0"/>
        <w:ind w:left="720"/>
        <w:contextualSpacing/>
        <w:rPr>
          <w:u w:color="0000FF"/>
        </w:rPr>
      </w:pPr>
    </w:p>
    <w:p w14:paraId="0CD78727" w14:textId="514E1408" w:rsidR="00D42631" w:rsidRDefault="00D42631" w:rsidP="00773412">
      <w:pPr>
        <w:widowControl w:val="0"/>
        <w:autoSpaceDE w:val="0"/>
        <w:autoSpaceDN w:val="0"/>
        <w:adjustRightInd w:val="0"/>
        <w:ind w:left="540"/>
        <w:contextualSpacing/>
        <w:rPr>
          <w:u w:color="0000FF"/>
        </w:rPr>
      </w:pPr>
      <w:r>
        <w:rPr>
          <w:u w:color="0000FF"/>
        </w:rPr>
        <w:t>To</w:t>
      </w:r>
      <w:r w:rsidR="009E3ED8">
        <w:rPr>
          <w:u w:color="0000FF"/>
        </w:rPr>
        <w:t xml:space="preserve"> </w:t>
      </w:r>
      <w:r>
        <w:rPr>
          <w:u w:color="0000FF"/>
        </w:rPr>
        <w:t>maintain</w:t>
      </w:r>
      <w:r w:rsidR="009E3ED8">
        <w:rPr>
          <w:u w:color="0000FF"/>
        </w:rPr>
        <w:t xml:space="preserve"> </w:t>
      </w:r>
      <w:r>
        <w:rPr>
          <w:u w:color="0000FF"/>
        </w:rPr>
        <w:t>active-student</w:t>
      </w:r>
      <w:r w:rsidR="009E3ED8">
        <w:rPr>
          <w:u w:color="0000FF"/>
        </w:rPr>
        <w:t xml:space="preserve"> </w:t>
      </w:r>
      <w:r>
        <w:rPr>
          <w:u w:color="0000FF"/>
        </w:rPr>
        <w:t>status,</w:t>
      </w:r>
      <w:r w:rsidR="009E3ED8">
        <w:rPr>
          <w:u w:color="0000FF"/>
        </w:rPr>
        <w:t xml:space="preserve"> </w:t>
      </w:r>
      <w:r>
        <w:rPr>
          <w:u w:color="0000FF"/>
        </w:rPr>
        <w:t>students</w:t>
      </w:r>
      <w:r w:rsidR="009E3ED8">
        <w:rPr>
          <w:u w:color="0000FF"/>
        </w:rPr>
        <w:t xml:space="preserve"> </w:t>
      </w:r>
      <w:r>
        <w:rPr>
          <w:u w:color="0000FF"/>
        </w:rPr>
        <w:t>must</w:t>
      </w:r>
      <w:r w:rsidR="009E3ED8">
        <w:rPr>
          <w:u w:color="0000FF"/>
        </w:rPr>
        <w:t xml:space="preserve"> </w:t>
      </w:r>
      <w:r>
        <w:rPr>
          <w:u w:color="0000FF"/>
        </w:rPr>
        <w:t>register</w:t>
      </w:r>
      <w:r w:rsidR="009E3ED8">
        <w:rPr>
          <w:u w:color="0000FF"/>
        </w:rPr>
        <w:t xml:space="preserve"> </w:t>
      </w:r>
      <w:r>
        <w:rPr>
          <w:u w:color="0000FF"/>
        </w:rPr>
        <w:t>for</w:t>
      </w:r>
      <w:r w:rsidR="009E3ED8">
        <w:rPr>
          <w:u w:color="0000FF"/>
        </w:rPr>
        <w:t xml:space="preserve"> </w:t>
      </w:r>
      <w:r>
        <w:rPr>
          <w:u w:color="0000FF"/>
        </w:rPr>
        <w:t>at</w:t>
      </w:r>
      <w:r w:rsidR="009E3ED8">
        <w:rPr>
          <w:u w:color="0000FF"/>
        </w:rPr>
        <w:t xml:space="preserve"> </w:t>
      </w:r>
      <w:r>
        <w:rPr>
          <w:u w:color="0000FF"/>
        </w:rPr>
        <w:t>least</w:t>
      </w:r>
      <w:r w:rsidR="009E3ED8">
        <w:rPr>
          <w:u w:color="0000FF"/>
        </w:rPr>
        <w:t xml:space="preserve"> </w:t>
      </w:r>
      <w:r>
        <w:rPr>
          <w:u w:color="0000FF"/>
        </w:rPr>
        <w:t>1</w:t>
      </w:r>
      <w:r w:rsidR="009E3ED8">
        <w:rPr>
          <w:u w:color="0000FF"/>
        </w:rPr>
        <w:t xml:space="preserve"> </w:t>
      </w:r>
      <w:r>
        <w:rPr>
          <w:u w:color="0000FF"/>
        </w:rPr>
        <w:t>hour</w:t>
      </w:r>
      <w:r w:rsidR="009E3ED8">
        <w:rPr>
          <w:u w:color="0000FF"/>
        </w:rPr>
        <w:t xml:space="preserve"> </w:t>
      </w:r>
      <w:r>
        <w:rPr>
          <w:u w:color="0000FF"/>
        </w:rPr>
        <w:t>during</w:t>
      </w:r>
      <w:r w:rsidR="009E3ED8">
        <w:rPr>
          <w:u w:color="0000FF"/>
        </w:rPr>
        <w:t xml:space="preserve"> </w:t>
      </w:r>
      <w:r>
        <w:rPr>
          <w:u w:color="0000FF"/>
        </w:rPr>
        <w:t>every</w:t>
      </w:r>
      <w:r w:rsidR="009E3ED8">
        <w:rPr>
          <w:u w:color="0000FF"/>
        </w:rPr>
        <w:t xml:space="preserve"> </w:t>
      </w:r>
      <w:r>
        <w:rPr>
          <w:u w:color="0000FF"/>
        </w:rPr>
        <w:t>third</w:t>
      </w:r>
      <w:r w:rsidR="009E3ED8">
        <w:rPr>
          <w:u w:color="0000FF"/>
        </w:rPr>
        <w:t xml:space="preserve"> </w:t>
      </w:r>
      <w:r>
        <w:rPr>
          <w:u w:color="0000FF"/>
        </w:rPr>
        <w:t>semester</w:t>
      </w:r>
      <w:r w:rsidR="009E3ED8">
        <w:rPr>
          <w:u w:color="0000FF"/>
        </w:rPr>
        <w:t xml:space="preserve"> </w:t>
      </w:r>
      <w:r>
        <w:rPr>
          <w:u w:color="0000FF"/>
        </w:rPr>
        <w:t>of</w:t>
      </w:r>
      <w:r w:rsidR="009E3ED8">
        <w:rPr>
          <w:u w:color="0000FF"/>
        </w:rPr>
        <w:t xml:space="preserve"> </w:t>
      </w:r>
      <w:r>
        <w:rPr>
          <w:u w:color="0000FF"/>
        </w:rPr>
        <w:t>the</w:t>
      </w:r>
      <w:r w:rsidR="009E3ED8">
        <w:rPr>
          <w:u w:color="0000FF"/>
        </w:rPr>
        <w:t xml:space="preserve"> </w:t>
      </w:r>
      <w:r>
        <w:rPr>
          <w:u w:color="0000FF"/>
        </w:rPr>
        <w:t>regular</w:t>
      </w:r>
      <w:r w:rsidR="009E3ED8">
        <w:rPr>
          <w:u w:color="0000FF"/>
        </w:rPr>
        <w:t xml:space="preserve"> </w:t>
      </w:r>
      <w:r>
        <w:rPr>
          <w:u w:color="0000FF"/>
        </w:rPr>
        <w:t>academic</w:t>
      </w:r>
      <w:r w:rsidR="009E3ED8">
        <w:rPr>
          <w:u w:color="0000FF"/>
        </w:rPr>
        <w:t xml:space="preserve"> </w:t>
      </w:r>
      <w:r>
        <w:rPr>
          <w:u w:color="0000FF"/>
        </w:rPr>
        <w:t>year.</w:t>
      </w:r>
      <w:r w:rsidR="009E3ED8">
        <w:rPr>
          <w:u w:color="0000FF"/>
        </w:rPr>
        <w:t xml:space="preserve"> </w:t>
      </w:r>
      <w:r>
        <w:rPr>
          <w:u w:color="0000FF"/>
        </w:rPr>
        <w:t>Students</w:t>
      </w:r>
      <w:r w:rsidR="009E3ED8">
        <w:rPr>
          <w:u w:color="0000FF"/>
        </w:rPr>
        <w:t xml:space="preserve"> </w:t>
      </w:r>
      <w:r>
        <w:rPr>
          <w:u w:color="0000FF"/>
        </w:rPr>
        <w:t>who</w:t>
      </w:r>
      <w:r w:rsidR="009E3ED8">
        <w:rPr>
          <w:u w:color="0000FF"/>
        </w:rPr>
        <w:t xml:space="preserve"> </w:t>
      </w:r>
      <w:r>
        <w:rPr>
          <w:u w:color="0000FF"/>
        </w:rPr>
        <w:t>fail</w:t>
      </w:r>
      <w:r w:rsidR="009E3ED8">
        <w:rPr>
          <w:u w:color="0000FF"/>
        </w:rPr>
        <w:t xml:space="preserve"> </w:t>
      </w:r>
      <w:r>
        <w:rPr>
          <w:u w:color="0000FF"/>
        </w:rPr>
        <w:t>to</w:t>
      </w:r>
      <w:r w:rsidR="009E3ED8">
        <w:rPr>
          <w:u w:color="0000FF"/>
        </w:rPr>
        <w:t xml:space="preserve"> </w:t>
      </w:r>
      <w:r>
        <w:rPr>
          <w:u w:color="0000FF"/>
        </w:rPr>
        <w:t>maintain</w:t>
      </w:r>
      <w:r w:rsidR="009E3ED8">
        <w:rPr>
          <w:u w:color="0000FF"/>
        </w:rPr>
        <w:t xml:space="preserve"> </w:t>
      </w:r>
      <w:r>
        <w:rPr>
          <w:u w:color="0000FF"/>
        </w:rPr>
        <w:t>this</w:t>
      </w:r>
      <w:r w:rsidR="009E3ED8">
        <w:rPr>
          <w:u w:color="0000FF"/>
        </w:rPr>
        <w:t xml:space="preserve"> </w:t>
      </w:r>
      <w:r>
        <w:rPr>
          <w:u w:color="0000FF"/>
        </w:rPr>
        <w:t>status</w:t>
      </w:r>
      <w:r w:rsidR="009E3ED8">
        <w:rPr>
          <w:u w:color="0000FF"/>
        </w:rPr>
        <w:t xml:space="preserve"> </w:t>
      </w:r>
      <w:r>
        <w:rPr>
          <w:u w:color="0000FF"/>
        </w:rPr>
        <w:t>may</w:t>
      </w:r>
      <w:r w:rsidR="009E3ED8">
        <w:rPr>
          <w:u w:color="0000FF"/>
        </w:rPr>
        <w:t xml:space="preserve"> </w:t>
      </w:r>
      <w:r>
        <w:rPr>
          <w:u w:color="0000FF"/>
        </w:rPr>
        <w:t>need</w:t>
      </w:r>
      <w:r w:rsidR="009E3ED8">
        <w:rPr>
          <w:u w:color="0000FF"/>
        </w:rPr>
        <w:t xml:space="preserve"> </w:t>
      </w:r>
      <w:r>
        <w:rPr>
          <w:u w:color="0000FF"/>
        </w:rPr>
        <w:t>to</w:t>
      </w:r>
      <w:r w:rsidR="009E3ED8">
        <w:rPr>
          <w:u w:color="0000FF"/>
        </w:rPr>
        <w:t xml:space="preserve"> </w:t>
      </w:r>
      <w:r>
        <w:rPr>
          <w:u w:color="0000FF"/>
        </w:rPr>
        <w:t>seek</w:t>
      </w:r>
      <w:r w:rsidR="009E3ED8">
        <w:rPr>
          <w:u w:color="0000FF"/>
        </w:rPr>
        <w:t xml:space="preserve"> </w:t>
      </w:r>
      <w:r>
        <w:rPr>
          <w:u w:color="0000FF"/>
        </w:rPr>
        <w:t>readmission.</w:t>
      </w:r>
    </w:p>
    <w:p w14:paraId="4368894E" w14:textId="77777777" w:rsidR="00D42631" w:rsidRDefault="00D42631" w:rsidP="00D42631">
      <w:pPr>
        <w:widowControl w:val="0"/>
        <w:autoSpaceDE w:val="0"/>
        <w:autoSpaceDN w:val="0"/>
        <w:adjustRightInd w:val="0"/>
        <w:ind w:left="720"/>
        <w:contextualSpacing/>
        <w:rPr>
          <w:u w:color="0000FF"/>
        </w:rPr>
      </w:pPr>
    </w:p>
    <w:p w14:paraId="1C6860A3" w14:textId="7C2488A4" w:rsidR="00D42631" w:rsidRDefault="00D42631" w:rsidP="00773412">
      <w:pPr>
        <w:widowControl w:val="0"/>
        <w:autoSpaceDE w:val="0"/>
        <w:autoSpaceDN w:val="0"/>
        <w:adjustRightInd w:val="0"/>
        <w:ind w:left="540"/>
        <w:contextualSpacing/>
        <w:rPr>
          <w:u w:color="0000FF"/>
        </w:rPr>
      </w:pPr>
      <w:r>
        <w:rPr>
          <w:u w:color="0000FF"/>
        </w:rPr>
        <w:t>Students</w:t>
      </w:r>
      <w:r w:rsidR="009E3ED8">
        <w:rPr>
          <w:u w:color="0000FF"/>
        </w:rPr>
        <w:t xml:space="preserve"> </w:t>
      </w:r>
      <w:r>
        <w:rPr>
          <w:u w:color="0000FF"/>
        </w:rPr>
        <w:t>who</w:t>
      </w:r>
      <w:r w:rsidR="009E3ED8">
        <w:rPr>
          <w:u w:color="0000FF"/>
        </w:rPr>
        <w:t xml:space="preserve"> </w:t>
      </w:r>
      <w:r>
        <w:rPr>
          <w:u w:color="0000FF"/>
        </w:rPr>
        <w:t>will</w:t>
      </w:r>
      <w:r w:rsidR="009E3ED8">
        <w:rPr>
          <w:u w:color="0000FF"/>
        </w:rPr>
        <w:t xml:space="preserve"> </w:t>
      </w:r>
      <w:r>
        <w:rPr>
          <w:u w:color="0000FF"/>
        </w:rPr>
        <w:t>be</w:t>
      </w:r>
      <w:r w:rsidR="009E3ED8">
        <w:rPr>
          <w:u w:color="0000FF"/>
        </w:rPr>
        <w:t xml:space="preserve"> </w:t>
      </w:r>
      <w:r>
        <w:rPr>
          <w:u w:color="0000FF"/>
        </w:rPr>
        <w:t>teaching</w:t>
      </w:r>
      <w:r w:rsidR="009E3ED8">
        <w:rPr>
          <w:u w:color="0000FF"/>
        </w:rPr>
        <w:t xml:space="preserve"> </w:t>
      </w:r>
      <w:r>
        <w:rPr>
          <w:u w:color="0000FF"/>
        </w:rPr>
        <w:t>composition</w:t>
      </w:r>
      <w:r w:rsidR="009E3ED8">
        <w:rPr>
          <w:u w:color="0000FF"/>
        </w:rPr>
        <w:t xml:space="preserve"> </w:t>
      </w:r>
      <w:r>
        <w:rPr>
          <w:u w:color="0000FF"/>
        </w:rPr>
        <w:t>should</w:t>
      </w:r>
      <w:r w:rsidR="009E3ED8">
        <w:rPr>
          <w:u w:color="0000FF"/>
        </w:rPr>
        <w:t xml:space="preserve"> </w:t>
      </w:r>
      <w:r>
        <w:rPr>
          <w:u w:color="0000FF"/>
        </w:rPr>
        <w:t>register</w:t>
      </w:r>
      <w:r w:rsidR="009E3ED8">
        <w:rPr>
          <w:u w:color="0000FF"/>
        </w:rPr>
        <w:t xml:space="preserve"> </w:t>
      </w:r>
      <w:r>
        <w:rPr>
          <w:u w:color="0000FF"/>
        </w:rPr>
        <w:t>for</w:t>
      </w:r>
      <w:r w:rsidR="009E3ED8">
        <w:rPr>
          <w:u w:color="0000FF"/>
        </w:rPr>
        <w:t xml:space="preserve"> </w:t>
      </w:r>
      <w:r>
        <w:rPr>
          <w:u w:color="0000FF"/>
        </w:rPr>
        <w:t>ENGL</w:t>
      </w:r>
      <w:r w:rsidR="009E3ED8">
        <w:rPr>
          <w:u w:color="0000FF"/>
        </w:rPr>
        <w:t xml:space="preserve"> </w:t>
      </w:r>
      <w:r>
        <w:rPr>
          <w:u w:color="0000FF"/>
        </w:rPr>
        <w:t>790.1</w:t>
      </w:r>
      <w:r w:rsidR="009E3ED8">
        <w:rPr>
          <w:u w:color="0000FF"/>
        </w:rPr>
        <w:t xml:space="preserve"> </w:t>
      </w:r>
      <w:r>
        <w:rPr>
          <w:u w:color="0000FF"/>
        </w:rPr>
        <w:t>(Teaching</w:t>
      </w:r>
      <w:r w:rsidR="009E3ED8">
        <w:rPr>
          <w:u w:color="0000FF"/>
        </w:rPr>
        <w:t xml:space="preserve"> </w:t>
      </w:r>
      <w:r>
        <w:rPr>
          <w:u w:color="0000FF"/>
        </w:rPr>
        <w:t>Practicum),</w:t>
      </w:r>
      <w:r w:rsidR="009E3ED8">
        <w:rPr>
          <w:u w:color="0000FF"/>
        </w:rPr>
        <w:t xml:space="preserve"> </w:t>
      </w:r>
      <w:r>
        <w:rPr>
          <w:u w:color="0000FF"/>
        </w:rPr>
        <w:t>3</w:t>
      </w:r>
      <w:r w:rsidR="009E3ED8">
        <w:rPr>
          <w:u w:color="0000FF"/>
        </w:rPr>
        <w:t xml:space="preserve"> </w:t>
      </w:r>
      <w:r>
        <w:rPr>
          <w:u w:color="0000FF"/>
        </w:rPr>
        <w:t>credits.</w:t>
      </w:r>
      <w:r w:rsidR="009E3ED8">
        <w:rPr>
          <w:u w:color="0000FF"/>
        </w:rPr>
        <w:t xml:space="preserve"> </w:t>
      </w:r>
      <w:r>
        <w:rPr>
          <w:u w:color="0000FF"/>
        </w:rPr>
        <w:t>Students</w:t>
      </w:r>
      <w:r w:rsidR="009E3ED8">
        <w:rPr>
          <w:u w:color="0000FF"/>
        </w:rPr>
        <w:t xml:space="preserve"> </w:t>
      </w:r>
      <w:r>
        <w:rPr>
          <w:u w:color="0000FF"/>
        </w:rPr>
        <w:t>who</w:t>
      </w:r>
      <w:r w:rsidR="009E3ED8">
        <w:rPr>
          <w:u w:color="0000FF"/>
        </w:rPr>
        <w:t xml:space="preserve"> </w:t>
      </w:r>
      <w:r>
        <w:rPr>
          <w:u w:color="0000FF"/>
        </w:rPr>
        <w:t>will</w:t>
      </w:r>
      <w:r w:rsidR="009E3ED8">
        <w:rPr>
          <w:u w:color="0000FF"/>
        </w:rPr>
        <w:t xml:space="preserve"> </w:t>
      </w:r>
      <w:r>
        <w:rPr>
          <w:u w:color="0000FF"/>
        </w:rPr>
        <w:t>be</w:t>
      </w:r>
      <w:r w:rsidR="009E3ED8">
        <w:rPr>
          <w:u w:color="0000FF"/>
        </w:rPr>
        <w:t xml:space="preserve"> </w:t>
      </w:r>
      <w:r>
        <w:rPr>
          <w:u w:color="0000FF"/>
        </w:rPr>
        <w:t>teaching</w:t>
      </w:r>
      <w:r w:rsidR="009E3ED8">
        <w:rPr>
          <w:u w:color="0000FF"/>
        </w:rPr>
        <w:t xml:space="preserve"> </w:t>
      </w:r>
      <w:r>
        <w:rPr>
          <w:u w:color="0000FF"/>
        </w:rPr>
        <w:t>literature,</w:t>
      </w:r>
      <w:r w:rsidR="009E3ED8">
        <w:rPr>
          <w:u w:color="0000FF"/>
        </w:rPr>
        <w:t xml:space="preserve"> </w:t>
      </w:r>
      <w:r>
        <w:rPr>
          <w:u w:color="0000FF"/>
        </w:rPr>
        <w:t>creative</w:t>
      </w:r>
      <w:r w:rsidR="009E3ED8">
        <w:rPr>
          <w:u w:color="0000FF"/>
        </w:rPr>
        <w:t xml:space="preserve"> </w:t>
      </w:r>
      <w:r>
        <w:rPr>
          <w:u w:color="0000FF"/>
        </w:rPr>
        <w:t>writing</w:t>
      </w:r>
      <w:r w:rsidR="009E3ED8">
        <w:rPr>
          <w:u w:color="0000FF"/>
        </w:rPr>
        <w:t xml:space="preserve"> </w:t>
      </w:r>
      <w:r>
        <w:rPr>
          <w:u w:color="0000FF"/>
        </w:rPr>
        <w:t>or</w:t>
      </w:r>
      <w:r w:rsidR="009E3ED8">
        <w:rPr>
          <w:u w:color="0000FF"/>
        </w:rPr>
        <w:t xml:space="preserve"> </w:t>
      </w:r>
      <w:r w:rsidR="00256786">
        <w:rPr>
          <w:u w:color="0000FF"/>
        </w:rPr>
        <w:t>P.W.E.</w:t>
      </w:r>
      <w:r w:rsidR="009E3ED8">
        <w:rPr>
          <w:u w:color="0000FF"/>
        </w:rPr>
        <w:t xml:space="preserve"> </w:t>
      </w:r>
      <w:r>
        <w:rPr>
          <w:u w:color="0000FF"/>
        </w:rPr>
        <w:t>should</w:t>
      </w:r>
      <w:r w:rsidR="009E3ED8">
        <w:rPr>
          <w:u w:color="0000FF"/>
        </w:rPr>
        <w:t xml:space="preserve"> </w:t>
      </w:r>
      <w:r>
        <w:rPr>
          <w:u w:color="0000FF"/>
        </w:rPr>
        <w:t>register</w:t>
      </w:r>
      <w:r w:rsidR="009E3ED8">
        <w:rPr>
          <w:u w:color="0000FF"/>
        </w:rPr>
        <w:t xml:space="preserve"> </w:t>
      </w:r>
      <w:r>
        <w:rPr>
          <w:u w:color="0000FF"/>
        </w:rPr>
        <w:t>for</w:t>
      </w:r>
      <w:r w:rsidR="009E3ED8">
        <w:rPr>
          <w:u w:color="0000FF"/>
        </w:rPr>
        <w:t xml:space="preserve"> </w:t>
      </w:r>
      <w:r>
        <w:rPr>
          <w:u w:color="0000FF"/>
        </w:rPr>
        <w:t>ENGL</w:t>
      </w:r>
      <w:r w:rsidR="009E3ED8">
        <w:rPr>
          <w:u w:color="0000FF"/>
        </w:rPr>
        <w:t xml:space="preserve"> </w:t>
      </w:r>
      <w:r>
        <w:rPr>
          <w:u w:color="0000FF"/>
        </w:rPr>
        <w:t>790.2</w:t>
      </w:r>
      <w:r w:rsidR="009E3ED8">
        <w:rPr>
          <w:u w:color="0000FF"/>
        </w:rPr>
        <w:t xml:space="preserve"> </w:t>
      </w:r>
      <w:r>
        <w:rPr>
          <w:u w:color="0000FF"/>
        </w:rPr>
        <w:t>(Teaching</w:t>
      </w:r>
      <w:r w:rsidR="009E3ED8">
        <w:rPr>
          <w:u w:color="0000FF"/>
        </w:rPr>
        <w:t xml:space="preserve"> </w:t>
      </w:r>
      <w:r>
        <w:rPr>
          <w:u w:color="0000FF"/>
        </w:rPr>
        <w:t>Practicum),</w:t>
      </w:r>
      <w:r w:rsidR="009E3ED8">
        <w:rPr>
          <w:u w:color="0000FF"/>
        </w:rPr>
        <w:t xml:space="preserve"> </w:t>
      </w:r>
      <w:r>
        <w:rPr>
          <w:u w:color="0000FF"/>
        </w:rPr>
        <w:t>3</w:t>
      </w:r>
      <w:r w:rsidR="009E3ED8">
        <w:rPr>
          <w:u w:color="0000FF"/>
        </w:rPr>
        <w:t xml:space="preserve"> </w:t>
      </w:r>
      <w:r>
        <w:rPr>
          <w:u w:color="0000FF"/>
        </w:rPr>
        <w:t>credits.</w:t>
      </w:r>
      <w:r w:rsidR="009E3ED8">
        <w:rPr>
          <w:u w:color="0000FF"/>
        </w:rPr>
        <w:t xml:space="preserve"> </w:t>
      </w:r>
      <w:r>
        <w:rPr>
          <w:u w:color="0000FF"/>
        </w:rPr>
        <w:t>Students</w:t>
      </w:r>
      <w:r w:rsidR="009E3ED8">
        <w:rPr>
          <w:u w:color="0000FF"/>
        </w:rPr>
        <w:t xml:space="preserve"> </w:t>
      </w:r>
      <w:r>
        <w:rPr>
          <w:u w:color="0000FF"/>
        </w:rPr>
        <w:t>who</w:t>
      </w:r>
      <w:r w:rsidR="009E3ED8">
        <w:rPr>
          <w:u w:color="0000FF"/>
        </w:rPr>
        <w:t xml:space="preserve"> </w:t>
      </w:r>
      <w:r>
        <w:rPr>
          <w:u w:color="0000FF"/>
        </w:rPr>
        <w:t>will</w:t>
      </w:r>
      <w:r w:rsidR="009E3ED8">
        <w:rPr>
          <w:u w:color="0000FF"/>
        </w:rPr>
        <w:t xml:space="preserve"> </w:t>
      </w:r>
      <w:r>
        <w:rPr>
          <w:u w:color="0000FF"/>
        </w:rPr>
        <w:t>be</w:t>
      </w:r>
      <w:r w:rsidR="009E3ED8">
        <w:rPr>
          <w:u w:color="0000FF"/>
        </w:rPr>
        <w:t xml:space="preserve"> </w:t>
      </w:r>
      <w:r>
        <w:rPr>
          <w:u w:color="0000FF"/>
        </w:rPr>
        <w:t>teaching</w:t>
      </w:r>
      <w:r w:rsidR="009E3ED8">
        <w:rPr>
          <w:u w:color="0000FF"/>
        </w:rPr>
        <w:t xml:space="preserve"> </w:t>
      </w:r>
      <w:r>
        <w:rPr>
          <w:u w:color="0000FF"/>
        </w:rPr>
        <w:t>in</w:t>
      </w:r>
      <w:r w:rsidR="009E3ED8">
        <w:rPr>
          <w:u w:color="0000FF"/>
        </w:rPr>
        <w:t xml:space="preserve"> </w:t>
      </w:r>
      <w:r>
        <w:rPr>
          <w:u w:color="0000FF"/>
        </w:rPr>
        <w:t>both</w:t>
      </w:r>
      <w:r w:rsidR="009E3ED8">
        <w:rPr>
          <w:u w:color="0000FF"/>
        </w:rPr>
        <w:t xml:space="preserve"> </w:t>
      </w:r>
      <w:r>
        <w:rPr>
          <w:u w:color="0000FF"/>
        </w:rPr>
        <w:t>categories</w:t>
      </w:r>
      <w:r w:rsidR="009E3ED8">
        <w:rPr>
          <w:u w:color="0000FF"/>
        </w:rPr>
        <w:t xml:space="preserve"> </w:t>
      </w:r>
      <w:r>
        <w:rPr>
          <w:u w:color="0000FF"/>
        </w:rPr>
        <w:t>should</w:t>
      </w:r>
      <w:r w:rsidR="009E3ED8">
        <w:rPr>
          <w:u w:color="0000FF"/>
        </w:rPr>
        <w:t xml:space="preserve"> </w:t>
      </w:r>
      <w:r>
        <w:rPr>
          <w:u w:color="0000FF"/>
        </w:rPr>
        <w:t>register</w:t>
      </w:r>
      <w:r w:rsidR="009E3ED8">
        <w:rPr>
          <w:u w:color="0000FF"/>
        </w:rPr>
        <w:t xml:space="preserve"> </w:t>
      </w:r>
      <w:r>
        <w:rPr>
          <w:u w:color="0000FF"/>
        </w:rPr>
        <w:t>for</w:t>
      </w:r>
      <w:r w:rsidR="009E3ED8">
        <w:rPr>
          <w:u w:color="0000FF"/>
        </w:rPr>
        <w:t xml:space="preserve"> </w:t>
      </w:r>
      <w:r>
        <w:rPr>
          <w:u w:color="0000FF"/>
        </w:rPr>
        <w:t>both</w:t>
      </w:r>
      <w:r w:rsidR="009E3ED8">
        <w:rPr>
          <w:u w:color="0000FF"/>
        </w:rPr>
        <w:t xml:space="preserve"> </w:t>
      </w:r>
      <w:r>
        <w:rPr>
          <w:u w:color="0000FF"/>
        </w:rPr>
        <w:t>sections</w:t>
      </w:r>
      <w:r w:rsidR="009E3ED8">
        <w:rPr>
          <w:u w:color="0000FF"/>
        </w:rPr>
        <w:t xml:space="preserve"> </w:t>
      </w:r>
      <w:r>
        <w:rPr>
          <w:u w:color="0000FF"/>
        </w:rPr>
        <w:t>of</w:t>
      </w:r>
      <w:r w:rsidR="009E3ED8">
        <w:rPr>
          <w:u w:color="0000FF"/>
        </w:rPr>
        <w:t xml:space="preserve"> </w:t>
      </w:r>
      <w:r>
        <w:rPr>
          <w:u w:color="0000FF"/>
        </w:rPr>
        <w:t>ENGL</w:t>
      </w:r>
      <w:r w:rsidR="009E3ED8">
        <w:rPr>
          <w:u w:color="0000FF"/>
        </w:rPr>
        <w:t xml:space="preserve"> </w:t>
      </w:r>
      <w:r>
        <w:rPr>
          <w:u w:color="0000FF"/>
        </w:rPr>
        <w:t>790.</w:t>
      </w:r>
      <w:r w:rsidR="009E3ED8">
        <w:rPr>
          <w:u w:color="0000FF"/>
        </w:rPr>
        <w:t xml:space="preserve"> </w:t>
      </w:r>
      <w:r>
        <w:rPr>
          <w:u w:color="0000FF"/>
        </w:rPr>
        <w:t>ENGL</w:t>
      </w:r>
      <w:r w:rsidR="009E3ED8">
        <w:rPr>
          <w:u w:color="0000FF"/>
        </w:rPr>
        <w:t xml:space="preserve"> </w:t>
      </w:r>
      <w:r>
        <w:rPr>
          <w:u w:color="0000FF"/>
        </w:rPr>
        <w:t>790</w:t>
      </w:r>
      <w:r w:rsidR="009E3ED8">
        <w:rPr>
          <w:u w:color="0000FF"/>
        </w:rPr>
        <w:t xml:space="preserve"> </w:t>
      </w:r>
      <w:r>
        <w:rPr>
          <w:u w:color="0000FF"/>
        </w:rPr>
        <w:t>contributes</w:t>
      </w:r>
      <w:r w:rsidR="009E3ED8">
        <w:rPr>
          <w:u w:color="0000FF"/>
        </w:rPr>
        <w:t xml:space="preserve"> </w:t>
      </w:r>
      <w:r>
        <w:rPr>
          <w:u w:color="0000FF"/>
        </w:rPr>
        <w:t>to</w:t>
      </w:r>
      <w:r w:rsidR="009E3ED8">
        <w:rPr>
          <w:u w:color="0000FF"/>
        </w:rPr>
        <w:t xml:space="preserve"> </w:t>
      </w:r>
      <w:r>
        <w:rPr>
          <w:u w:color="0000FF"/>
        </w:rPr>
        <w:t>one’s</w:t>
      </w:r>
      <w:r w:rsidR="009E3ED8">
        <w:rPr>
          <w:u w:color="0000FF"/>
        </w:rPr>
        <w:t xml:space="preserve"> </w:t>
      </w:r>
      <w:r>
        <w:rPr>
          <w:u w:color="0000FF"/>
        </w:rPr>
        <w:t>full-time</w:t>
      </w:r>
      <w:r w:rsidR="009E3ED8">
        <w:rPr>
          <w:u w:color="0000FF"/>
        </w:rPr>
        <w:t xml:space="preserve"> </w:t>
      </w:r>
      <w:r>
        <w:rPr>
          <w:u w:color="0000FF"/>
        </w:rPr>
        <w:t>status</w:t>
      </w:r>
      <w:r w:rsidR="009E3ED8">
        <w:rPr>
          <w:u w:color="0000FF"/>
        </w:rPr>
        <w:t xml:space="preserve"> </w:t>
      </w:r>
      <w:r>
        <w:rPr>
          <w:u w:color="0000FF"/>
        </w:rPr>
        <w:t>but</w:t>
      </w:r>
      <w:r w:rsidR="009E3ED8">
        <w:rPr>
          <w:u w:color="0000FF"/>
        </w:rPr>
        <w:t xml:space="preserve"> </w:t>
      </w:r>
      <w:r>
        <w:rPr>
          <w:u w:color="0000FF"/>
        </w:rPr>
        <w:t>not</w:t>
      </w:r>
      <w:r w:rsidR="009E3ED8">
        <w:rPr>
          <w:u w:color="0000FF"/>
        </w:rPr>
        <w:t xml:space="preserve"> </w:t>
      </w:r>
      <w:r>
        <w:rPr>
          <w:u w:color="0000FF"/>
        </w:rPr>
        <w:t>to</w:t>
      </w:r>
      <w:r w:rsidR="009E3ED8">
        <w:rPr>
          <w:u w:color="0000FF"/>
        </w:rPr>
        <w:t xml:space="preserve"> </w:t>
      </w:r>
      <w:r>
        <w:rPr>
          <w:u w:color="0000FF"/>
        </w:rPr>
        <w:t>one’s</w:t>
      </w:r>
      <w:r w:rsidR="009E3ED8">
        <w:rPr>
          <w:u w:color="0000FF"/>
        </w:rPr>
        <w:t xml:space="preserve"> </w:t>
      </w:r>
      <w:r>
        <w:rPr>
          <w:u w:color="0000FF"/>
        </w:rPr>
        <w:t>required</w:t>
      </w:r>
      <w:r w:rsidR="009E3ED8">
        <w:rPr>
          <w:u w:color="0000FF"/>
        </w:rPr>
        <w:t xml:space="preserve"> </w:t>
      </w:r>
      <w:r>
        <w:rPr>
          <w:u w:color="0000FF"/>
        </w:rPr>
        <w:t>coursework.</w:t>
      </w:r>
    </w:p>
    <w:p w14:paraId="6B5004E2" w14:textId="77777777" w:rsidR="00D42631" w:rsidRDefault="00D42631" w:rsidP="00D42631">
      <w:pPr>
        <w:widowControl w:val="0"/>
        <w:autoSpaceDE w:val="0"/>
        <w:autoSpaceDN w:val="0"/>
        <w:adjustRightInd w:val="0"/>
        <w:ind w:left="720"/>
        <w:contextualSpacing/>
        <w:rPr>
          <w:u w:color="0000FF"/>
        </w:rPr>
      </w:pPr>
    </w:p>
    <w:p w14:paraId="77D850BA" w14:textId="38A4E316" w:rsidR="00D42631" w:rsidRDefault="00D42631" w:rsidP="00773412">
      <w:pPr>
        <w:widowControl w:val="0"/>
        <w:autoSpaceDE w:val="0"/>
        <w:autoSpaceDN w:val="0"/>
        <w:adjustRightInd w:val="0"/>
        <w:ind w:left="540"/>
        <w:contextualSpacing/>
        <w:rPr>
          <w:u w:color="0000FF"/>
        </w:rPr>
      </w:pPr>
      <w:r>
        <w:rPr>
          <w:u w:color="0000FF"/>
        </w:rPr>
        <w:t>Ph.D.</w:t>
      </w:r>
      <w:r w:rsidR="009E3ED8">
        <w:rPr>
          <w:u w:color="0000FF"/>
        </w:rPr>
        <w:t xml:space="preserve"> </w:t>
      </w:r>
      <w:r>
        <w:rPr>
          <w:u w:color="0000FF"/>
        </w:rPr>
        <w:t>students</w:t>
      </w:r>
      <w:r w:rsidR="009E3ED8">
        <w:rPr>
          <w:u w:color="0000FF"/>
        </w:rPr>
        <w:t xml:space="preserve"> </w:t>
      </w:r>
      <w:r>
        <w:rPr>
          <w:u w:color="0000FF"/>
        </w:rPr>
        <w:t>preparing</w:t>
      </w:r>
      <w:r w:rsidR="009E3ED8">
        <w:rPr>
          <w:u w:color="0000FF"/>
        </w:rPr>
        <w:t xml:space="preserve"> </w:t>
      </w:r>
      <w:r>
        <w:rPr>
          <w:u w:color="0000FF"/>
        </w:rPr>
        <w:t>for</w:t>
      </w:r>
      <w:r w:rsidR="009E3ED8">
        <w:rPr>
          <w:u w:color="0000FF"/>
        </w:rPr>
        <w:t xml:space="preserve"> </w:t>
      </w:r>
      <w:r>
        <w:rPr>
          <w:u w:color="0000FF"/>
        </w:rPr>
        <w:t>and</w:t>
      </w:r>
      <w:r w:rsidR="009E3ED8">
        <w:rPr>
          <w:u w:color="0000FF"/>
        </w:rPr>
        <w:t xml:space="preserve"> </w:t>
      </w:r>
      <w:r>
        <w:rPr>
          <w:u w:color="0000FF"/>
        </w:rPr>
        <w:t>taking</w:t>
      </w:r>
      <w:r w:rsidR="009E3ED8">
        <w:rPr>
          <w:u w:color="0000FF"/>
        </w:rPr>
        <w:t xml:space="preserve"> </w:t>
      </w:r>
      <w:r>
        <w:rPr>
          <w:u w:color="0000FF"/>
        </w:rPr>
        <w:t>the</w:t>
      </w:r>
      <w:r w:rsidR="009E3ED8">
        <w:rPr>
          <w:u w:color="0000FF"/>
        </w:rPr>
        <w:t xml:space="preserve"> </w:t>
      </w:r>
      <w:r>
        <w:rPr>
          <w:u w:color="0000FF"/>
        </w:rPr>
        <w:t>booklist</w:t>
      </w:r>
      <w:r w:rsidR="009E3ED8">
        <w:rPr>
          <w:u w:color="0000FF"/>
        </w:rPr>
        <w:t xml:space="preserve"> </w:t>
      </w:r>
      <w:r>
        <w:rPr>
          <w:u w:color="0000FF"/>
        </w:rPr>
        <w:t>exa</w:t>
      </w:r>
      <w:r w:rsidR="00B05448">
        <w:rPr>
          <w:u w:color="0000FF"/>
        </w:rPr>
        <w:t>m</w:t>
      </w:r>
      <w:r w:rsidR="009E3ED8">
        <w:rPr>
          <w:u w:color="0000FF"/>
        </w:rPr>
        <w:t xml:space="preserve"> </w:t>
      </w:r>
      <w:r w:rsidR="00B05448">
        <w:rPr>
          <w:u w:color="0000FF"/>
        </w:rPr>
        <w:t>should</w:t>
      </w:r>
      <w:r w:rsidR="009E3ED8">
        <w:rPr>
          <w:u w:color="0000FF"/>
        </w:rPr>
        <w:t xml:space="preserve"> </w:t>
      </w:r>
      <w:r w:rsidR="00B05448">
        <w:rPr>
          <w:u w:color="0000FF"/>
        </w:rPr>
        <w:t>register</w:t>
      </w:r>
      <w:r w:rsidR="009E3ED8">
        <w:rPr>
          <w:u w:color="0000FF"/>
        </w:rPr>
        <w:t xml:space="preserve"> </w:t>
      </w:r>
      <w:r w:rsidR="00B05448">
        <w:rPr>
          <w:u w:color="0000FF"/>
        </w:rPr>
        <w:t>for</w:t>
      </w:r>
      <w:r w:rsidR="009E3ED8">
        <w:rPr>
          <w:u w:color="0000FF"/>
        </w:rPr>
        <w:t xml:space="preserve"> </w:t>
      </w:r>
      <w:r w:rsidR="00B05448">
        <w:rPr>
          <w:u w:color="0000FF"/>
        </w:rPr>
        <w:t>ENGL</w:t>
      </w:r>
      <w:r w:rsidR="009E3ED8">
        <w:rPr>
          <w:u w:color="0000FF"/>
        </w:rPr>
        <w:t xml:space="preserve"> </w:t>
      </w:r>
      <w:r w:rsidR="003C7BFF">
        <w:rPr>
          <w:u w:color="0000FF"/>
        </w:rPr>
        <w:t>797</w:t>
      </w:r>
      <w:r w:rsidR="009E3ED8">
        <w:rPr>
          <w:u w:color="0000FF"/>
        </w:rPr>
        <w:t xml:space="preserve"> </w:t>
      </w:r>
      <w:r>
        <w:rPr>
          <w:u w:color="0000FF"/>
        </w:rPr>
        <w:t>(</w:t>
      </w:r>
      <w:r w:rsidR="003C7BFF">
        <w:rPr>
          <w:u w:color="0000FF"/>
        </w:rPr>
        <w:t>Research</w:t>
      </w:r>
      <w:r>
        <w:rPr>
          <w:u w:color="0000FF"/>
        </w:rPr>
        <w:t>).</w:t>
      </w:r>
      <w:r w:rsidR="009E3ED8">
        <w:rPr>
          <w:u w:color="0000FF"/>
        </w:rPr>
        <w:t xml:space="preserve"> </w:t>
      </w:r>
      <w:r>
        <w:rPr>
          <w:u w:color="0000FF"/>
        </w:rPr>
        <w:t>Ph.D.</w:t>
      </w:r>
      <w:r w:rsidR="009E3ED8">
        <w:rPr>
          <w:u w:color="0000FF"/>
        </w:rPr>
        <w:t xml:space="preserve"> </w:t>
      </w:r>
      <w:r>
        <w:rPr>
          <w:u w:color="0000FF"/>
        </w:rPr>
        <w:t>students</w:t>
      </w:r>
      <w:r w:rsidR="009E3ED8">
        <w:rPr>
          <w:u w:color="0000FF"/>
        </w:rPr>
        <w:t xml:space="preserve"> </w:t>
      </w:r>
      <w:r>
        <w:rPr>
          <w:u w:color="0000FF"/>
        </w:rPr>
        <w:t>who</w:t>
      </w:r>
      <w:r w:rsidR="009E3ED8">
        <w:rPr>
          <w:u w:color="0000FF"/>
        </w:rPr>
        <w:t xml:space="preserve"> </w:t>
      </w:r>
      <w:r>
        <w:rPr>
          <w:u w:color="0000FF"/>
        </w:rPr>
        <w:t>have</w:t>
      </w:r>
      <w:r w:rsidR="009E3ED8">
        <w:rPr>
          <w:u w:color="0000FF"/>
        </w:rPr>
        <w:t xml:space="preserve"> </w:t>
      </w:r>
      <w:r>
        <w:rPr>
          <w:u w:color="0000FF"/>
        </w:rPr>
        <w:t>passed</w:t>
      </w:r>
      <w:r w:rsidR="009E3ED8">
        <w:rPr>
          <w:u w:color="0000FF"/>
        </w:rPr>
        <w:t xml:space="preserve"> </w:t>
      </w:r>
      <w:r>
        <w:rPr>
          <w:u w:color="0000FF"/>
        </w:rPr>
        <w:t>the</w:t>
      </w:r>
      <w:r w:rsidR="009E3ED8">
        <w:rPr>
          <w:u w:color="0000FF"/>
        </w:rPr>
        <w:t xml:space="preserve"> </w:t>
      </w:r>
      <w:r>
        <w:rPr>
          <w:u w:color="0000FF"/>
        </w:rPr>
        <w:t>booklist</w:t>
      </w:r>
      <w:r w:rsidR="009E3ED8">
        <w:rPr>
          <w:u w:color="0000FF"/>
        </w:rPr>
        <w:t xml:space="preserve"> </w:t>
      </w:r>
      <w:r>
        <w:rPr>
          <w:u w:color="0000FF"/>
        </w:rPr>
        <w:t>exam</w:t>
      </w:r>
      <w:r w:rsidR="009E3ED8">
        <w:rPr>
          <w:u w:color="0000FF"/>
        </w:rPr>
        <w:t xml:space="preserve"> </w:t>
      </w:r>
      <w:r>
        <w:rPr>
          <w:u w:color="0000FF"/>
        </w:rPr>
        <w:t>should</w:t>
      </w:r>
      <w:r w:rsidR="009E3ED8">
        <w:rPr>
          <w:u w:color="0000FF"/>
        </w:rPr>
        <w:t xml:space="preserve"> </w:t>
      </w:r>
      <w:r>
        <w:rPr>
          <w:u w:color="0000FF"/>
        </w:rPr>
        <w:t>register</w:t>
      </w:r>
      <w:r w:rsidR="009E3ED8">
        <w:rPr>
          <w:u w:color="0000FF"/>
        </w:rPr>
        <w:t xml:space="preserve"> </w:t>
      </w:r>
      <w:r>
        <w:rPr>
          <w:u w:color="0000FF"/>
        </w:rPr>
        <w:t>for</w:t>
      </w:r>
      <w:r w:rsidR="009E3ED8">
        <w:rPr>
          <w:u w:color="0000FF"/>
        </w:rPr>
        <w:t xml:space="preserve"> </w:t>
      </w:r>
      <w:r>
        <w:rPr>
          <w:u w:color="0000FF"/>
        </w:rPr>
        <w:t>ENGL</w:t>
      </w:r>
      <w:r w:rsidR="009E3ED8">
        <w:rPr>
          <w:u w:color="0000FF"/>
        </w:rPr>
        <w:t xml:space="preserve"> </w:t>
      </w:r>
      <w:r>
        <w:rPr>
          <w:u w:color="0000FF"/>
        </w:rPr>
        <w:t>798</w:t>
      </w:r>
      <w:r w:rsidR="009E3ED8">
        <w:rPr>
          <w:u w:color="0000FF"/>
        </w:rPr>
        <w:t xml:space="preserve"> </w:t>
      </w:r>
      <w:r>
        <w:rPr>
          <w:u w:color="0000FF"/>
        </w:rPr>
        <w:t>(Dissertation).</w:t>
      </w:r>
      <w:r w:rsidR="009E3ED8">
        <w:rPr>
          <w:u w:color="0000FF"/>
        </w:rPr>
        <w:t xml:space="preserve"> </w:t>
      </w:r>
      <w:r>
        <w:rPr>
          <w:u w:color="0000FF"/>
        </w:rPr>
        <w:t>Both</w:t>
      </w:r>
      <w:r w:rsidR="009E3ED8">
        <w:rPr>
          <w:u w:color="0000FF"/>
        </w:rPr>
        <w:t xml:space="preserve"> </w:t>
      </w:r>
      <w:r>
        <w:rPr>
          <w:u w:color="0000FF"/>
        </w:rPr>
        <w:t>ENGL</w:t>
      </w:r>
      <w:r w:rsidR="009E3ED8">
        <w:rPr>
          <w:u w:color="0000FF"/>
        </w:rPr>
        <w:t xml:space="preserve"> </w:t>
      </w:r>
      <w:r w:rsidR="003C7BFF">
        <w:rPr>
          <w:u w:color="0000FF"/>
        </w:rPr>
        <w:t>797</w:t>
      </w:r>
      <w:r w:rsidR="009E3ED8">
        <w:rPr>
          <w:u w:color="0000FF"/>
        </w:rPr>
        <w:t xml:space="preserve"> </w:t>
      </w:r>
      <w:r>
        <w:rPr>
          <w:u w:color="0000FF"/>
        </w:rPr>
        <w:t>and</w:t>
      </w:r>
      <w:r w:rsidR="009E3ED8">
        <w:rPr>
          <w:u w:color="0000FF"/>
        </w:rPr>
        <w:t xml:space="preserve"> </w:t>
      </w:r>
      <w:r>
        <w:rPr>
          <w:u w:color="0000FF"/>
        </w:rPr>
        <w:t>ENGL</w:t>
      </w:r>
      <w:r w:rsidR="009E3ED8">
        <w:rPr>
          <w:u w:color="0000FF"/>
        </w:rPr>
        <w:t xml:space="preserve"> </w:t>
      </w:r>
      <w:r>
        <w:rPr>
          <w:u w:color="0000FF"/>
        </w:rPr>
        <w:t>79</w:t>
      </w:r>
      <w:r w:rsidR="001D50A3">
        <w:rPr>
          <w:u w:color="0000FF"/>
        </w:rPr>
        <w:t>8</w:t>
      </w:r>
      <w:r w:rsidR="009E3ED8">
        <w:rPr>
          <w:u w:color="0000FF"/>
        </w:rPr>
        <w:t xml:space="preserve"> </w:t>
      </w:r>
      <w:r>
        <w:rPr>
          <w:u w:color="0000FF"/>
        </w:rPr>
        <w:t>are</w:t>
      </w:r>
      <w:r w:rsidR="009E3ED8">
        <w:rPr>
          <w:u w:color="0000FF"/>
        </w:rPr>
        <w:t xml:space="preserve"> </w:t>
      </w:r>
      <w:r>
        <w:rPr>
          <w:u w:color="0000FF"/>
        </w:rPr>
        <w:t>variable-unit</w:t>
      </w:r>
      <w:r w:rsidR="009E3ED8">
        <w:rPr>
          <w:u w:color="0000FF"/>
        </w:rPr>
        <w:t xml:space="preserve"> </w:t>
      </w:r>
      <w:r>
        <w:rPr>
          <w:u w:color="0000FF"/>
        </w:rPr>
        <w:t>courses</w:t>
      </w:r>
      <w:r w:rsidR="009E3ED8">
        <w:rPr>
          <w:u w:color="0000FF"/>
        </w:rPr>
        <w:t xml:space="preserve"> </w:t>
      </w:r>
      <w:r>
        <w:rPr>
          <w:u w:color="0000FF"/>
        </w:rPr>
        <w:t>that</w:t>
      </w:r>
      <w:r w:rsidR="009E3ED8">
        <w:rPr>
          <w:u w:color="0000FF"/>
        </w:rPr>
        <w:t xml:space="preserve"> </w:t>
      </w:r>
      <w:r>
        <w:rPr>
          <w:u w:color="0000FF"/>
        </w:rPr>
        <w:t>may</w:t>
      </w:r>
      <w:r w:rsidR="009E3ED8">
        <w:rPr>
          <w:u w:color="0000FF"/>
        </w:rPr>
        <w:t xml:space="preserve"> </w:t>
      </w:r>
      <w:r>
        <w:rPr>
          <w:u w:color="0000FF"/>
        </w:rPr>
        <w:t>be</w:t>
      </w:r>
      <w:r w:rsidR="009E3ED8">
        <w:rPr>
          <w:u w:color="0000FF"/>
        </w:rPr>
        <w:t xml:space="preserve"> </w:t>
      </w:r>
      <w:r>
        <w:rPr>
          <w:u w:color="0000FF"/>
        </w:rPr>
        <w:t>taken</w:t>
      </w:r>
      <w:r w:rsidR="009E3ED8">
        <w:rPr>
          <w:u w:color="0000FF"/>
        </w:rPr>
        <w:t xml:space="preserve"> </w:t>
      </w:r>
      <w:r>
        <w:rPr>
          <w:u w:color="0000FF"/>
        </w:rPr>
        <w:t>for</w:t>
      </w:r>
      <w:r w:rsidR="009E3ED8">
        <w:rPr>
          <w:u w:color="0000FF"/>
        </w:rPr>
        <w:t xml:space="preserve"> </w:t>
      </w:r>
      <w:r>
        <w:rPr>
          <w:u w:color="0000FF"/>
        </w:rPr>
        <w:t>up</w:t>
      </w:r>
      <w:r w:rsidR="009E3ED8">
        <w:rPr>
          <w:u w:color="0000FF"/>
        </w:rPr>
        <w:t xml:space="preserve"> </w:t>
      </w:r>
      <w:r>
        <w:rPr>
          <w:u w:color="0000FF"/>
        </w:rPr>
        <w:t>to</w:t>
      </w:r>
      <w:r w:rsidR="009E3ED8">
        <w:rPr>
          <w:u w:color="0000FF"/>
        </w:rPr>
        <w:t xml:space="preserve"> </w:t>
      </w:r>
      <w:r>
        <w:rPr>
          <w:u w:color="0000FF"/>
        </w:rPr>
        <w:t>6</w:t>
      </w:r>
      <w:r w:rsidR="009E3ED8">
        <w:rPr>
          <w:u w:color="0000FF"/>
        </w:rPr>
        <w:t xml:space="preserve"> </w:t>
      </w:r>
      <w:r>
        <w:rPr>
          <w:u w:color="0000FF"/>
        </w:rPr>
        <w:t>hours</w:t>
      </w:r>
      <w:r w:rsidR="009E3ED8">
        <w:rPr>
          <w:u w:color="0000FF"/>
        </w:rPr>
        <w:t xml:space="preserve"> </w:t>
      </w:r>
      <w:r>
        <w:rPr>
          <w:u w:color="0000FF"/>
        </w:rPr>
        <w:t>each.</w:t>
      </w:r>
    </w:p>
    <w:p w14:paraId="409DEEE0" w14:textId="77777777" w:rsidR="00D42631" w:rsidRDefault="00D42631" w:rsidP="00D42631">
      <w:pPr>
        <w:widowControl w:val="0"/>
        <w:autoSpaceDE w:val="0"/>
        <w:autoSpaceDN w:val="0"/>
        <w:adjustRightInd w:val="0"/>
        <w:ind w:left="720"/>
        <w:contextualSpacing/>
        <w:rPr>
          <w:u w:color="0000FF"/>
        </w:rPr>
      </w:pPr>
    </w:p>
    <w:p w14:paraId="05E1D23B" w14:textId="7F0617B7" w:rsidR="00D42631" w:rsidRDefault="00D42631" w:rsidP="00773412">
      <w:pPr>
        <w:widowControl w:val="0"/>
        <w:autoSpaceDE w:val="0"/>
        <w:autoSpaceDN w:val="0"/>
        <w:adjustRightInd w:val="0"/>
        <w:ind w:left="540"/>
        <w:contextualSpacing/>
        <w:rPr>
          <w:u w:color="0000FF"/>
        </w:rPr>
      </w:pPr>
      <w:r>
        <w:rPr>
          <w:u w:color="0000FF"/>
        </w:rPr>
        <w:t>Ph.D.</w:t>
      </w:r>
      <w:r w:rsidR="009E3ED8">
        <w:rPr>
          <w:u w:color="0000FF"/>
        </w:rPr>
        <w:t xml:space="preserve"> </w:t>
      </w:r>
      <w:r>
        <w:rPr>
          <w:u w:color="0000FF"/>
        </w:rPr>
        <w:t>students</w:t>
      </w:r>
      <w:r w:rsidR="009E3ED8">
        <w:rPr>
          <w:u w:color="0000FF"/>
        </w:rPr>
        <w:t xml:space="preserve"> </w:t>
      </w:r>
      <w:r>
        <w:rPr>
          <w:u w:color="0000FF"/>
        </w:rPr>
        <w:t>who</w:t>
      </w:r>
      <w:r w:rsidR="009E3ED8">
        <w:rPr>
          <w:u w:color="0000FF"/>
        </w:rPr>
        <w:t xml:space="preserve"> </w:t>
      </w:r>
      <w:r>
        <w:rPr>
          <w:u w:color="0000FF"/>
        </w:rPr>
        <w:t>would</w:t>
      </w:r>
      <w:r w:rsidR="009E3ED8">
        <w:rPr>
          <w:u w:color="0000FF"/>
        </w:rPr>
        <w:t xml:space="preserve"> </w:t>
      </w:r>
      <w:r>
        <w:rPr>
          <w:u w:color="0000FF"/>
        </w:rPr>
        <w:t>not</w:t>
      </w:r>
      <w:r w:rsidR="009E3ED8">
        <w:rPr>
          <w:u w:color="0000FF"/>
        </w:rPr>
        <w:t xml:space="preserve"> </w:t>
      </w:r>
      <w:r>
        <w:rPr>
          <w:u w:color="0000FF"/>
        </w:rPr>
        <w:t>otherwise</w:t>
      </w:r>
      <w:r w:rsidR="009E3ED8">
        <w:rPr>
          <w:u w:color="0000FF"/>
        </w:rPr>
        <w:t xml:space="preserve"> </w:t>
      </w:r>
      <w:r>
        <w:rPr>
          <w:u w:color="0000FF"/>
        </w:rPr>
        <w:t>reach</w:t>
      </w:r>
      <w:r w:rsidR="009E3ED8">
        <w:rPr>
          <w:u w:color="0000FF"/>
        </w:rPr>
        <w:t xml:space="preserve"> </w:t>
      </w:r>
      <w:r>
        <w:rPr>
          <w:u w:color="0000FF"/>
        </w:rPr>
        <w:t>the</w:t>
      </w:r>
      <w:r w:rsidR="009E3ED8">
        <w:rPr>
          <w:u w:color="0000FF"/>
        </w:rPr>
        <w:t xml:space="preserve"> </w:t>
      </w:r>
      <w:r>
        <w:rPr>
          <w:u w:color="0000FF"/>
        </w:rPr>
        <w:t>9</w:t>
      </w:r>
      <w:r w:rsidR="009E3ED8">
        <w:rPr>
          <w:u w:color="0000FF"/>
        </w:rPr>
        <w:t xml:space="preserve"> </w:t>
      </w:r>
      <w:r>
        <w:rPr>
          <w:u w:color="0000FF"/>
        </w:rPr>
        <w:t>hours</w:t>
      </w:r>
      <w:r w:rsidR="009E3ED8">
        <w:rPr>
          <w:u w:color="0000FF"/>
        </w:rPr>
        <w:t xml:space="preserve"> </w:t>
      </w:r>
      <w:r>
        <w:rPr>
          <w:u w:color="0000FF"/>
        </w:rPr>
        <w:t>required</w:t>
      </w:r>
      <w:r w:rsidR="009E3ED8">
        <w:rPr>
          <w:u w:color="0000FF"/>
        </w:rPr>
        <w:t xml:space="preserve"> </w:t>
      </w:r>
      <w:r>
        <w:rPr>
          <w:u w:color="0000FF"/>
        </w:rPr>
        <w:t>to</w:t>
      </w:r>
      <w:r w:rsidR="009E3ED8">
        <w:rPr>
          <w:u w:color="0000FF"/>
        </w:rPr>
        <w:t xml:space="preserve"> </w:t>
      </w:r>
      <w:r>
        <w:rPr>
          <w:u w:color="0000FF"/>
        </w:rPr>
        <w:t>maintain</w:t>
      </w:r>
      <w:r w:rsidR="009E3ED8">
        <w:rPr>
          <w:u w:color="0000FF"/>
        </w:rPr>
        <w:t xml:space="preserve"> </w:t>
      </w:r>
      <w:r>
        <w:rPr>
          <w:u w:color="0000FF"/>
        </w:rPr>
        <w:t>full-time</w:t>
      </w:r>
      <w:r w:rsidR="009E3ED8">
        <w:rPr>
          <w:u w:color="0000FF"/>
        </w:rPr>
        <w:t xml:space="preserve"> </w:t>
      </w:r>
      <w:r>
        <w:rPr>
          <w:u w:color="0000FF"/>
        </w:rPr>
        <w:t>status</w:t>
      </w:r>
      <w:r w:rsidR="009E3ED8">
        <w:rPr>
          <w:u w:color="0000FF"/>
        </w:rPr>
        <w:t xml:space="preserve"> </w:t>
      </w:r>
      <w:r>
        <w:rPr>
          <w:u w:color="0000FF"/>
        </w:rPr>
        <w:t>(i.e.,</w:t>
      </w:r>
      <w:r w:rsidR="009E3ED8">
        <w:rPr>
          <w:u w:color="0000FF"/>
        </w:rPr>
        <w:t xml:space="preserve"> </w:t>
      </w:r>
      <w:r>
        <w:rPr>
          <w:u w:color="0000FF"/>
        </w:rPr>
        <w:t>who</w:t>
      </w:r>
      <w:r w:rsidR="009E3ED8">
        <w:rPr>
          <w:u w:color="0000FF"/>
        </w:rPr>
        <w:t xml:space="preserve"> </w:t>
      </w:r>
      <w:r>
        <w:rPr>
          <w:u w:color="0000FF"/>
        </w:rPr>
        <w:t>have</w:t>
      </w:r>
      <w:r w:rsidR="009E3ED8">
        <w:rPr>
          <w:u w:color="0000FF"/>
        </w:rPr>
        <w:t xml:space="preserve"> </w:t>
      </w:r>
      <w:r>
        <w:rPr>
          <w:u w:color="0000FF"/>
        </w:rPr>
        <w:t>concluded</w:t>
      </w:r>
      <w:r w:rsidR="009E3ED8">
        <w:rPr>
          <w:u w:color="0000FF"/>
        </w:rPr>
        <w:t xml:space="preserve"> </w:t>
      </w:r>
      <w:r>
        <w:rPr>
          <w:u w:color="0000FF"/>
        </w:rPr>
        <w:t>their</w:t>
      </w:r>
      <w:r w:rsidR="009E3ED8">
        <w:rPr>
          <w:u w:color="0000FF"/>
        </w:rPr>
        <w:t xml:space="preserve"> </w:t>
      </w:r>
      <w:r>
        <w:rPr>
          <w:u w:color="0000FF"/>
        </w:rPr>
        <w:t>coursework</w:t>
      </w:r>
      <w:r w:rsidR="009E3ED8">
        <w:rPr>
          <w:u w:color="0000FF"/>
        </w:rPr>
        <w:t xml:space="preserve"> </w:t>
      </w:r>
      <w:r>
        <w:rPr>
          <w:u w:color="0000FF"/>
        </w:rPr>
        <w:t>and/or</w:t>
      </w:r>
      <w:r w:rsidR="009E3ED8">
        <w:rPr>
          <w:u w:color="0000FF"/>
        </w:rPr>
        <w:t xml:space="preserve"> </w:t>
      </w:r>
      <w:r>
        <w:rPr>
          <w:u w:color="0000FF"/>
        </w:rPr>
        <w:t>their</w:t>
      </w:r>
      <w:r w:rsidR="009E3ED8">
        <w:rPr>
          <w:u w:color="0000FF"/>
        </w:rPr>
        <w:t xml:space="preserve"> </w:t>
      </w:r>
      <w:r>
        <w:rPr>
          <w:u w:color="0000FF"/>
        </w:rPr>
        <w:t>teaching)</w:t>
      </w:r>
      <w:r w:rsidR="009E3ED8">
        <w:rPr>
          <w:u w:color="0000FF"/>
        </w:rPr>
        <w:t xml:space="preserve"> </w:t>
      </w:r>
      <w:r>
        <w:rPr>
          <w:u w:color="0000FF"/>
        </w:rPr>
        <w:t>may</w:t>
      </w:r>
      <w:r w:rsidR="009E3ED8">
        <w:rPr>
          <w:u w:color="0000FF"/>
        </w:rPr>
        <w:t xml:space="preserve"> </w:t>
      </w:r>
      <w:r>
        <w:rPr>
          <w:u w:color="0000FF"/>
        </w:rPr>
        <w:t>register</w:t>
      </w:r>
      <w:r w:rsidR="009E3ED8">
        <w:rPr>
          <w:u w:color="0000FF"/>
        </w:rPr>
        <w:t xml:space="preserve"> </w:t>
      </w:r>
      <w:r>
        <w:rPr>
          <w:u w:color="0000FF"/>
        </w:rPr>
        <w:t>for</w:t>
      </w:r>
      <w:r w:rsidR="009E3ED8">
        <w:rPr>
          <w:u w:color="0000FF"/>
        </w:rPr>
        <w:t xml:space="preserve"> </w:t>
      </w:r>
      <w:r>
        <w:rPr>
          <w:u w:color="0000FF"/>
        </w:rPr>
        <w:t>some</w:t>
      </w:r>
      <w:r w:rsidR="009E3ED8">
        <w:rPr>
          <w:u w:color="0000FF"/>
        </w:rPr>
        <w:t xml:space="preserve"> </w:t>
      </w:r>
      <w:r>
        <w:rPr>
          <w:u w:color="0000FF"/>
        </w:rPr>
        <w:t>combination</w:t>
      </w:r>
      <w:r w:rsidR="009E3ED8">
        <w:rPr>
          <w:u w:color="0000FF"/>
        </w:rPr>
        <w:t xml:space="preserve"> </w:t>
      </w:r>
      <w:r>
        <w:rPr>
          <w:u w:color="0000FF"/>
        </w:rPr>
        <w:t>of</w:t>
      </w:r>
      <w:r w:rsidR="009E3ED8">
        <w:rPr>
          <w:u w:color="0000FF"/>
        </w:rPr>
        <w:t xml:space="preserve"> </w:t>
      </w:r>
      <w:r>
        <w:rPr>
          <w:u w:color="0000FF"/>
        </w:rPr>
        <w:t>ENGL</w:t>
      </w:r>
      <w:r w:rsidR="009E3ED8">
        <w:rPr>
          <w:u w:color="0000FF"/>
        </w:rPr>
        <w:t xml:space="preserve"> </w:t>
      </w:r>
      <w:r w:rsidR="003C7BFF">
        <w:rPr>
          <w:u w:color="0000FF"/>
        </w:rPr>
        <w:t>797</w:t>
      </w:r>
      <w:r w:rsidR="009E3ED8">
        <w:rPr>
          <w:u w:color="0000FF"/>
        </w:rPr>
        <w:t xml:space="preserve"> </w:t>
      </w:r>
      <w:r>
        <w:rPr>
          <w:u w:color="0000FF"/>
        </w:rPr>
        <w:t>and</w:t>
      </w:r>
      <w:r w:rsidR="00B05448">
        <w:rPr>
          <w:u w:color="0000FF"/>
        </w:rPr>
        <w:t>/or</w:t>
      </w:r>
      <w:r w:rsidR="009E3ED8">
        <w:rPr>
          <w:u w:color="0000FF"/>
        </w:rPr>
        <w:t xml:space="preserve"> </w:t>
      </w:r>
      <w:r w:rsidR="00B05448">
        <w:rPr>
          <w:u w:color="0000FF"/>
        </w:rPr>
        <w:t>ENGL</w:t>
      </w:r>
      <w:r w:rsidR="009E3ED8">
        <w:rPr>
          <w:u w:color="0000FF"/>
        </w:rPr>
        <w:t xml:space="preserve"> </w:t>
      </w:r>
      <w:r w:rsidR="00B05448">
        <w:rPr>
          <w:u w:color="0000FF"/>
        </w:rPr>
        <w:t>79</w:t>
      </w:r>
      <w:r w:rsidR="001D50A3">
        <w:rPr>
          <w:u w:color="0000FF"/>
        </w:rPr>
        <w:t>8</w:t>
      </w:r>
      <w:r>
        <w:rPr>
          <w:u w:color="0000FF"/>
        </w:rPr>
        <w:t>.</w:t>
      </w:r>
    </w:p>
    <w:p w14:paraId="434AE685" w14:textId="77777777" w:rsidR="00D42631" w:rsidRDefault="00D42631" w:rsidP="00D42631">
      <w:pPr>
        <w:widowControl w:val="0"/>
        <w:autoSpaceDE w:val="0"/>
        <w:autoSpaceDN w:val="0"/>
        <w:adjustRightInd w:val="0"/>
        <w:ind w:left="720"/>
        <w:contextualSpacing/>
        <w:rPr>
          <w:u w:color="0000FF"/>
        </w:rPr>
      </w:pPr>
    </w:p>
    <w:p w14:paraId="2B7A41ED" w14:textId="514D1771" w:rsidR="00D42631" w:rsidRDefault="00D42631" w:rsidP="00773412">
      <w:pPr>
        <w:widowControl w:val="0"/>
        <w:autoSpaceDE w:val="0"/>
        <w:autoSpaceDN w:val="0"/>
        <w:adjustRightInd w:val="0"/>
        <w:ind w:left="540"/>
        <w:contextualSpacing/>
        <w:rPr>
          <w:u w:color="0000FF"/>
        </w:rPr>
      </w:pPr>
      <w:r>
        <w:rPr>
          <w:u w:color="0000FF"/>
        </w:rPr>
        <w:t>Students</w:t>
      </w:r>
      <w:r w:rsidR="009E3ED8">
        <w:rPr>
          <w:u w:color="0000FF"/>
        </w:rPr>
        <w:t xml:space="preserve"> </w:t>
      </w:r>
      <w:r>
        <w:rPr>
          <w:u w:color="0000FF"/>
        </w:rPr>
        <w:t>must</w:t>
      </w:r>
      <w:r w:rsidR="009E3ED8">
        <w:rPr>
          <w:u w:color="0000FF"/>
        </w:rPr>
        <w:t xml:space="preserve"> </w:t>
      </w:r>
      <w:r>
        <w:rPr>
          <w:u w:color="0000FF"/>
        </w:rPr>
        <w:t>register</w:t>
      </w:r>
      <w:r w:rsidR="009E3ED8">
        <w:rPr>
          <w:u w:color="0000FF"/>
        </w:rPr>
        <w:t xml:space="preserve"> </w:t>
      </w:r>
      <w:r>
        <w:rPr>
          <w:u w:color="0000FF"/>
        </w:rPr>
        <w:t>for</w:t>
      </w:r>
      <w:r w:rsidR="009E3ED8">
        <w:rPr>
          <w:u w:color="0000FF"/>
        </w:rPr>
        <w:t xml:space="preserve"> </w:t>
      </w:r>
      <w:r>
        <w:rPr>
          <w:u w:color="0000FF"/>
        </w:rPr>
        <w:t>ENGL</w:t>
      </w:r>
      <w:r w:rsidR="009E3ED8">
        <w:rPr>
          <w:u w:color="0000FF"/>
        </w:rPr>
        <w:t xml:space="preserve"> </w:t>
      </w:r>
      <w:r w:rsidR="003C7BFF">
        <w:rPr>
          <w:u w:color="0000FF"/>
        </w:rPr>
        <w:t>797</w:t>
      </w:r>
      <w:r>
        <w:rPr>
          <w:u w:color="0000FF"/>
        </w:rPr>
        <w:t>,</w:t>
      </w:r>
      <w:r w:rsidR="009E3ED8">
        <w:rPr>
          <w:u w:color="0000FF"/>
        </w:rPr>
        <w:t xml:space="preserve"> </w:t>
      </w:r>
      <w:r>
        <w:rPr>
          <w:u w:color="0000FF"/>
        </w:rPr>
        <w:t>1</w:t>
      </w:r>
      <w:r w:rsidR="009E3ED8">
        <w:rPr>
          <w:u w:color="0000FF"/>
        </w:rPr>
        <w:t xml:space="preserve"> </w:t>
      </w:r>
      <w:r>
        <w:rPr>
          <w:u w:color="0000FF"/>
        </w:rPr>
        <w:t>credit,</w:t>
      </w:r>
      <w:r w:rsidR="009E3ED8">
        <w:rPr>
          <w:u w:color="0000FF"/>
        </w:rPr>
        <w:t xml:space="preserve"> </w:t>
      </w:r>
      <w:r>
        <w:rPr>
          <w:u w:color="0000FF"/>
        </w:rPr>
        <w:t>for</w:t>
      </w:r>
      <w:r w:rsidR="009E3ED8">
        <w:rPr>
          <w:u w:color="0000FF"/>
        </w:rPr>
        <w:t xml:space="preserve"> </w:t>
      </w:r>
      <w:r>
        <w:rPr>
          <w:u w:color="0000FF"/>
        </w:rPr>
        <w:t>the</w:t>
      </w:r>
      <w:r w:rsidR="009E3ED8">
        <w:rPr>
          <w:u w:color="0000FF"/>
        </w:rPr>
        <w:t xml:space="preserve"> </w:t>
      </w:r>
      <w:r>
        <w:rPr>
          <w:u w:color="0000FF"/>
        </w:rPr>
        <w:t>semester</w:t>
      </w:r>
      <w:r w:rsidR="009E3ED8">
        <w:rPr>
          <w:u w:color="0000FF"/>
        </w:rPr>
        <w:t xml:space="preserve"> </w:t>
      </w:r>
      <w:r>
        <w:rPr>
          <w:u w:color="0000FF"/>
        </w:rPr>
        <w:t>(regular</w:t>
      </w:r>
      <w:r w:rsidR="009E3ED8">
        <w:rPr>
          <w:u w:color="0000FF"/>
        </w:rPr>
        <w:t xml:space="preserve"> </w:t>
      </w:r>
      <w:r>
        <w:rPr>
          <w:u w:color="0000FF"/>
        </w:rPr>
        <w:t>or</w:t>
      </w:r>
      <w:r w:rsidR="009E3ED8">
        <w:rPr>
          <w:u w:color="0000FF"/>
        </w:rPr>
        <w:t xml:space="preserve"> </w:t>
      </w:r>
      <w:r>
        <w:rPr>
          <w:u w:color="0000FF"/>
        </w:rPr>
        <w:t>summer)</w:t>
      </w:r>
      <w:r w:rsidR="009E3ED8">
        <w:rPr>
          <w:u w:color="0000FF"/>
        </w:rPr>
        <w:t xml:space="preserve"> </w:t>
      </w:r>
      <w:r>
        <w:rPr>
          <w:u w:color="0000FF"/>
        </w:rPr>
        <w:t>in</w:t>
      </w:r>
      <w:r w:rsidR="009E3ED8">
        <w:rPr>
          <w:u w:color="0000FF"/>
        </w:rPr>
        <w:t xml:space="preserve"> </w:t>
      </w:r>
      <w:r>
        <w:rPr>
          <w:u w:color="0000FF"/>
        </w:rPr>
        <w:t>which</w:t>
      </w:r>
      <w:r w:rsidR="009E3ED8">
        <w:rPr>
          <w:u w:color="0000FF"/>
        </w:rPr>
        <w:t xml:space="preserve"> </w:t>
      </w:r>
      <w:r>
        <w:rPr>
          <w:u w:color="0000FF"/>
        </w:rPr>
        <w:t>they</w:t>
      </w:r>
      <w:r w:rsidR="009E3ED8">
        <w:rPr>
          <w:u w:color="0000FF"/>
        </w:rPr>
        <w:t xml:space="preserve"> </w:t>
      </w:r>
      <w:r>
        <w:rPr>
          <w:u w:color="0000FF"/>
        </w:rPr>
        <w:t>plan</w:t>
      </w:r>
      <w:r w:rsidR="009E3ED8">
        <w:rPr>
          <w:u w:color="0000FF"/>
        </w:rPr>
        <w:t xml:space="preserve"> </w:t>
      </w:r>
      <w:r>
        <w:rPr>
          <w:u w:color="0000FF"/>
        </w:rPr>
        <w:t>to</w:t>
      </w:r>
      <w:r w:rsidR="009E3ED8">
        <w:rPr>
          <w:u w:color="0000FF"/>
        </w:rPr>
        <w:t xml:space="preserve"> </w:t>
      </w:r>
      <w:r>
        <w:rPr>
          <w:u w:color="0000FF"/>
        </w:rPr>
        <w:t>graduate.</w:t>
      </w:r>
    </w:p>
    <w:p w14:paraId="0C3FF120" w14:textId="77777777" w:rsidR="00D42631" w:rsidRDefault="00D42631" w:rsidP="00D42631">
      <w:pPr>
        <w:widowControl w:val="0"/>
        <w:autoSpaceDE w:val="0"/>
        <w:autoSpaceDN w:val="0"/>
        <w:adjustRightInd w:val="0"/>
        <w:ind w:left="720"/>
        <w:contextualSpacing/>
        <w:rPr>
          <w:u w:color="0000FF"/>
        </w:rPr>
      </w:pPr>
    </w:p>
    <w:p w14:paraId="0C120BCE" w14:textId="4A2428A3" w:rsidR="00D42631" w:rsidRDefault="00D42631" w:rsidP="00773412">
      <w:pPr>
        <w:pStyle w:val="Heading1"/>
        <w:tabs>
          <w:tab w:val="left" w:pos="540"/>
        </w:tabs>
        <w:rPr>
          <w:b/>
          <w:bCs/>
          <w:color w:val="335989"/>
          <w:u w:color="0000FF"/>
        </w:rPr>
      </w:pPr>
      <w:bookmarkStart w:id="46" w:name="_Toc153194155"/>
      <w:r>
        <w:rPr>
          <w:b/>
          <w:bCs/>
          <w:color w:val="335989"/>
          <w:u w:color="0000FF"/>
        </w:rPr>
        <w:t>8</w:t>
      </w:r>
      <w:r>
        <w:rPr>
          <w:b/>
          <w:bCs/>
          <w:color w:val="335989"/>
          <w:u w:color="0000FF"/>
        </w:rPr>
        <w:tab/>
        <w:t>Graduate</w:t>
      </w:r>
      <w:r w:rsidR="009E3ED8">
        <w:rPr>
          <w:b/>
          <w:bCs/>
          <w:color w:val="335989"/>
          <w:u w:color="0000FF"/>
        </w:rPr>
        <w:t xml:space="preserve"> </w:t>
      </w:r>
      <w:r>
        <w:rPr>
          <w:b/>
          <w:bCs/>
          <w:color w:val="335989"/>
          <w:u w:color="0000FF"/>
        </w:rPr>
        <w:t>Courses</w:t>
      </w:r>
      <w:bookmarkEnd w:id="46"/>
    </w:p>
    <w:p w14:paraId="2B5B93A3" w14:textId="77777777" w:rsidR="00D42631" w:rsidRDefault="00D42631" w:rsidP="008363A1">
      <w:pPr>
        <w:widowControl w:val="0"/>
        <w:tabs>
          <w:tab w:val="left" w:pos="720"/>
        </w:tabs>
        <w:autoSpaceDE w:val="0"/>
        <w:autoSpaceDN w:val="0"/>
        <w:adjustRightInd w:val="0"/>
        <w:contextualSpacing/>
        <w:rPr>
          <w:b/>
          <w:bCs/>
          <w:color w:val="335989"/>
          <w:sz w:val="32"/>
          <w:szCs w:val="32"/>
          <w:u w:color="0000FF"/>
        </w:rPr>
      </w:pPr>
    </w:p>
    <w:p w14:paraId="733B97B9" w14:textId="11C5B62E" w:rsidR="00D42631" w:rsidRDefault="00D42631" w:rsidP="00773412">
      <w:pPr>
        <w:widowControl w:val="0"/>
        <w:autoSpaceDE w:val="0"/>
        <w:autoSpaceDN w:val="0"/>
        <w:adjustRightInd w:val="0"/>
        <w:ind w:left="540"/>
        <w:contextualSpacing/>
      </w:pPr>
      <w:r>
        <w:t>A</w:t>
      </w:r>
      <w:r w:rsidR="009E3ED8">
        <w:t xml:space="preserve"> </w:t>
      </w:r>
      <w:r>
        <w:t>full</w:t>
      </w:r>
      <w:r w:rsidR="009E3ED8">
        <w:t xml:space="preserve"> </w:t>
      </w:r>
      <w:r>
        <w:t>listing</w:t>
      </w:r>
      <w:r w:rsidR="009E3ED8">
        <w:t xml:space="preserve"> </w:t>
      </w:r>
      <w:r>
        <w:t>of</w:t>
      </w:r>
      <w:r w:rsidR="009E3ED8">
        <w:t xml:space="preserve"> </w:t>
      </w:r>
      <w:r>
        <w:t>English</w:t>
      </w:r>
      <w:r w:rsidR="009E3ED8">
        <w:t xml:space="preserve"> </w:t>
      </w:r>
      <w:r>
        <w:t>graduate</w:t>
      </w:r>
      <w:r w:rsidR="009E3ED8">
        <w:t xml:space="preserve"> </w:t>
      </w:r>
      <w:r>
        <w:t>courses</w:t>
      </w:r>
      <w:r w:rsidR="009E3ED8">
        <w:t xml:space="preserve"> </w:t>
      </w:r>
      <w:r>
        <w:t>may</w:t>
      </w:r>
      <w:r w:rsidR="009E3ED8">
        <w:t xml:space="preserve"> </w:t>
      </w:r>
      <w:r>
        <w:t>be</w:t>
      </w:r>
      <w:r w:rsidR="009E3ED8">
        <w:t xml:space="preserve"> </w:t>
      </w:r>
      <w:r>
        <w:t>found</w:t>
      </w:r>
      <w:r w:rsidR="009E3ED8">
        <w:t xml:space="preserve"> </w:t>
      </w:r>
      <w:r>
        <w:t>in</w:t>
      </w:r>
      <w:r w:rsidR="009E3ED8">
        <w:t xml:space="preserve"> </w:t>
      </w:r>
      <w:r>
        <w:t>the</w:t>
      </w:r>
      <w:r w:rsidR="009E3ED8">
        <w:t xml:space="preserve"> </w:t>
      </w:r>
      <w:r>
        <w:t>WVU</w:t>
      </w:r>
      <w:r w:rsidR="009E3ED8">
        <w:t xml:space="preserve"> </w:t>
      </w:r>
      <w:hyperlink r:id="rId31" w:anchor="coursestext" w:history="1">
        <w:r w:rsidRPr="00D65DF0">
          <w:rPr>
            <w:rStyle w:val="Hyperlink"/>
          </w:rPr>
          <w:t>Graduate</w:t>
        </w:r>
        <w:r w:rsidR="009E3ED8">
          <w:rPr>
            <w:rStyle w:val="Hyperlink"/>
          </w:rPr>
          <w:t xml:space="preserve"> </w:t>
        </w:r>
        <w:r w:rsidRPr="00D65DF0">
          <w:rPr>
            <w:rStyle w:val="Hyperlink"/>
          </w:rPr>
          <w:t>Catalog</w:t>
        </w:r>
      </w:hyperlink>
      <w:r w:rsidR="00D65DF0">
        <w:t>.</w:t>
      </w:r>
      <w:r w:rsidR="009E3ED8">
        <w:t xml:space="preserve"> </w:t>
      </w:r>
      <w:r>
        <w:t>A</w:t>
      </w:r>
      <w:r w:rsidR="009E3ED8">
        <w:t xml:space="preserve"> </w:t>
      </w:r>
      <w:r>
        <w:t>schedule</w:t>
      </w:r>
      <w:r w:rsidR="009E3ED8">
        <w:t xml:space="preserve"> </w:t>
      </w:r>
      <w:r>
        <w:t>of</w:t>
      </w:r>
      <w:r w:rsidR="009E3ED8">
        <w:t xml:space="preserve"> </w:t>
      </w:r>
      <w:r>
        <w:t>courses</w:t>
      </w:r>
      <w:r w:rsidR="009E3ED8">
        <w:t xml:space="preserve"> </w:t>
      </w:r>
      <w:r>
        <w:t>offered</w:t>
      </w:r>
      <w:r w:rsidR="009E3ED8">
        <w:t xml:space="preserve"> </w:t>
      </w:r>
      <w:r>
        <w:t>in</w:t>
      </w:r>
      <w:r w:rsidR="009E3ED8">
        <w:t xml:space="preserve"> </w:t>
      </w:r>
      <w:r>
        <w:t>a</w:t>
      </w:r>
      <w:r w:rsidR="009E3ED8">
        <w:t xml:space="preserve"> </w:t>
      </w:r>
      <w:r>
        <w:t>particular</w:t>
      </w:r>
      <w:r w:rsidR="009E3ED8">
        <w:t xml:space="preserve"> </w:t>
      </w:r>
      <w:r>
        <w:t>semester</w:t>
      </w:r>
      <w:r w:rsidR="009E3ED8">
        <w:t xml:space="preserve"> </w:t>
      </w:r>
      <w:r>
        <w:t>may</w:t>
      </w:r>
      <w:r w:rsidR="009E3ED8">
        <w:t xml:space="preserve"> </w:t>
      </w:r>
      <w:r>
        <w:t>be</w:t>
      </w:r>
      <w:r w:rsidR="009E3ED8">
        <w:t xml:space="preserve"> </w:t>
      </w:r>
      <w:r>
        <w:t>found</w:t>
      </w:r>
      <w:r w:rsidR="009E3ED8">
        <w:t xml:space="preserve"> </w:t>
      </w:r>
      <w:r>
        <w:t>on</w:t>
      </w:r>
      <w:r w:rsidR="009E3ED8">
        <w:t xml:space="preserve"> </w:t>
      </w:r>
      <w:r>
        <w:t>the</w:t>
      </w:r>
      <w:r w:rsidR="009E3ED8">
        <w:t xml:space="preserve"> </w:t>
      </w:r>
      <w:r>
        <w:t>website</w:t>
      </w:r>
      <w:r w:rsidR="009E3ED8">
        <w:t xml:space="preserve"> </w:t>
      </w:r>
      <w:r>
        <w:t>of</w:t>
      </w:r>
      <w:r w:rsidR="009E3ED8">
        <w:t xml:space="preserve"> </w:t>
      </w:r>
      <w:r>
        <w:t>the</w:t>
      </w:r>
      <w:r w:rsidR="009E3ED8">
        <w:t xml:space="preserve"> </w:t>
      </w:r>
      <w:hyperlink r:id="rId32" w:history="1">
        <w:r w:rsidRPr="003B20A6">
          <w:rPr>
            <w:rStyle w:val="Hyperlink"/>
          </w:rPr>
          <w:t>Registrar</w:t>
        </w:r>
      </w:hyperlink>
      <w:r w:rsidR="003B20A6">
        <w:t>.</w:t>
      </w:r>
    </w:p>
    <w:p w14:paraId="5038874C" w14:textId="77777777" w:rsidR="00D42631" w:rsidRDefault="00D42631" w:rsidP="00D42631">
      <w:pPr>
        <w:widowControl w:val="0"/>
        <w:autoSpaceDE w:val="0"/>
        <w:autoSpaceDN w:val="0"/>
        <w:adjustRightInd w:val="0"/>
        <w:ind w:left="720"/>
        <w:contextualSpacing/>
      </w:pPr>
    </w:p>
    <w:p w14:paraId="23AB4873" w14:textId="54F5F240" w:rsidR="00D42631" w:rsidRDefault="00D42631" w:rsidP="00773412">
      <w:pPr>
        <w:widowControl w:val="0"/>
        <w:autoSpaceDE w:val="0"/>
        <w:autoSpaceDN w:val="0"/>
        <w:adjustRightInd w:val="0"/>
        <w:ind w:left="540"/>
        <w:contextualSpacing/>
      </w:pPr>
      <w:r>
        <w:t>600-level</w:t>
      </w:r>
      <w:r w:rsidR="009E3ED8">
        <w:t xml:space="preserve"> </w:t>
      </w:r>
      <w:r>
        <w:t>(survey</w:t>
      </w:r>
      <w:r w:rsidR="009E3ED8">
        <w:t xml:space="preserve"> </w:t>
      </w:r>
      <w:r>
        <w:t>or</w:t>
      </w:r>
      <w:r w:rsidR="009E3ED8">
        <w:t xml:space="preserve"> </w:t>
      </w:r>
      <w:r>
        <w:t>author/topic/genre)</w:t>
      </w:r>
      <w:r w:rsidR="009E3ED8">
        <w:t xml:space="preserve"> </w:t>
      </w:r>
      <w:r>
        <w:t>courses</w:t>
      </w:r>
      <w:r w:rsidR="009E3ED8">
        <w:t xml:space="preserve"> </w:t>
      </w:r>
      <w:r>
        <w:t>are</w:t>
      </w:r>
      <w:r w:rsidR="009E3ED8">
        <w:t xml:space="preserve"> </w:t>
      </w:r>
      <w:r>
        <w:t>introductory</w:t>
      </w:r>
      <w:r w:rsidR="009E3ED8">
        <w:t xml:space="preserve"> </w:t>
      </w:r>
      <w:r>
        <w:t>and</w:t>
      </w:r>
      <w:r w:rsidR="009E3ED8">
        <w:t xml:space="preserve"> </w:t>
      </w:r>
      <w:r>
        <w:t>do</w:t>
      </w:r>
      <w:r w:rsidR="009E3ED8">
        <w:t xml:space="preserve"> </w:t>
      </w:r>
      <w:r>
        <w:t>not</w:t>
      </w:r>
      <w:r w:rsidR="009E3ED8">
        <w:t xml:space="preserve"> </w:t>
      </w:r>
      <w:r>
        <w:t>presuppose</w:t>
      </w:r>
      <w:r w:rsidR="009E3ED8">
        <w:t xml:space="preserve"> </w:t>
      </w:r>
      <w:r>
        <w:t>background</w:t>
      </w:r>
      <w:r w:rsidR="009E3ED8">
        <w:t xml:space="preserve"> </w:t>
      </w:r>
      <w:r>
        <w:t>in</w:t>
      </w:r>
      <w:r w:rsidR="009E3ED8">
        <w:t xml:space="preserve"> </w:t>
      </w:r>
      <w:r>
        <w:t>the</w:t>
      </w:r>
      <w:r w:rsidR="009E3ED8">
        <w:t xml:space="preserve"> </w:t>
      </w:r>
      <w:r>
        <w:t>subject</w:t>
      </w:r>
      <w:r w:rsidR="009E3ED8">
        <w:t xml:space="preserve"> </w:t>
      </w:r>
      <w:r>
        <w:t>beyond</w:t>
      </w:r>
      <w:r w:rsidR="009E3ED8">
        <w:t xml:space="preserve"> </w:t>
      </w:r>
      <w:r>
        <w:t>that</w:t>
      </w:r>
      <w:r w:rsidR="009E3ED8">
        <w:t xml:space="preserve"> </w:t>
      </w:r>
      <w:r>
        <w:t>ordinarily</w:t>
      </w:r>
      <w:r w:rsidR="009E3ED8">
        <w:t xml:space="preserve"> </w:t>
      </w:r>
      <w:r>
        <w:t>possessed</w:t>
      </w:r>
      <w:r w:rsidR="009E3ED8">
        <w:t xml:space="preserve"> </w:t>
      </w:r>
      <w:r>
        <w:t>by</w:t>
      </w:r>
      <w:r w:rsidR="009E3ED8">
        <w:t xml:space="preserve"> </w:t>
      </w:r>
      <w:r>
        <w:t>a</w:t>
      </w:r>
      <w:r w:rsidR="009E3ED8">
        <w:t xml:space="preserve"> </w:t>
      </w:r>
      <w:r>
        <w:t>beginning</w:t>
      </w:r>
      <w:r w:rsidR="009E3ED8">
        <w:t xml:space="preserve"> </w:t>
      </w:r>
      <w:r>
        <w:t>M.A.</w:t>
      </w:r>
      <w:r w:rsidR="009E3ED8">
        <w:t xml:space="preserve"> </w:t>
      </w:r>
      <w:r>
        <w:t>student.</w:t>
      </w:r>
      <w:r w:rsidR="009E3ED8">
        <w:t xml:space="preserve"> </w:t>
      </w:r>
      <w:r>
        <w:t>Student</w:t>
      </w:r>
      <w:r w:rsidR="009E3ED8">
        <w:t xml:space="preserve"> </w:t>
      </w:r>
      <w:r>
        <w:t>work</w:t>
      </w:r>
      <w:r w:rsidR="009E3ED8">
        <w:t xml:space="preserve"> </w:t>
      </w:r>
      <w:r>
        <w:t>will</w:t>
      </w:r>
      <w:r w:rsidR="009E3ED8">
        <w:t xml:space="preserve"> </w:t>
      </w:r>
      <w:r>
        <w:t>generally</w:t>
      </w:r>
      <w:r w:rsidR="009E3ED8">
        <w:t xml:space="preserve"> </w:t>
      </w:r>
      <w:r>
        <w:t>culminate</w:t>
      </w:r>
      <w:r w:rsidR="009E3ED8">
        <w:t xml:space="preserve"> </w:t>
      </w:r>
      <w:r>
        <w:t>in</w:t>
      </w:r>
      <w:r w:rsidR="009E3ED8">
        <w:t xml:space="preserve"> </w:t>
      </w:r>
      <w:r>
        <w:t>a</w:t>
      </w:r>
      <w:r w:rsidR="009E3ED8">
        <w:t xml:space="preserve"> </w:t>
      </w:r>
      <w:r>
        <w:t>research</w:t>
      </w:r>
      <w:r w:rsidR="009E3ED8">
        <w:t xml:space="preserve"> </w:t>
      </w:r>
      <w:r>
        <w:t>paper</w:t>
      </w:r>
      <w:r w:rsidR="009E3ED8">
        <w:t xml:space="preserve"> </w:t>
      </w:r>
      <w:r>
        <w:t>appropriate</w:t>
      </w:r>
      <w:r w:rsidR="009E3ED8">
        <w:t xml:space="preserve"> </w:t>
      </w:r>
      <w:r>
        <w:t>for</w:t>
      </w:r>
      <w:r w:rsidR="009E3ED8">
        <w:t xml:space="preserve"> </w:t>
      </w:r>
      <w:r>
        <w:t>presentation</w:t>
      </w:r>
      <w:r w:rsidR="009E3ED8">
        <w:t xml:space="preserve"> </w:t>
      </w:r>
      <w:r>
        <w:t>at</w:t>
      </w:r>
      <w:r w:rsidR="009E3ED8">
        <w:t xml:space="preserve"> </w:t>
      </w:r>
      <w:r>
        <w:t>a</w:t>
      </w:r>
      <w:r w:rsidR="009E3ED8">
        <w:t xml:space="preserve"> </w:t>
      </w:r>
      <w:r>
        <w:t>scholarly</w:t>
      </w:r>
      <w:r w:rsidR="009E3ED8">
        <w:t xml:space="preserve"> </w:t>
      </w:r>
      <w:r>
        <w:t>conference</w:t>
      </w:r>
      <w:r w:rsidR="009E3ED8">
        <w:t xml:space="preserve"> </w:t>
      </w:r>
      <w:r>
        <w:t>(approx.</w:t>
      </w:r>
      <w:r w:rsidR="009E3ED8">
        <w:t xml:space="preserve"> </w:t>
      </w:r>
      <w:r>
        <w:t>10</w:t>
      </w:r>
      <w:r w:rsidR="009E3ED8">
        <w:t xml:space="preserve"> </w:t>
      </w:r>
      <w:r>
        <w:t>pp.).</w:t>
      </w:r>
    </w:p>
    <w:p w14:paraId="7D073572" w14:textId="77777777" w:rsidR="00D42631" w:rsidRDefault="00D42631" w:rsidP="00D42631">
      <w:pPr>
        <w:widowControl w:val="0"/>
        <w:autoSpaceDE w:val="0"/>
        <w:autoSpaceDN w:val="0"/>
        <w:adjustRightInd w:val="0"/>
        <w:contextualSpacing/>
      </w:pPr>
    </w:p>
    <w:p w14:paraId="189A562B" w14:textId="4F835A08" w:rsidR="00D42631" w:rsidRDefault="00D42631" w:rsidP="00773412">
      <w:pPr>
        <w:widowControl w:val="0"/>
        <w:autoSpaceDE w:val="0"/>
        <w:autoSpaceDN w:val="0"/>
        <w:adjustRightInd w:val="0"/>
        <w:ind w:left="540"/>
        <w:contextualSpacing/>
      </w:pPr>
      <w:r>
        <w:t>700-level</w:t>
      </w:r>
      <w:r w:rsidR="009E3ED8">
        <w:t xml:space="preserve"> </w:t>
      </w:r>
      <w:r>
        <w:t>(seminar</w:t>
      </w:r>
      <w:r w:rsidR="009E3ED8">
        <w:t xml:space="preserve"> </w:t>
      </w:r>
      <w:r>
        <w:t>or</w:t>
      </w:r>
      <w:r w:rsidR="009E3ED8">
        <w:t xml:space="preserve"> </w:t>
      </w:r>
      <w:r>
        <w:t>current-directions)</w:t>
      </w:r>
      <w:r w:rsidR="009E3ED8">
        <w:t xml:space="preserve"> </w:t>
      </w:r>
      <w:r>
        <w:t>courses</w:t>
      </w:r>
      <w:r w:rsidR="009E3ED8">
        <w:t xml:space="preserve"> </w:t>
      </w:r>
      <w:r>
        <w:t>are</w:t>
      </w:r>
      <w:r w:rsidR="009E3ED8">
        <w:t xml:space="preserve"> </w:t>
      </w:r>
      <w:r>
        <w:t>narrowly</w:t>
      </w:r>
      <w:r w:rsidR="009E3ED8">
        <w:t xml:space="preserve"> </w:t>
      </w:r>
      <w:r>
        <w:t>focused</w:t>
      </w:r>
      <w:r w:rsidR="009E3ED8">
        <w:t xml:space="preserve"> </w:t>
      </w:r>
      <w:r>
        <w:t>and</w:t>
      </w:r>
      <w:r w:rsidR="009E3ED8">
        <w:t xml:space="preserve"> </w:t>
      </w:r>
      <w:r>
        <w:t>may</w:t>
      </w:r>
      <w:r w:rsidR="009E3ED8">
        <w:t xml:space="preserve"> </w:t>
      </w:r>
      <w:r>
        <w:t>presuppose</w:t>
      </w:r>
      <w:r w:rsidR="009E3ED8">
        <w:t xml:space="preserve"> </w:t>
      </w:r>
      <w:r>
        <w:t>some</w:t>
      </w:r>
      <w:r w:rsidR="009E3ED8">
        <w:t xml:space="preserve"> </w:t>
      </w:r>
      <w:r>
        <w:t>background</w:t>
      </w:r>
      <w:r w:rsidR="009E3ED8">
        <w:t xml:space="preserve"> </w:t>
      </w:r>
      <w:r>
        <w:t>in</w:t>
      </w:r>
      <w:r w:rsidR="009E3ED8">
        <w:t xml:space="preserve"> </w:t>
      </w:r>
      <w:r>
        <w:t>the</w:t>
      </w:r>
      <w:r w:rsidR="009E3ED8">
        <w:t xml:space="preserve"> </w:t>
      </w:r>
      <w:r>
        <w:t>subject.</w:t>
      </w:r>
      <w:r w:rsidR="009E3ED8">
        <w:t xml:space="preserve"> </w:t>
      </w:r>
      <w:r>
        <w:t>Students</w:t>
      </w:r>
      <w:r w:rsidR="006D2C0F">
        <w:t>’</w:t>
      </w:r>
      <w:r w:rsidR="009E3ED8">
        <w:t xml:space="preserve"> </w:t>
      </w:r>
      <w:r>
        <w:t>work</w:t>
      </w:r>
      <w:r w:rsidR="009E3ED8">
        <w:t xml:space="preserve"> </w:t>
      </w:r>
      <w:r>
        <w:t>will</w:t>
      </w:r>
      <w:r w:rsidR="009E3ED8">
        <w:t xml:space="preserve"> </w:t>
      </w:r>
      <w:r>
        <w:t>generally</w:t>
      </w:r>
      <w:r w:rsidR="009E3ED8">
        <w:t xml:space="preserve"> </w:t>
      </w:r>
      <w:r>
        <w:t>culminate</w:t>
      </w:r>
      <w:r w:rsidR="009E3ED8">
        <w:t xml:space="preserve"> </w:t>
      </w:r>
      <w:r>
        <w:t>in</w:t>
      </w:r>
      <w:r w:rsidR="009E3ED8">
        <w:t xml:space="preserve"> </w:t>
      </w:r>
      <w:r>
        <w:t>a</w:t>
      </w:r>
      <w:r w:rsidR="009E3ED8">
        <w:t xml:space="preserve"> </w:t>
      </w:r>
      <w:r>
        <w:t>research</w:t>
      </w:r>
      <w:r w:rsidR="009E3ED8">
        <w:t xml:space="preserve"> </w:t>
      </w:r>
      <w:r>
        <w:lastRenderedPageBreak/>
        <w:t>paper</w:t>
      </w:r>
      <w:r w:rsidR="009E3ED8">
        <w:t xml:space="preserve"> </w:t>
      </w:r>
      <w:r>
        <w:t>appropriate</w:t>
      </w:r>
      <w:r w:rsidR="009E3ED8">
        <w:t xml:space="preserve"> </w:t>
      </w:r>
      <w:r>
        <w:t>for</w:t>
      </w:r>
      <w:r w:rsidR="009E3ED8">
        <w:t xml:space="preserve"> </w:t>
      </w:r>
      <w:r>
        <w:t>submission</w:t>
      </w:r>
      <w:r w:rsidR="009E3ED8">
        <w:t xml:space="preserve"> </w:t>
      </w:r>
      <w:r>
        <w:t>to</w:t>
      </w:r>
      <w:r w:rsidR="009E3ED8">
        <w:t xml:space="preserve"> </w:t>
      </w:r>
      <w:r>
        <w:t>a</w:t>
      </w:r>
      <w:r w:rsidR="009E3ED8">
        <w:t xml:space="preserve"> </w:t>
      </w:r>
      <w:r>
        <w:t>scholarly</w:t>
      </w:r>
      <w:r w:rsidR="009E3ED8">
        <w:t xml:space="preserve"> </w:t>
      </w:r>
      <w:r>
        <w:t>journal</w:t>
      </w:r>
      <w:r w:rsidR="009E3ED8">
        <w:t xml:space="preserve"> </w:t>
      </w:r>
      <w:r>
        <w:t>(approx.</w:t>
      </w:r>
      <w:r w:rsidR="009E3ED8">
        <w:t xml:space="preserve"> </w:t>
      </w:r>
      <w:r>
        <w:t>20</w:t>
      </w:r>
      <w:r w:rsidR="009E3ED8">
        <w:t xml:space="preserve"> </w:t>
      </w:r>
      <w:r>
        <w:t>pp.).</w:t>
      </w:r>
    </w:p>
    <w:p w14:paraId="73E87DEB" w14:textId="77777777" w:rsidR="00D42631" w:rsidRDefault="00D42631" w:rsidP="00D42631">
      <w:pPr>
        <w:widowControl w:val="0"/>
        <w:autoSpaceDE w:val="0"/>
        <w:autoSpaceDN w:val="0"/>
        <w:adjustRightInd w:val="0"/>
        <w:contextualSpacing/>
      </w:pPr>
    </w:p>
    <w:p w14:paraId="39339975" w14:textId="0444F96E" w:rsidR="00D42631" w:rsidRDefault="00D42631" w:rsidP="00773412">
      <w:pPr>
        <w:widowControl w:val="0"/>
        <w:autoSpaceDE w:val="0"/>
        <w:autoSpaceDN w:val="0"/>
        <w:adjustRightInd w:val="0"/>
        <w:ind w:left="540"/>
        <w:contextualSpacing/>
      </w:pPr>
      <w:r>
        <w:t>Courses</w:t>
      </w:r>
      <w:r w:rsidR="009E3ED8">
        <w:t xml:space="preserve"> </w:t>
      </w:r>
      <w:r>
        <w:t>will</w:t>
      </w:r>
      <w:r w:rsidR="009E3ED8">
        <w:t xml:space="preserve"> </w:t>
      </w:r>
      <w:r>
        <w:t>be</w:t>
      </w:r>
      <w:r w:rsidR="009E3ED8">
        <w:t xml:space="preserve"> </w:t>
      </w:r>
      <w:r>
        <w:t>offered</w:t>
      </w:r>
      <w:r w:rsidR="009E3ED8">
        <w:t xml:space="preserve"> </w:t>
      </w:r>
      <w:r>
        <w:t>on</w:t>
      </w:r>
      <w:r w:rsidR="009E3ED8">
        <w:t xml:space="preserve"> </w:t>
      </w:r>
      <w:r>
        <w:t>roughly</w:t>
      </w:r>
      <w:r w:rsidR="009E3ED8">
        <w:t xml:space="preserve"> </w:t>
      </w:r>
      <w:r>
        <w:t>the</w:t>
      </w:r>
      <w:r w:rsidR="009E3ED8">
        <w:t xml:space="preserve"> </w:t>
      </w:r>
      <w:r>
        <w:t>following</w:t>
      </w:r>
      <w:r w:rsidR="009E3ED8">
        <w:t xml:space="preserve"> </w:t>
      </w:r>
      <w:r>
        <w:t>rotation.</w:t>
      </w:r>
      <w:r w:rsidR="009E3ED8">
        <w:t xml:space="preserve"> </w:t>
      </w:r>
      <w:r>
        <w:t>This</w:t>
      </w:r>
      <w:r w:rsidR="009E3ED8">
        <w:t xml:space="preserve"> </w:t>
      </w:r>
      <w:r>
        <w:t>guide</w:t>
      </w:r>
      <w:r w:rsidR="009E3ED8">
        <w:t xml:space="preserve"> </w:t>
      </w:r>
      <w:r>
        <w:t>should</w:t>
      </w:r>
      <w:r w:rsidR="009E3ED8">
        <w:t xml:space="preserve"> </w:t>
      </w:r>
      <w:r>
        <w:t>be</w:t>
      </w:r>
      <w:r w:rsidR="009E3ED8">
        <w:t xml:space="preserve"> </w:t>
      </w:r>
      <w:r>
        <w:t>understood</w:t>
      </w:r>
      <w:r w:rsidR="009E3ED8">
        <w:t xml:space="preserve"> </w:t>
      </w:r>
      <w:r>
        <w:t>as</w:t>
      </w:r>
      <w:r w:rsidR="009E3ED8">
        <w:t xml:space="preserve"> </w:t>
      </w:r>
      <w:r>
        <w:t>highly</w:t>
      </w:r>
      <w:r w:rsidR="009E3ED8">
        <w:t xml:space="preserve"> </w:t>
      </w:r>
      <w:r>
        <w:t>tentative</w:t>
      </w:r>
      <w:r w:rsidR="009E3ED8">
        <w:t xml:space="preserve"> </w:t>
      </w:r>
      <w:r>
        <w:t>and</w:t>
      </w:r>
      <w:r w:rsidR="009E3ED8">
        <w:t xml:space="preserve"> </w:t>
      </w:r>
      <w:r>
        <w:t>subject</w:t>
      </w:r>
      <w:r w:rsidR="009E3ED8">
        <w:t xml:space="preserve"> </w:t>
      </w:r>
      <w:r>
        <w:t>to</w:t>
      </w:r>
      <w:r w:rsidR="009E3ED8">
        <w:t xml:space="preserve"> </w:t>
      </w:r>
      <w:r>
        <w:t>change.</w:t>
      </w:r>
    </w:p>
    <w:p w14:paraId="0B92E55D" w14:textId="77777777" w:rsidR="00702627" w:rsidRDefault="00702627" w:rsidP="00D42631">
      <w:pPr>
        <w:widowControl w:val="0"/>
        <w:autoSpaceDE w:val="0"/>
        <w:autoSpaceDN w:val="0"/>
        <w:adjustRightInd w:val="0"/>
        <w:ind w:left="1440"/>
        <w:contextualSpacing/>
        <w:rPr>
          <w:b/>
        </w:rPr>
      </w:pPr>
    </w:p>
    <w:p w14:paraId="1D75DBAE" w14:textId="77777777" w:rsidR="00D42631" w:rsidRDefault="00D42631" w:rsidP="00D42631">
      <w:pPr>
        <w:widowControl w:val="0"/>
        <w:autoSpaceDE w:val="0"/>
        <w:autoSpaceDN w:val="0"/>
        <w:adjustRightInd w:val="0"/>
        <w:ind w:left="1440"/>
        <w:contextualSpacing/>
        <w:rPr>
          <w:b/>
        </w:rPr>
      </w:pPr>
      <w:r>
        <w:rPr>
          <w:b/>
        </w:rPr>
        <w:t>FALL</w:t>
      </w:r>
    </w:p>
    <w:p w14:paraId="4D797335" w14:textId="77777777" w:rsidR="00D42631" w:rsidRPr="006869C2" w:rsidRDefault="00D42631" w:rsidP="00D42631">
      <w:pPr>
        <w:widowControl w:val="0"/>
        <w:autoSpaceDE w:val="0"/>
        <w:autoSpaceDN w:val="0"/>
        <w:adjustRightInd w:val="0"/>
        <w:ind w:left="1440"/>
        <w:contextualSpacing/>
        <w:rPr>
          <w:b/>
        </w:rPr>
      </w:pPr>
    </w:p>
    <w:p w14:paraId="47459FA8" w14:textId="44C83472" w:rsidR="00D42631" w:rsidRPr="006869C2" w:rsidRDefault="00D42631" w:rsidP="00D42631">
      <w:pPr>
        <w:widowControl w:val="0"/>
        <w:autoSpaceDE w:val="0"/>
        <w:autoSpaceDN w:val="0"/>
        <w:adjustRightInd w:val="0"/>
        <w:ind w:left="2160" w:hanging="720"/>
        <w:contextualSpacing/>
      </w:pPr>
      <w:r>
        <w:t>ENGL</w:t>
      </w:r>
      <w:r w:rsidR="009E3ED8">
        <w:t xml:space="preserve"> </w:t>
      </w:r>
      <w:r>
        <w:t>601</w:t>
      </w:r>
      <w:r w:rsidR="009E3ED8">
        <w:t xml:space="preserve"> </w:t>
      </w:r>
      <w:r>
        <w:t>(Intro</w:t>
      </w:r>
      <w:r w:rsidR="009E3ED8">
        <w:t xml:space="preserve"> </w:t>
      </w:r>
      <w:r>
        <w:t>to</w:t>
      </w:r>
      <w:r w:rsidR="009E3ED8">
        <w:t xml:space="preserve"> </w:t>
      </w:r>
      <w:r>
        <w:t>Comp</w:t>
      </w:r>
      <w:r w:rsidR="009E3ED8">
        <w:t xml:space="preserve"> </w:t>
      </w:r>
      <w:r w:rsidRPr="006869C2">
        <w:t>&amp;</w:t>
      </w:r>
      <w:r w:rsidR="009E3ED8">
        <w:t xml:space="preserve"> </w:t>
      </w:r>
      <w:r w:rsidRPr="006869C2">
        <w:t>Rhetoric)</w:t>
      </w:r>
      <w:r w:rsidR="009E3ED8">
        <w:t xml:space="preserve"> </w:t>
      </w:r>
      <w:r w:rsidRPr="006869C2">
        <w:rPr>
          <w:i/>
        </w:rPr>
        <w:t>or</w:t>
      </w:r>
      <w:r w:rsidR="009E3ED8">
        <w:t xml:space="preserve"> </w:t>
      </w:r>
      <w:r>
        <w:t>ENGL</w:t>
      </w:r>
      <w:r w:rsidR="009E3ED8">
        <w:t xml:space="preserve"> </w:t>
      </w:r>
      <w:r w:rsidRPr="006869C2">
        <w:t>605</w:t>
      </w:r>
      <w:r w:rsidR="009E3ED8">
        <w:t xml:space="preserve"> </w:t>
      </w:r>
      <w:r w:rsidRPr="006869C2">
        <w:t>(Professional</w:t>
      </w:r>
      <w:r w:rsidR="009E3ED8">
        <w:t xml:space="preserve"> </w:t>
      </w:r>
      <w:r w:rsidRPr="006869C2">
        <w:t>Writing</w:t>
      </w:r>
      <w:r w:rsidR="009E3ED8">
        <w:t xml:space="preserve"> </w:t>
      </w:r>
      <w:r w:rsidRPr="006869C2">
        <w:t>Theory</w:t>
      </w:r>
      <w:r w:rsidR="009E3ED8">
        <w:t xml:space="preserve"> </w:t>
      </w:r>
      <w:r w:rsidRPr="006869C2">
        <w:t>&amp;</w:t>
      </w:r>
      <w:r w:rsidR="009E3ED8">
        <w:t xml:space="preserve"> </w:t>
      </w:r>
      <w:r w:rsidRPr="006869C2">
        <w:t>Research)</w:t>
      </w:r>
    </w:p>
    <w:p w14:paraId="550ABCFB" w14:textId="203DBDA5" w:rsidR="00D42631" w:rsidRDefault="00D42631" w:rsidP="00D42631">
      <w:pPr>
        <w:widowControl w:val="0"/>
        <w:autoSpaceDE w:val="0"/>
        <w:autoSpaceDN w:val="0"/>
        <w:adjustRightInd w:val="0"/>
        <w:ind w:left="2880" w:hanging="1440"/>
        <w:contextualSpacing/>
      </w:pPr>
      <w:r>
        <w:t>ENGL</w:t>
      </w:r>
      <w:r w:rsidR="009E3ED8">
        <w:t xml:space="preserve"> </w:t>
      </w:r>
      <w:r>
        <w:t>609</w:t>
      </w:r>
      <w:r w:rsidR="009E3ED8">
        <w:t xml:space="preserve"> </w:t>
      </w:r>
      <w:r>
        <w:t>(College</w:t>
      </w:r>
      <w:r w:rsidR="009E3ED8">
        <w:t xml:space="preserve"> </w:t>
      </w:r>
      <w:r>
        <w:t>Composition</w:t>
      </w:r>
      <w:r w:rsidR="009E3ED8">
        <w:t xml:space="preserve"> </w:t>
      </w:r>
      <w:r>
        <w:t>Pedagogy)</w:t>
      </w:r>
    </w:p>
    <w:p w14:paraId="73688AC4" w14:textId="366A4F28" w:rsidR="00D42631" w:rsidRDefault="00D42631" w:rsidP="00D42631">
      <w:pPr>
        <w:widowControl w:val="0"/>
        <w:autoSpaceDE w:val="0"/>
        <w:autoSpaceDN w:val="0"/>
        <w:adjustRightInd w:val="0"/>
        <w:ind w:left="2880" w:hanging="1440"/>
        <w:contextualSpacing/>
      </w:pPr>
      <w:r>
        <w:t>ENGL</w:t>
      </w:r>
      <w:r w:rsidR="009E3ED8">
        <w:t xml:space="preserve"> </w:t>
      </w:r>
      <w:r>
        <w:t>618</w:t>
      </w:r>
      <w:r w:rsidR="009E3ED8">
        <w:t xml:space="preserve"> </w:t>
      </w:r>
      <w:r>
        <w:t>(Creative</w:t>
      </w:r>
      <w:r w:rsidR="009E3ED8">
        <w:t xml:space="preserve"> </w:t>
      </w:r>
      <w:r>
        <w:t>Writing:</w:t>
      </w:r>
      <w:r w:rsidR="009E3ED8">
        <w:t xml:space="preserve"> </w:t>
      </w:r>
      <w:r w:rsidR="007F22A7">
        <w:t>Poetry</w:t>
      </w:r>
      <w:r>
        <w:t>)</w:t>
      </w:r>
    </w:p>
    <w:p w14:paraId="0CA08215" w14:textId="64903299" w:rsidR="00D42631" w:rsidRDefault="00D42631" w:rsidP="00D42631">
      <w:pPr>
        <w:widowControl w:val="0"/>
        <w:autoSpaceDE w:val="0"/>
        <w:autoSpaceDN w:val="0"/>
        <w:adjustRightInd w:val="0"/>
        <w:ind w:left="2880" w:hanging="1440"/>
        <w:contextualSpacing/>
      </w:pPr>
      <w:r>
        <w:t>ENGL</w:t>
      </w:r>
      <w:r w:rsidR="009E3ED8">
        <w:t xml:space="preserve"> </w:t>
      </w:r>
      <w:r>
        <w:t>618</w:t>
      </w:r>
      <w:r w:rsidR="007F22A7">
        <w:t>a</w:t>
      </w:r>
      <w:r w:rsidR="009E3ED8">
        <w:t xml:space="preserve"> </w:t>
      </w:r>
      <w:r>
        <w:t>(Creative</w:t>
      </w:r>
      <w:r w:rsidR="009E3ED8">
        <w:t xml:space="preserve"> </w:t>
      </w:r>
      <w:r>
        <w:t>Writing:</w:t>
      </w:r>
      <w:r w:rsidR="009E3ED8">
        <w:t xml:space="preserve"> </w:t>
      </w:r>
      <w:r w:rsidR="007F22A7">
        <w:t>Fiction</w:t>
      </w:r>
      <w:r>
        <w:t>)</w:t>
      </w:r>
    </w:p>
    <w:p w14:paraId="04AB234B" w14:textId="23025812" w:rsidR="00D42631" w:rsidRDefault="00D42631" w:rsidP="00D42631">
      <w:pPr>
        <w:widowControl w:val="0"/>
        <w:autoSpaceDE w:val="0"/>
        <w:autoSpaceDN w:val="0"/>
        <w:adjustRightInd w:val="0"/>
        <w:ind w:left="2880" w:hanging="1440"/>
        <w:contextualSpacing/>
      </w:pPr>
      <w:r>
        <w:t>ENGL</w:t>
      </w:r>
      <w:r w:rsidR="009E3ED8">
        <w:t xml:space="preserve"> </w:t>
      </w:r>
      <w:r>
        <w:t>618</w:t>
      </w:r>
      <w:r w:rsidR="007F22A7">
        <w:t>b</w:t>
      </w:r>
      <w:r w:rsidR="009E3ED8">
        <w:t xml:space="preserve"> </w:t>
      </w:r>
      <w:r>
        <w:t>(Creative</w:t>
      </w:r>
      <w:r w:rsidR="009E3ED8">
        <w:t xml:space="preserve"> </w:t>
      </w:r>
      <w:r>
        <w:t>Writing:</w:t>
      </w:r>
      <w:r w:rsidR="009E3ED8">
        <w:t xml:space="preserve"> </w:t>
      </w:r>
      <w:r w:rsidR="007F22A7">
        <w:t>Nonfiction</w:t>
      </w:r>
      <w:r>
        <w:t>)</w:t>
      </w:r>
    </w:p>
    <w:p w14:paraId="3475A88C" w14:textId="532A35E6" w:rsidR="00D42631" w:rsidRDefault="00D42631" w:rsidP="00D42631">
      <w:pPr>
        <w:widowControl w:val="0"/>
        <w:autoSpaceDE w:val="0"/>
        <w:autoSpaceDN w:val="0"/>
        <w:adjustRightInd w:val="0"/>
        <w:ind w:left="2880" w:hanging="1440"/>
        <w:contextualSpacing/>
      </w:pPr>
      <w:r>
        <w:t>ENGL</w:t>
      </w:r>
      <w:r w:rsidR="009E3ED8">
        <w:t xml:space="preserve"> </w:t>
      </w:r>
      <w:r>
        <w:t>682</w:t>
      </w:r>
      <w:r w:rsidR="009E3ED8">
        <w:t xml:space="preserve"> </w:t>
      </w:r>
      <w:r>
        <w:t>(Recent</w:t>
      </w:r>
      <w:r w:rsidR="009E3ED8">
        <w:t xml:space="preserve"> </w:t>
      </w:r>
      <w:r>
        <w:t>Literary</w:t>
      </w:r>
      <w:r w:rsidR="009E3ED8">
        <w:t xml:space="preserve"> </w:t>
      </w:r>
      <w:r>
        <w:t>Criticism)</w:t>
      </w:r>
    </w:p>
    <w:p w14:paraId="20CFD475" w14:textId="7FB94DA2" w:rsidR="00D42631" w:rsidRDefault="00D42631" w:rsidP="00D42631">
      <w:pPr>
        <w:widowControl w:val="0"/>
        <w:autoSpaceDE w:val="0"/>
        <w:autoSpaceDN w:val="0"/>
        <w:adjustRightInd w:val="0"/>
        <w:ind w:left="2880" w:hanging="1440"/>
        <w:contextualSpacing/>
      </w:pPr>
      <w:r>
        <w:t>ENGL</w:t>
      </w:r>
      <w:r w:rsidR="009E3ED8">
        <w:t xml:space="preserve"> </w:t>
      </w:r>
      <w:r>
        <w:t>6xx</w:t>
      </w:r>
      <w:r w:rsidR="009E3ED8">
        <w:t xml:space="preserve"> </w:t>
      </w:r>
      <w:r>
        <w:t>(Author/Topic/Genre</w:t>
      </w:r>
      <w:r w:rsidR="009E3ED8">
        <w:t xml:space="preserve"> </w:t>
      </w:r>
      <w:r>
        <w:t>Course)</w:t>
      </w:r>
    </w:p>
    <w:p w14:paraId="60165EEC" w14:textId="221D801B" w:rsidR="00D42631" w:rsidRDefault="00D42631" w:rsidP="00D42631">
      <w:pPr>
        <w:widowControl w:val="0"/>
        <w:autoSpaceDE w:val="0"/>
        <w:autoSpaceDN w:val="0"/>
        <w:adjustRightInd w:val="0"/>
        <w:ind w:left="2880" w:hanging="1440"/>
        <w:contextualSpacing/>
      </w:pPr>
      <w:r>
        <w:t>ENGL</w:t>
      </w:r>
      <w:r w:rsidR="009E3ED8">
        <w:t xml:space="preserve"> </w:t>
      </w:r>
      <w:r>
        <w:t>6xx</w:t>
      </w:r>
      <w:r w:rsidR="009E3ED8">
        <w:t xml:space="preserve"> </w:t>
      </w:r>
      <w:r>
        <w:t>(Survey</w:t>
      </w:r>
      <w:r w:rsidR="009E3ED8">
        <w:t xml:space="preserve"> </w:t>
      </w:r>
      <w:r>
        <w:t>Course)</w:t>
      </w:r>
    </w:p>
    <w:p w14:paraId="55447C71" w14:textId="7A24F010" w:rsidR="00D42631" w:rsidRDefault="00D42631" w:rsidP="00D42631">
      <w:pPr>
        <w:widowControl w:val="0"/>
        <w:autoSpaceDE w:val="0"/>
        <w:autoSpaceDN w:val="0"/>
        <w:adjustRightInd w:val="0"/>
        <w:ind w:left="2880" w:hanging="1440"/>
        <w:contextualSpacing/>
      </w:pPr>
      <w:r>
        <w:t>ENGL</w:t>
      </w:r>
      <w:r w:rsidR="009E3ED8">
        <w:t xml:space="preserve"> </w:t>
      </w:r>
      <w:r>
        <w:t>6xx</w:t>
      </w:r>
      <w:r w:rsidR="009E3ED8">
        <w:t xml:space="preserve"> </w:t>
      </w:r>
      <w:r>
        <w:t>(Survey</w:t>
      </w:r>
      <w:r w:rsidR="009E3ED8">
        <w:t xml:space="preserve"> </w:t>
      </w:r>
      <w:r>
        <w:t>Course)</w:t>
      </w:r>
    </w:p>
    <w:p w14:paraId="3F66ECCB" w14:textId="396B6483" w:rsidR="00D42631" w:rsidRDefault="00D42631" w:rsidP="00D42631">
      <w:pPr>
        <w:widowControl w:val="0"/>
        <w:autoSpaceDE w:val="0"/>
        <w:autoSpaceDN w:val="0"/>
        <w:adjustRightInd w:val="0"/>
        <w:ind w:left="2880" w:hanging="1440"/>
        <w:contextualSpacing/>
      </w:pPr>
      <w:r>
        <w:t>ENGL</w:t>
      </w:r>
      <w:r w:rsidR="009E3ED8">
        <w:t xml:space="preserve"> </w:t>
      </w:r>
      <w:r>
        <w:t>7xx</w:t>
      </w:r>
      <w:r w:rsidR="009E3ED8">
        <w:t xml:space="preserve"> </w:t>
      </w:r>
      <w:r>
        <w:t>(Seminar)</w:t>
      </w:r>
    </w:p>
    <w:p w14:paraId="6A96F73E" w14:textId="44239F9C" w:rsidR="00D42631" w:rsidRDefault="00D42631" w:rsidP="00D42631">
      <w:pPr>
        <w:widowControl w:val="0"/>
        <w:autoSpaceDE w:val="0"/>
        <w:autoSpaceDN w:val="0"/>
        <w:adjustRightInd w:val="0"/>
        <w:ind w:left="2880" w:hanging="1440"/>
        <w:contextualSpacing/>
      </w:pPr>
      <w:r>
        <w:t>ENGL</w:t>
      </w:r>
      <w:r w:rsidR="009E3ED8">
        <w:t xml:space="preserve"> </w:t>
      </w:r>
      <w:r>
        <w:t>7xx</w:t>
      </w:r>
      <w:r w:rsidR="009E3ED8">
        <w:t xml:space="preserve"> </w:t>
      </w:r>
      <w:r>
        <w:t>(Seminar)</w:t>
      </w:r>
      <w:r w:rsidR="009E3ED8">
        <w:t xml:space="preserve"> </w:t>
      </w:r>
      <w:r>
        <w:rPr>
          <w:i/>
        </w:rPr>
        <w:t>or</w:t>
      </w:r>
      <w:r w:rsidR="009E3ED8">
        <w:rPr>
          <w:i/>
        </w:rPr>
        <w:t xml:space="preserve"> </w:t>
      </w:r>
      <w:r>
        <w:t>ENGL</w:t>
      </w:r>
      <w:r w:rsidR="009E3ED8">
        <w:t xml:space="preserve"> </w:t>
      </w:r>
      <w:r>
        <w:t>782</w:t>
      </w:r>
      <w:r w:rsidR="009E3ED8">
        <w:t xml:space="preserve"> </w:t>
      </w:r>
      <w:r>
        <w:t>(Current</w:t>
      </w:r>
      <w:r w:rsidR="009E3ED8">
        <w:t xml:space="preserve"> </w:t>
      </w:r>
      <w:r>
        <w:t>Directions</w:t>
      </w:r>
      <w:r w:rsidR="009E3ED8">
        <w:t xml:space="preserve"> </w:t>
      </w:r>
      <w:r>
        <w:t>in</w:t>
      </w:r>
      <w:r w:rsidR="009E3ED8">
        <w:t xml:space="preserve"> </w:t>
      </w:r>
      <w:r>
        <w:t>Literary</w:t>
      </w:r>
      <w:r w:rsidR="009E3ED8">
        <w:t xml:space="preserve"> </w:t>
      </w:r>
      <w:r>
        <w:t>Study)</w:t>
      </w:r>
    </w:p>
    <w:p w14:paraId="3C97FB03" w14:textId="77777777" w:rsidR="00D42631" w:rsidRPr="006869C2" w:rsidRDefault="00D42631" w:rsidP="00D42631">
      <w:pPr>
        <w:widowControl w:val="0"/>
        <w:autoSpaceDE w:val="0"/>
        <w:autoSpaceDN w:val="0"/>
        <w:adjustRightInd w:val="0"/>
        <w:ind w:left="2880" w:hanging="1440"/>
        <w:contextualSpacing/>
      </w:pPr>
    </w:p>
    <w:p w14:paraId="2D8574BD" w14:textId="77777777" w:rsidR="00D42631" w:rsidRPr="009459EB" w:rsidRDefault="00D42631" w:rsidP="00D42631">
      <w:pPr>
        <w:widowControl w:val="0"/>
        <w:autoSpaceDE w:val="0"/>
        <w:autoSpaceDN w:val="0"/>
        <w:adjustRightInd w:val="0"/>
        <w:contextualSpacing/>
        <w:rPr>
          <w:b/>
        </w:rPr>
      </w:pPr>
      <w:r w:rsidRPr="009459EB">
        <w:rPr>
          <w:b/>
        </w:rPr>
        <w:tab/>
      </w:r>
      <w:r w:rsidRPr="009459EB">
        <w:rPr>
          <w:b/>
        </w:rPr>
        <w:tab/>
        <w:t>SPRING</w:t>
      </w:r>
    </w:p>
    <w:p w14:paraId="73DC378C" w14:textId="77777777" w:rsidR="00D42631" w:rsidRDefault="00D42631" w:rsidP="00D42631">
      <w:pPr>
        <w:widowControl w:val="0"/>
        <w:autoSpaceDE w:val="0"/>
        <w:autoSpaceDN w:val="0"/>
        <w:adjustRightInd w:val="0"/>
        <w:ind w:left="1440"/>
        <w:contextualSpacing/>
      </w:pPr>
    </w:p>
    <w:p w14:paraId="624BDB3C" w14:textId="316347F4" w:rsidR="00D42631" w:rsidRPr="006869C2" w:rsidRDefault="00D42631" w:rsidP="00D42631">
      <w:pPr>
        <w:widowControl w:val="0"/>
        <w:autoSpaceDE w:val="0"/>
        <w:autoSpaceDN w:val="0"/>
        <w:adjustRightInd w:val="0"/>
        <w:ind w:left="1440"/>
        <w:contextualSpacing/>
      </w:pPr>
      <w:r>
        <w:t>ENGL</w:t>
      </w:r>
      <w:r w:rsidR="009E3ED8">
        <w:t xml:space="preserve"> </w:t>
      </w:r>
      <w:r w:rsidRPr="006869C2">
        <w:t>602</w:t>
      </w:r>
      <w:r w:rsidR="009E3ED8">
        <w:t xml:space="preserve"> </w:t>
      </w:r>
      <w:r>
        <w:t>(Editing)</w:t>
      </w:r>
      <w:r w:rsidR="009E3ED8">
        <w:t xml:space="preserve"> </w:t>
      </w:r>
      <w:r>
        <w:rPr>
          <w:i/>
        </w:rPr>
        <w:t>or</w:t>
      </w:r>
      <w:r w:rsidR="009E3ED8">
        <w:rPr>
          <w:i/>
        </w:rPr>
        <w:t xml:space="preserve"> </w:t>
      </w:r>
      <w:r>
        <w:t>ENGL</w:t>
      </w:r>
      <w:r w:rsidR="009E3ED8">
        <w:t xml:space="preserve"> </w:t>
      </w:r>
      <w:r>
        <w:t>6</w:t>
      </w:r>
      <w:r w:rsidRPr="006869C2">
        <w:t>06</w:t>
      </w:r>
      <w:r w:rsidR="009E3ED8">
        <w:t xml:space="preserve"> </w:t>
      </w:r>
      <w:r>
        <w:t>(Humanities</w:t>
      </w:r>
      <w:r w:rsidR="009E3ED8">
        <w:t xml:space="preserve"> </w:t>
      </w:r>
      <w:r>
        <w:t>Computing)</w:t>
      </w:r>
    </w:p>
    <w:p w14:paraId="132683DC" w14:textId="26B5ECF2" w:rsidR="00D42631" w:rsidRPr="009459EB" w:rsidRDefault="00D42631" w:rsidP="00D42631">
      <w:pPr>
        <w:widowControl w:val="0"/>
        <w:autoSpaceDE w:val="0"/>
        <w:autoSpaceDN w:val="0"/>
        <w:adjustRightInd w:val="0"/>
        <w:ind w:left="1440"/>
        <w:contextualSpacing/>
      </w:pPr>
      <w:r w:rsidRPr="009459EB">
        <w:t>ENGL</w:t>
      </w:r>
      <w:r w:rsidR="009E3ED8">
        <w:t xml:space="preserve"> </w:t>
      </w:r>
      <w:r w:rsidRPr="009459EB">
        <w:t>618</w:t>
      </w:r>
      <w:r w:rsidR="009E3ED8">
        <w:t xml:space="preserve"> </w:t>
      </w:r>
      <w:r w:rsidRPr="009459EB">
        <w:t>(Creative</w:t>
      </w:r>
      <w:r w:rsidR="009E3ED8">
        <w:t xml:space="preserve"> </w:t>
      </w:r>
      <w:r w:rsidRPr="009459EB">
        <w:t>Writing:</w:t>
      </w:r>
      <w:r w:rsidR="009E3ED8">
        <w:t xml:space="preserve"> </w:t>
      </w:r>
      <w:r w:rsidR="007F22A7">
        <w:t>Poetry</w:t>
      </w:r>
      <w:r w:rsidRPr="009459EB">
        <w:t>)</w:t>
      </w:r>
    </w:p>
    <w:p w14:paraId="479D5A73" w14:textId="3224EB15" w:rsidR="00D42631" w:rsidRPr="009459EB" w:rsidRDefault="00D42631" w:rsidP="00D42631">
      <w:pPr>
        <w:widowControl w:val="0"/>
        <w:autoSpaceDE w:val="0"/>
        <w:autoSpaceDN w:val="0"/>
        <w:adjustRightInd w:val="0"/>
        <w:ind w:left="1440"/>
        <w:contextualSpacing/>
      </w:pPr>
      <w:r w:rsidRPr="009459EB">
        <w:t>ENGL</w:t>
      </w:r>
      <w:r w:rsidR="009E3ED8">
        <w:t xml:space="preserve"> </w:t>
      </w:r>
      <w:r w:rsidRPr="009459EB">
        <w:t>618</w:t>
      </w:r>
      <w:r w:rsidR="007F22A7">
        <w:t>a</w:t>
      </w:r>
      <w:r w:rsidR="009E3ED8">
        <w:t xml:space="preserve"> </w:t>
      </w:r>
      <w:r w:rsidRPr="009459EB">
        <w:t>(Creative</w:t>
      </w:r>
      <w:r w:rsidR="009E3ED8">
        <w:t xml:space="preserve"> </w:t>
      </w:r>
      <w:r w:rsidRPr="009459EB">
        <w:t>Writing:</w:t>
      </w:r>
      <w:r w:rsidR="009E3ED8">
        <w:t xml:space="preserve"> </w:t>
      </w:r>
      <w:r w:rsidR="007F22A7">
        <w:t>Fiction</w:t>
      </w:r>
      <w:r w:rsidRPr="009459EB">
        <w:t>)</w:t>
      </w:r>
    </w:p>
    <w:p w14:paraId="7AA3CB36" w14:textId="08A5CB09" w:rsidR="00D42631" w:rsidRPr="009459EB" w:rsidRDefault="00D42631" w:rsidP="00D42631">
      <w:pPr>
        <w:widowControl w:val="0"/>
        <w:autoSpaceDE w:val="0"/>
        <w:autoSpaceDN w:val="0"/>
        <w:adjustRightInd w:val="0"/>
        <w:ind w:left="1440"/>
        <w:contextualSpacing/>
      </w:pPr>
      <w:r w:rsidRPr="009459EB">
        <w:t>ENGL</w:t>
      </w:r>
      <w:r w:rsidR="009E3ED8">
        <w:t xml:space="preserve"> </w:t>
      </w:r>
      <w:r w:rsidRPr="009459EB">
        <w:t>618</w:t>
      </w:r>
      <w:r w:rsidR="007F22A7">
        <w:t>b</w:t>
      </w:r>
      <w:r w:rsidR="009E3ED8">
        <w:t xml:space="preserve"> </w:t>
      </w:r>
      <w:r w:rsidRPr="009459EB">
        <w:t>(Creative</w:t>
      </w:r>
      <w:r w:rsidR="009E3ED8">
        <w:t xml:space="preserve"> </w:t>
      </w:r>
      <w:r w:rsidRPr="009459EB">
        <w:t>Writing:</w:t>
      </w:r>
      <w:r w:rsidR="009E3ED8">
        <w:t xml:space="preserve"> </w:t>
      </w:r>
      <w:r w:rsidR="007F22A7">
        <w:t>Nonfiction</w:t>
      </w:r>
      <w:r w:rsidRPr="009459EB">
        <w:t>)</w:t>
      </w:r>
    </w:p>
    <w:p w14:paraId="78B7C3DC" w14:textId="540C2D0E" w:rsidR="00D42631" w:rsidRPr="009459EB" w:rsidRDefault="00D42631" w:rsidP="00D42631">
      <w:pPr>
        <w:widowControl w:val="0"/>
        <w:autoSpaceDE w:val="0"/>
        <w:autoSpaceDN w:val="0"/>
        <w:adjustRightInd w:val="0"/>
        <w:ind w:left="1440"/>
        <w:contextualSpacing/>
      </w:pPr>
      <w:r w:rsidRPr="009459EB">
        <w:t>ENGL</w:t>
      </w:r>
      <w:r w:rsidR="009E3ED8">
        <w:t xml:space="preserve"> </w:t>
      </w:r>
      <w:r w:rsidRPr="009459EB">
        <w:t>6xx</w:t>
      </w:r>
      <w:r w:rsidR="009E3ED8">
        <w:t xml:space="preserve"> </w:t>
      </w:r>
      <w:r w:rsidRPr="009459EB">
        <w:t>(Author/Topic/Genre</w:t>
      </w:r>
      <w:r w:rsidR="009E3ED8">
        <w:t xml:space="preserve"> </w:t>
      </w:r>
      <w:r w:rsidRPr="009459EB">
        <w:t>Course)</w:t>
      </w:r>
    </w:p>
    <w:p w14:paraId="3CE1C8D5" w14:textId="3E8BC66A" w:rsidR="00D42631" w:rsidRPr="009459EB" w:rsidRDefault="00D42631" w:rsidP="00D42631">
      <w:pPr>
        <w:widowControl w:val="0"/>
        <w:autoSpaceDE w:val="0"/>
        <w:autoSpaceDN w:val="0"/>
        <w:adjustRightInd w:val="0"/>
        <w:ind w:left="1440"/>
        <w:contextualSpacing/>
      </w:pPr>
      <w:r w:rsidRPr="009459EB">
        <w:t>ENGL</w:t>
      </w:r>
      <w:r w:rsidR="009E3ED8">
        <w:t xml:space="preserve"> </w:t>
      </w:r>
      <w:r w:rsidRPr="009459EB">
        <w:t>6xx</w:t>
      </w:r>
      <w:r w:rsidR="009E3ED8">
        <w:t xml:space="preserve"> </w:t>
      </w:r>
      <w:r w:rsidRPr="009459EB">
        <w:t>(Survey</w:t>
      </w:r>
      <w:r w:rsidR="009E3ED8">
        <w:t xml:space="preserve"> </w:t>
      </w:r>
      <w:r w:rsidRPr="009459EB">
        <w:t>Course)</w:t>
      </w:r>
    </w:p>
    <w:p w14:paraId="3CE25B3C" w14:textId="4215F957" w:rsidR="00D42631" w:rsidRPr="009459EB" w:rsidRDefault="00D42631" w:rsidP="00D42631">
      <w:pPr>
        <w:widowControl w:val="0"/>
        <w:autoSpaceDE w:val="0"/>
        <w:autoSpaceDN w:val="0"/>
        <w:adjustRightInd w:val="0"/>
        <w:ind w:left="1440"/>
        <w:contextualSpacing/>
      </w:pPr>
      <w:r w:rsidRPr="009459EB">
        <w:t>ENGL</w:t>
      </w:r>
      <w:r w:rsidR="009E3ED8">
        <w:t xml:space="preserve"> </w:t>
      </w:r>
      <w:r w:rsidRPr="009459EB">
        <w:t>6xx</w:t>
      </w:r>
      <w:r w:rsidR="009E3ED8">
        <w:t xml:space="preserve"> </w:t>
      </w:r>
      <w:r w:rsidRPr="009459EB">
        <w:t>(Survey</w:t>
      </w:r>
      <w:r w:rsidR="009E3ED8">
        <w:t xml:space="preserve"> </w:t>
      </w:r>
      <w:r w:rsidRPr="009459EB">
        <w:t>Course)</w:t>
      </w:r>
    </w:p>
    <w:p w14:paraId="52D2EE0E" w14:textId="1DA72134" w:rsidR="00D42631" w:rsidRPr="009459EB" w:rsidRDefault="00D42631" w:rsidP="00D42631">
      <w:pPr>
        <w:widowControl w:val="0"/>
        <w:autoSpaceDE w:val="0"/>
        <w:autoSpaceDN w:val="0"/>
        <w:adjustRightInd w:val="0"/>
        <w:ind w:left="1440"/>
        <w:contextualSpacing/>
      </w:pPr>
      <w:r w:rsidRPr="009459EB">
        <w:t>ENGL</w:t>
      </w:r>
      <w:r w:rsidR="009E3ED8">
        <w:t xml:space="preserve"> </w:t>
      </w:r>
      <w:r w:rsidRPr="009459EB">
        <w:t>680</w:t>
      </w:r>
      <w:r w:rsidR="009E3ED8">
        <w:t xml:space="preserve"> </w:t>
      </w:r>
      <w:r w:rsidRPr="009459EB">
        <w:t>(Introduction</w:t>
      </w:r>
      <w:r w:rsidR="009E3ED8">
        <w:t xml:space="preserve"> </w:t>
      </w:r>
      <w:r w:rsidRPr="009459EB">
        <w:t>to</w:t>
      </w:r>
      <w:r w:rsidR="009E3ED8">
        <w:t xml:space="preserve"> </w:t>
      </w:r>
      <w:r w:rsidRPr="009459EB">
        <w:t>Literary</w:t>
      </w:r>
      <w:r w:rsidR="009E3ED8">
        <w:t xml:space="preserve"> </w:t>
      </w:r>
      <w:r w:rsidRPr="009459EB">
        <w:t>Research)</w:t>
      </w:r>
    </w:p>
    <w:p w14:paraId="01036016" w14:textId="1306FC38" w:rsidR="00D42631" w:rsidRPr="009459EB" w:rsidRDefault="00D42631" w:rsidP="00D42631">
      <w:pPr>
        <w:widowControl w:val="0"/>
        <w:autoSpaceDE w:val="0"/>
        <w:autoSpaceDN w:val="0"/>
        <w:adjustRightInd w:val="0"/>
        <w:ind w:left="1440"/>
        <w:contextualSpacing/>
      </w:pPr>
      <w:r w:rsidRPr="009459EB">
        <w:t>ENGL</w:t>
      </w:r>
      <w:r w:rsidR="009E3ED8">
        <w:t xml:space="preserve"> </w:t>
      </w:r>
      <w:r w:rsidRPr="009459EB">
        <w:t>7xx</w:t>
      </w:r>
      <w:r w:rsidR="009E3ED8">
        <w:t xml:space="preserve"> </w:t>
      </w:r>
      <w:r w:rsidRPr="009459EB">
        <w:t>(Seminar)</w:t>
      </w:r>
    </w:p>
    <w:p w14:paraId="7989ED07" w14:textId="12F5B2FD" w:rsidR="00D42631" w:rsidRDefault="00D42631" w:rsidP="00D42631">
      <w:pPr>
        <w:widowControl w:val="0"/>
        <w:autoSpaceDE w:val="0"/>
        <w:autoSpaceDN w:val="0"/>
        <w:adjustRightInd w:val="0"/>
        <w:ind w:left="1440"/>
        <w:contextualSpacing/>
      </w:pPr>
      <w:r w:rsidRPr="009459EB">
        <w:t>ENGL</w:t>
      </w:r>
      <w:r w:rsidR="009E3ED8">
        <w:t xml:space="preserve"> </w:t>
      </w:r>
      <w:r w:rsidRPr="009459EB">
        <w:t>782</w:t>
      </w:r>
      <w:r w:rsidR="009E3ED8">
        <w:t xml:space="preserve"> </w:t>
      </w:r>
      <w:r w:rsidRPr="009459EB">
        <w:t>(Current</w:t>
      </w:r>
      <w:r w:rsidR="009E3ED8">
        <w:t xml:space="preserve"> </w:t>
      </w:r>
      <w:r w:rsidRPr="009459EB">
        <w:t>Directions</w:t>
      </w:r>
      <w:r w:rsidR="009E3ED8">
        <w:t xml:space="preserve"> </w:t>
      </w:r>
      <w:r w:rsidRPr="009459EB">
        <w:t>in</w:t>
      </w:r>
      <w:r w:rsidR="009E3ED8">
        <w:t xml:space="preserve"> </w:t>
      </w:r>
      <w:r w:rsidRPr="009459EB">
        <w:t>Literary</w:t>
      </w:r>
      <w:r w:rsidR="009E3ED8">
        <w:t xml:space="preserve"> </w:t>
      </w:r>
      <w:r w:rsidRPr="009459EB">
        <w:t>Study)</w:t>
      </w:r>
    </w:p>
    <w:p w14:paraId="3B5718DC" w14:textId="77777777" w:rsidR="00D42631" w:rsidRPr="009459EB" w:rsidRDefault="00D42631" w:rsidP="00D42631">
      <w:pPr>
        <w:widowControl w:val="0"/>
        <w:autoSpaceDE w:val="0"/>
        <w:autoSpaceDN w:val="0"/>
        <w:adjustRightInd w:val="0"/>
        <w:ind w:left="1440"/>
        <w:contextualSpacing/>
      </w:pPr>
    </w:p>
    <w:p w14:paraId="176183EB" w14:textId="5AC6DADC" w:rsidR="00D42631" w:rsidRPr="006869C2" w:rsidRDefault="00D42631" w:rsidP="00773412">
      <w:pPr>
        <w:widowControl w:val="0"/>
        <w:autoSpaceDE w:val="0"/>
        <w:autoSpaceDN w:val="0"/>
        <w:adjustRightInd w:val="0"/>
        <w:ind w:left="540"/>
        <w:contextualSpacing/>
      </w:pPr>
      <w:r>
        <w:t>In</w:t>
      </w:r>
      <w:r w:rsidR="009E3ED8">
        <w:t xml:space="preserve"> </w:t>
      </w:r>
      <w:r>
        <w:t>most</w:t>
      </w:r>
      <w:r w:rsidR="009E3ED8">
        <w:t xml:space="preserve"> </w:t>
      </w:r>
      <w:r>
        <w:t>cases,</w:t>
      </w:r>
      <w:r w:rsidR="009E3ED8">
        <w:t xml:space="preserve"> </w:t>
      </w:r>
      <w:r>
        <w:t>at</w:t>
      </w:r>
      <w:r w:rsidR="009E3ED8">
        <w:t xml:space="preserve"> </w:t>
      </w:r>
      <w:r>
        <w:t>least</w:t>
      </w:r>
      <w:r w:rsidR="009E3ED8">
        <w:t xml:space="preserve"> </w:t>
      </w:r>
      <w:r>
        <w:t>one</w:t>
      </w:r>
      <w:r w:rsidR="009E3ED8">
        <w:t xml:space="preserve"> </w:t>
      </w:r>
      <w:r>
        <w:t>course</w:t>
      </w:r>
      <w:r w:rsidR="009E3ED8">
        <w:t xml:space="preserve"> </w:t>
      </w:r>
      <w:r>
        <w:t>in</w:t>
      </w:r>
      <w:r w:rsidR="009E3ED8">
        <w:t xml:space="preserve"> </w:t>
      </w:r>
      <w:r w:rsidRPr="006869C2">
        <w:t>American,</w:t>
      </w:r>
      <w:r w:rsidR="009E3ED8">
        <w:t xml:space="preserve"> </w:t>
      </w:r>
      <w:r w:rsidRPr="006869C2">
        <w:t>one</w:t>
      </w:r>
      <w:r w:rsidR="009E3ED8">
        <w:t xml:space="preserve"> </w:t>
      </w:r>
      <w:r w:rsidRPr="006869C2">
        <w:t>in</w:t>
      </w:r>
      <w:r w:rsidR="009E3ED8">
        <w:t xml:space="preserve"> </w:t>
      </w:r>
      <w:r w:rsidRPr="006869C2">
        <w:t>British,</w:t>
      </w:r>
      <w:r w:rsidR="009E3ED8">
        <w:t xml:space="preserve"> </w:t>
      </w:r>
      <w:r w:rsidRPr="006869C2">
        <w:t>one</w:t>
      </w:r>
      <w:r w:rsidR="009E3ED8">
        <w:t xml:space="preserve"> </w:t>
      </w:r>
      <w:r w:rsidRPr="006869C2">
        <w:t>in</w:t>
      </w:r>
      <w:r w:rsidR="009E3ED8">
        <w:t xml:space="preserve"> </w:t>
      </w:r>
      <w:r w:rsidRPr="006869C2">
        <w:t>post-1800</w:t>
      </w:r>
      <w:r w:rsidR="009E3ED8">
        <w:t xml:space="preserve"> </w:t>
      </w:r>
      <w:r w:rsidRPr="006869C2">
        <w:t>literature</w:t>
      </w:r>
      <w:r w:rsidR="009E3ED8">
        <w:t xml:space="preserve"> </w:t>
      </w:r>
      <w:r>
        <w:t>will</w:t>
      </w:r>
      <w:r w:rsidR="009E3ED8">
        <w:t xml:space="preserve"> </w:t>
      </w:r>
      <w:r>
        <w:t>be</w:t>
      </w:r>
      <w:r w:rsidR="009E3ED8">
        <w:t xml:space="preserve"> </w:t>
      </w:r>
      <w:r>
        <w:t>offered</w:t>
      </w:r>
      <w:r w:rsidR="009E3ED8">
        <w:t xml:space="preserve"> </w:t>
      </w:r>
      <w:r w:rsidRPr="006869C2">
        <w:t>every</w:t>
      </w:r>
      <w:r w:rsidR="009E3ED8">
        <w:t xml:space="preserve"> </w:t>
      </w:r>
      <w:r w:rsidRPr="006869C2">
        <w:t>semester.</w:t>
      </w:r>
      <w:r w:rsidR="009E3ED8">
        <w:t xml:space="preserve"> </w:t>
      </w:r>
      <w:r w:rsidR="001D50A3">
        <w:t>Courses</w:t>
      </w:r>
      <w:r w:rsidR="009E3ED8">
        <w:t xml:space="preserve"> </w:t>
      </w:r>
      <w:r w:rsidR="001D50A3">
        <w:t>in</w:t>
      </w:r>
      <w:r w:rsidR="009E3ED8">
        <w:t xml:space="preserve"> </w:t>
      </w:r>
      <w:r w:rsidR="001D50A3">
        <w:t>pre-1800</w:t>
      </w:r>
      <w:r w:rsidR="009E3ED8">
        <w:t xml:space="preserve"> </w:t>
      </w:r>
      <w:r w:rsidR="001D50A3">
        <w:t>literature</w:t>
      </w:r>
      <w:r w:rsidR="009E3ED8">
        <w:t xml:space="preserve"> </w:t>
      </w:r>
      <w:r w:rsidR="001D50A3">
        <w:t>may</w:t>
      </w:r>
      <w:r w:rsidR="009E3ED8">
        <w:t xml:space="preserve"> </w:t>
      </w:r>
      <w:r w:rsidR="001D50A3">
        <w:t>not</w:t>
      </w:r>
      <w:r w:rsidR="009E3ED8">
        <w:t xml:space="preserve"> </w:t>
      </w:r>
      <w:r w:rsidR="001D50A3">
        <w:t>be</w:t>
      </w:r>
      <w:r w:rsidR="009E3ED8">
        <w:t xml:space="preserve"> </w:t>
      </w:r>
      <w:r w:rsidR="001D50A3">
        <w:t>offered</w:t>
      </w:r>
      <w:r w:rsidR="009E3ED8">
        <w:t xml:space="preserve"> </w:t>
      </w:r>
      <w:r w:rsidR="001D50A3">
        <w:t>every</w:t>
      </w:r>
      <w:r w:rsidR="009E3ED8">
        <w:t xml:space="preserve"> </w:t>
      </w:r>
      <w:r w:rsidR="001D50A3">
        <w:t>semester.</w:t>
      </w:r>
    </w:p>
    <w:p w14:paraId="130E999A" w14:textId="77777777" w:rsidR="00D42631" w:rsidRDefault="00D42631" w:rsidP="008363A1">
      <w:pPr>
        <w:widowControl w:val="0"/>
        <w:tabs>
          <w:tab w:val="left" w:pos="720"/>
        </w:tabs>
        <w:autoSpaceDE w:val="0"/>
        <w:autoSpaceDN w:val="0"/>
        <w:adjustRightInd w:val="0"/>
        <w:contextualSpacing/>
        <w:rPr>
          <w:b/>
          <w:bCs/>
          <w:color w:val="335989"/>
          <w:sz w:val="32"/>
          <w:szCs w:val="32"/>
          <w:u w:color="0000FF"/>
        </w:rPr>
      </w:pPr>
    </w:p>
    <w:p w14:paraId="32276A82" w14:textId="2EB93F91" w:rsidR="00631243" w:rsidRDefault="00A4227B" w:rsidP="00773412">
      <w:pPr>
        <w:pStyle w:val="Heading1"/>
        <w:tabs>
          <w:tab w:val="left" w:pos="540"/>
        </w:tabs>
        <w:rPr>
          <w:color w:val="335989"/>
          <w:u w:color="0000FF"/>
        </w:rPr>
      </w:pPr>
      <w:bookmarkStart w:id="47" w:name="_Toc153194156"/>
      <w:r>
        <w:rPr>
          <w:b/>
          <w:bCs/>
          <w:color w:val="335989"/>
          <w:u w:color="0000FF"/>
        </w:rPr>
        <w:t>9</w:t>
      </w:r>
      <w:r w:rsidR="009E3ED8">
        <w:rPr>
          <w:b/>
          <w:bCs/>
          <w:color w:val="335989"/>
          <w:u w:color="0000FF"/>
        </w:rPr>
        <w:t xml:space="preserve"> </w:t>
      </w:r>
      <w:r w:rsidR="00631243">
        <w:rPr>
          <w:b/>
          <w:bCs/>
          <w:color w:val="335989"/>
          <w:u w:color="0000FF"/>
        </w:rPr>
        <w:tab/>
        <w:t>Financial</w:t>
      </w:r>
      <w:r w:rsidR="009E3ED8">
        <w:rPr>
          <w:b/>
          <w:bCs/>
          <w:color w:val="335989"/>
          <w:u w:color="0000FF"/>
        </w:rPr>
        <w:t xml:space="preserve"> </w:t>
      </w:r>
      <w:r w:rsidR="006953F1">
        <w:rPr>
          <w:b/>
          <w:bCs/>
          <w:color w:val="335989"/>
          <w:u w:color="0000FF"/>
        </w:rPr>
        <w:t>Matters</w:t>
      </w:r>
      <w:bookmarkEnd w:id="47"/>
      <w:r w:rsidR="009E3ED8">
        <w:rPr>
          <w:b/>
          <w:bCs/>
          <w:color w:val="335989"/>
          <w:u w:color="0000FF"/>
        </w:rPr>
        <w:t xml:space="preserve"> </w:t>
      </w:r>
    </w:p>
    <w:p w14:paraId="2D2DD498" w14:textId="77777777" w:rsidR="00F74F99" w:rsidRDefault="00F74F99" w:rsidP="008363A1">
      <w:pPr>
        <w:widowControl w:val="0"/>
        <w:tabs>
          <w:tab w:val="left" w:pos="1080"/>
        </w:tabs>
        <w:autoSpaceDE w:val="0"/>
        <w:autoSpaceDN w:val="0"/>
        <w:adjustRightInd w:val="0"/>
        <w:contextualSpacing/>
        <w:rPr>
          <w:b/>
          <w:bCs/>
          <w:color w:val="4E81BC"/>
          <w:sz w:val="26"/>
          <w:szCs w:val="26"/>
          <w:u w:color="0000FF"/>
        </w:rPr>
      </w:pPr>
    </w:p>
    <w:p w14:paraId="52419D1D" w14:textId="1244DC4E" w:rsidR="00A269A5" w:rsidRPr="00DE0DE0" w:rsidRDefault="00A4227B" w:rsidP="00773412">
      <w:pPr>
        <w:pStyle w:val="Heading2"/>
        <w:tabs>
          <w:tab w:val="left" w:pos="1440"/>
        </w:tabs>
        <w:ind w:left="540"/>
      </w:pPr>
      <w:bookmarkStart w:id="48" w:name="_Toc153194157"/>
      <w:r w:rsidRPr="00DE0DE0">
        <w:t>9.</w:t>
      </w:r>
      <w:r w:rsidR="00631243" w:rsidRPr="00DE0DE0">
        <w:t>1</w:t>
      </w:r>
      <w:r w:rsidR="002C1746" w:rsidRPr="00DE0DE0">
        <w:tab/>
      </w:r>
      <w:r w:rsidR="00A269A5" w:rsidRPr="00DE0DE0">
        <w:t>Expenses</w:t>
      </w:r>
      <w:bookmarkEnd w:id="48"/>
    </w:p>
    <w:p w14:paraId="3A354FD5" w14:textId="77777777" w:rsidR="00F74F99" w:rsidRDefault="00F74F99" w:rsidP="008363A1">
      <w:pPr>
        <w:ind w:left="1440"/>
        <w:contextualSpacing/>
        <w:rPr>
          <w:u w:color="0000FF"/>
        </w:rPr>
      </w:pPr>
    </w:p>
    <w:p w14:paraId="2A44603E" w14:textId="0FED3E38" w:rsidR="00A269A5" w:rsidRPr="008B1D12" w:rsidRDefault="00A269A5" w:rsidP="00773412">
      <w:pPr>
        <w:ind w:left="1440"/>
        <w:contextualSpacing/>
        <w:rPr>
          <w:u w:color="0000FF"/>
        </w:rPr>
      </w:pPr>
      <w:r w:rsidRPr="008B1D12">
        <w:rPr>
          <w:u w:color="0000FF"/>
        </w:rPr>
        <w:t>A</w:t>
      </w:r>
      <w:r w:rsidR="009E3ED8">
        <w:rPr>
          <w:u w:color="0000FF"/>
        </w:rPr>
        <w:t xml:space="preserve"> </w:t>
      </w:r>
      <w:r w:rsidRPr="008B1D12">
        <w:rPr>
          <w:u w:color="0000FF"/>
        </w:rPr>
        <w:t>full</w:t>
      </w:r>
      <w:r w:rsidR="009E3ED8">
        <w:rPr>
          <w:u w:color="0000FF"/>
        </w:rPr>
        <w:t xml:space="preserve"> </w:t>
      </w:r>
      <w:r w:rsidRPr="008B1D12">
        <w:rPr>
          <w:u w:color="0000FF"/>
        </w:rPr>
        <w:t>schedule</w:t>
      </w:r>
      <w:r w:rsidR="009E3ED8">
        <w:rPr>
          <w:u w:color="0000FF"/>
        </w:rPr>
        <w:t xml:space="preserve"> </w:t>
      </w:r>
      <w:r w:rsidRPr="008B1D12">
        <w:rPr>
          <w:u w:color="0000FF"/>
        </w:rPr>
        <w:t>of</w:t>
      </w:r>
      <w:r w:rsidR="009E3ED8">
        <w:rPr>
          <w:u w:color="0000FF"/>
        </w:rPr>
        <w:t xml:space="preserve"> </w:t>
      </w:r>
      <w:r w:rsidRPr="008B1D12">
        <w:rPr>
          <w:u w:color="0000FF"/>
        </w:rPr>
        <w:t>tuition</w:t>
      </w:r>
      <w:r w:rsidR="009E3ED8">
        <w:rPr>
          <w:u w:color="0000FF"/>
        </w:rPr>
        <w:t xml:space="preserve"> </w:t>
      </w:r>
      <w:r w:rsidRPr="008B1D12">
        <w:rPr>
          <w:u w:color="0000FF"/>
        </w:rPr>
        <w:t>and</w:t>
      </w:r>
      <w:r w:rsidR="009E3ED8">
        <w:rPr>
          <w:u w:color="0000FF"/>
        </w:rPr>
        <w:t xml:space="preserve"> </w:t>
      </w:r>
      <w:r w:rsidRPr="008B1D12">
        <w:rPr>
          <w:u w:color="0000FF"/>
        </w:rPr>
        <w:t>fees</w:t>
      </w:r>
      <w:r w:rsidR="009E3ED8">
        <w:rPr>
          <w:u w:color="0000FF"/>
        </w:rPr>
        <w:t xml:space="preserve"> </w:t>
      </w:r>
      <w:r w:rsidRPr="008B1D12">
        <w:rPr>
          <w:u w:color="0000FF"/>
        </w:rPr>
        <w:t>may</w:t>
      </w:r>
      <w:r w:rsidR="009E3ED8">
        <w:rPr>
          <w:u w:color="0000FF"/>
        </w:rPr>
        <w:t xml:space="preserve"> </w:t>
      </w:r>
      <w:r w:rsidRPr="008B1D12">
        <w:rPr>
          <w:u w:color="0000FF"/>
        </w:rPr>
        <w:t>be</w:t>
      </w:r>
      <w:r w:rsidR="009E3ED8">
        <w:rPr>
          <w:u w:color="0000FF"/>
        </w:rPr>
        <w:t xml:space="preserve"> </w:t>
      </w:r>
      <w:r w:rsidRPr="008B1D12">
        <w:rPr>
          <w:u w:color="0000FF"/>
        </w:rPr>
        <w:t>found</w:t>
      </w:r>
      <w:r w:rsidR="009E3ED8">
        <w:rPr>
          <w:u w:color="0000FF"/>
        </w:rPr>
        <w:t xml:space="preserve"> </w:t>
      </w:r>
      <w:hyperlink r:id="rId33" w:history="1">
        <w:r w:rsidR="003B20A6" w:rsidRPr="003B20A6">
          <w:rPr>
            <w:rStyle w:val="Hyperlink"/>
          </w:rPr>
          <w:t>here</w:t>
        </w:r>
      </w:hyperlink>
      <w:r w:rsidR="003B20A6">
        <w:rPr>
          <w:u w:color="0000FF"/>
        </w:rPr>
        <w:t>.</w:t>
      </w:r>
      <w:r w:rsidR="009E3ED8">
        <w:rPr>
          <w:u w:color="0000FF"/>
        </w:rPr>
        <w:t xml:space="preserve"> </w:t>
      </w:r>
    </w:p>
    <w:p w14:paraId="1C2CF767" w14:textId="77777777" w:rsidR="00A269A5" w:rsidRPr="008B1D12" w:rsidRDefault="00A269A5" w:rsidP="009F0EF3">
      <w:pPr>
        <w:ind w:left="1620"/>
        <w:contextualSpacing/>
        <w:rPr>
          <w:u w:color="0000FF"/>
        </w:rPr>
      </w:pPr>
    </w:p>
    <w:p w14:paraId="041BEBD6" w14:textId="54480B84" w:rsidR="00A269A5" w:rsidRDefault="00A269A5" w:rsidP="00773412">
      <w:pPr>
        <w:ind w:left="1440"/>
        <w:contextualSpacing/>
        <w:rPr>
          <w:u w:color="0000FF"/>
        </w:rPr>
      </w:pPr>
      <w:r w:rsidRPr="008B1D12">
        <w:rPr>
          <w:u w:color="0000FF"/>
        </w:rPr>
        <w:t>The</w:t>
      </w:r>
      <w:r w:rsidR="009E3ED8">
        <w:rPr>
          <w:u w:color="0000FF"/>
        </w:rPr>
        <w:t xml:space="preserve"> </w:t>
      </w:r>
      <w:r w:rsidRPr="008B1D12">
        <w:rPr>
          <w:u w:color="0000FF"/>
        </w:rPr>
        <w:t>following</w:t>
      </w:r>
      <w:r w:rsidR="009E3ED8">
        <w:rPr>
          <w:u w:color="0000FF"/>
        </w:rPr>
        <w:t xml:space="preserve"> </w:t>
      </w:r>
      <w:r w:rsidRPr="008B1D12">
        <w:rPr>
          <w:u w:color="0000FF"/>
        </w:rPr>
        <w:t>figures</w:t>
      </w:r>
      <w:r w:rsidR="009E3ED8">
        <w:rPr>
          <w:u w:color="0000FF"/>
        </w:rPr>
        <w:t xml:space="preserve"> </w:t>
      </w:r>
      <w:r w:rsidR="008B1D12" w:rsidRPr="008B1D12">
        <w:rPr>
          <w:u w:color="0000FF"/>
        </w:rPr>
        <w:t>apply</w:t>
      </w:r>
      <w:r w:rsidR="009E3ED8">
        <w:rPr>
          <w:u w:color="0000FF"/>
        </w:rPr>
        <w:t xml:space="preserve"> </w:t>
      </w:r>
      <w:r w:rsidR="008B1D12" w:rsidRPr="008B1D12">
        <w:rPr>
          <w:u w:color="0000FF"/>
        </w:rPr>
        <w:t>to</w:t>
      </w:r>
      <w:r w:rsidR="009E3ED8">
        <w:rPr>
          <w:u w:color="0000FF"/>
        </w:rPr>
        <w:t xml:space="preserve"> </w:t>
      </w:r>
      <w:r w:rsidRPr="008B1D12">
        <w:rPr>
          <w:u w:color="0000FF"/>
        </w:rPr>
        <w:t>non-resident</w:t>
      </w:r>
      <w:r w:rsidR="008B1D12" w:rsidRPr="008B1D12">
        <w:rPr>
          <w:u w:color="0000FF"/>
        </w:rPr>
        <w:t>,</w:t>
      </w:r>
      <w:r w:rsidR="009E3ED8">
        <w:rPr>
          <w:u w:color="0000FF"/>
        </w:rPr>
        <w:t xml:space="preserve"> </w:t>
      </w:r>
      <w:r w:rsidR="008B1D12" w:rsidRPr="008B1D12">
        <w:rPr>
          <w:u w:color="0000FF"/>
        </w:rPr>
        <w:t>full-time</w:t>
      </w:r>
      <w:r w:rsidR="009E3ED8">
        <w:rPr>
          <w:u w:color="0000FF"/>
        </w:rPr>
        <w:t xml:space="preserve"> </w:t>
      </w:r>
      <w:r w:rsidRPr="008B1D12">
        <w:rPr>
          <w:u w:color="0000FF"/>
        </w:rPr>
        <w:t>graduate</w:t>
      </w:r>
      <w:r w:rsidR="009E3ED8">
        <w:rPr>
          <w:u w:color="0000FF"/>
        </w:rPr>
        <w:t xml:space="preserve"> </w:t>
      </w:r>
      <w:r w:rsidRPr="008B1D12">
        <w:rPr>
          <w:u w:color="0000FF"/>
        </w:rPr>
        <w:t>students</w:t>
      </w:r>
      <w:r w:rsidR="009E3ED8">
        <w:rPr>
          <w:u w:color="0000FF"/>
        </w:rPr>
        <w:t xml:space="preserve"> </w:t>
      </w:r>
      <w:r w:rsidRPr="008B1D12">
        <w:rPr>
          <w:u w:color="0000FF"/>
        </w:rPr>
        <w:t>in</w:t>
      </w:r>
      <w:r w:rsidR="009E3ED8">
        <w:rPr>
          <w:u w:color="0000FF"/>
        </w:rPr>
        <w:t xml:space="preserve"> </w:t>
      </w:r>
      <w:r w:rsidRPr="008B1D12">
        <w:rPr>
          <w:u w:color="0000FF"/>
        </w:rPr>
        <w:t>the</w:t>
      </w:r>
      <w:r w:rsidR="009E3ED8">
        <w:rPr>
          <w:u w:color="0000FF"/>
        </w:rPr>
        <w:t xml:space="preserve"> </w:t>
      </w:r>
      <w:r w:rsidR="008B1D12" w:rsidRPr="008B1D12">
        <w:rPr>
          <w:u w:color="0000FF"/>
        </w:rPr>
        <w:t>Eberly</w:t>
      </w:r>
      <w:r w:rsidR="009E3ED8">
        <w:rPr>
          <w:u w:color="0000FF"/>
        </w:rPr>
        <w:t xml:space="preserve"> </w:t>
      </w:r>
      <w:r w:rsidR="008B1D12" w:rsidRPr="008B1D12">
        <w:rPr>
          <w:u w:color="0000FF"/>
        </w:rPr>
        <w:t>College</w:t>
      </w:r>
      <w:r w:rsidR="009E3ED8">
        <w:rPr>
          <w:u w:color="0000FF"/>
        </w:rPr>
        <w:t xml:space="preserve"> </w:t>
      </w:r>
      <w:r w:rsidR="008B1D12" w:rsidRPr="008B1D12">
        <w:rPr>
          <w:u w:color="0000FF"/>
        </w:rPr>
        <w:t>of</w:t>
      </w:r>
      <w:r w:rsidR="009E3ED8">
        <w:rPr>
          <w:u w:color="0000FF"/>
        </w:rPr>
        <w:t xml:space="preserve"> </w:t>
      </w:r>
      <w:r w:rsidR="008B1D12" w:rsidRPr="008B1D12">
        <w:rPr>
          <w:u w:color="0000FF"/>
        </w:rPr>
        <w:t>Arts</w:t>
      </w:r>
      <w:r w:rsidR="009E3ED8">
        <w:rPr>
          <w:u w:color="0000FF"/>
        </w:rPr>
        <w:t xml:space="preserve"> </w:t>
      </w:r>
      <w:r w:rsidR="008B1D12" w:rsidRPr="008B1D12">
        <w:rPr>
          <w:u w:color="0000FF"/>
        </w:rPr>
        <w:t>&amp;</w:t>
      </w:r>
      <w:r w:rsidR="009E3ED8">
        <w:rPr>
          <w:u w:color="0000FF"/>
        </w:rPr>
        <w:t xml:space="preserve"> </w:t>
      </w:r>
      <w:r w:rsidR="008B1D12" w:rsidRPr="008B1D12">
        <w:rPr>
          <w:u w:color="0000FF"/>
        </w:rPr>
        <w:t>Sciences</w:t>
      </w:r>
      <w:r w:rsidR="009E3ED8">
        <w:rPr>
          <w:u w:color="0000FF"/>
        </w:rPr>
        <w:t xml:space="preserve"> </w:t>
      </w:r>
      <w:r w:rsidR="008B1D12" w:rsidRPr="008B1D12">
        <w:rPr>
          <w:u w:color="0000FF"/>
        </w:rPr>
        <w:t>for</w:t>
      </w:r>
      <w:r w:rsidR="009E3ED8">
        <w:rPr>
          <w:u w:color="0000FF"/>
        </w:rPr>
        <w:t xml:space="preserve"> </w:t>
      </w:r>
      <w:r w:rsidR="008B1D12" w:rsidRPr="008B1D12">
        <w:rPr>
          <w:u w:color="0000FF"/>
        </w:rPr>
        <w:t>the</w:t>
      </w:r>
      <w:r w:rsidR="009E3ED8">
        <w:rPr>
          <w:u w:color="0000FF"/>
        </w:rPr>
        <w:t xml:space="preserve"> </w:t>
      </w:r>
      <w:r w:rsidRPr="008B1D12">
        <w:rPr>
          <w:u w:color="0000FF"/>
        </w:rPr>
        <w:t>20</w:t>
      </w:r>
      <w:r w:rsidR="001D50A3">
        <w:rPr>
          <w:u w:color="0000FF"/>
        </w:rPr>
        <w:t>2</w:t>
      </w:r>
      <w:r w:rsidR="00630467">
        <w:rPr>
          <w:u w:color="0000FF"/>
        </w:rPr>
        <w:t>2</w:t>
      </w:r>
      <w:r w:rsidRPr="008B1D12">
        <w:rPr>
          <w:u w:color="0000FF"/>
        </w:rPr>
        <w:t>-</w:t>
      </w:r>
      <w:r w:rsidR="001D50A3">
        <w:rPr>
          <w:u w:color="0000FF"/>
        </w:rPr>
        <w:t>2</w:t>
      </w:r>
      <w:r w:rsidR="00630467">
        <w:rPr>
          <w:u w:color="0000FF"/>
        </w:rPr>
        <w:t>3</w:t>
      </w:r>
      <w:r w:rsidR="009E3ED8">
        <w:rPr>
          <w:u w:color="0000FF"/>
        </w:rPr>
        <w:t xml:space="preserve"> </w:t>
      </w:r>
      <w:r w:rsidRPr="008B1D12">
        <w:rPr>
          <w:u w:color="0000FF"/>
        </w:rPr>
        <w:t>academic</w:t>
      </w:r>
      <w:r w:rsidR="009E3ED8">
        <w:rPr>
          <w:u w:color="0000FF"/>
        </w:rPr>
        <w:t xml:space="preserve"> </w:t>
      </w:r>
      <w:r w:rsidRPr="008B1D12">
        <w:rPr>
          <w:u w:color="0000FF"/>
        </w:rPr>
        <w:t>year</w:t>
      </w:r>
      <w:r w:rsidR="009E3ED8">
        <w:rPr>
          <w:u w:color="0000FF"/>
        </w:rPr>
        <w:t xml:space="preserve"> </w:t>
      </w:r>
      <w:r w:rsidR="008B1D12">
        <w:rPr>
          <w:u w:color="0000FF"/>
        </w:rPr>
        <w:t>and</w:t>
      </w:r>
      <w:r w:rsidR="009E3ED8">
        <w:rPr>
          <w:u w:color="0000FF"/>
        </w:rPr>
        <w:t xml:space="preserve"> </w:t>
      </w:r>
      <w:r w:rsidR="008B1D12">
        <w:rPr>
          <w:u w:color="0000FF"/>
        </w:rPr>
        <w:t>are</w:t>
      </w:r>
      <w:r w:rsidR="009E3ED8">
        <w:rPr>
          <w:u w:color="0000FF"/>
        </w:rPr>
        <w:t xml:space="preserve"> </w:t>
      </w:r>
      <w:r w:rsidR="008B1D12">
        <w:rPr>
          <w:u w:color="0000FF"/>
        </w:rPr>
        <w:t>subject</w:t>
      </w:r>
      <w:r w:rsidR="009E3ED8">
        <w:rPr>
          <w:u w:color="0000FF"/>
        </w:rPr>
        <w:t xml:space="preserve"> </w:t>
      </w:r>
      <w:r w:rsidR="008B1D12">
        <w:rPr>
          <w:u w:color="0000FF"/>
        </w:rPr>
        <w:t>to</w:t>
      </w:r>
      <w:r w:rsidR="009E3ED8">
        <w:rPr>
          <w:u w:color="0000FF"/>
        </w:rPr>
        <w:t xml:space="preserve"> </w:t>
      </w:r>
      <w:r w:rsidR="008B1D12">
        <w:rPr>
          <w:u w:color="0000FF"/>
        </w:rPr>
        <w:t>change</w:t>
      </w:r>
      <w:r w:rsidR="009E3ED8">
        <w:rPr>
          <w:u w:color="0000FF"/>
        </w:rPr>
        <w:t xml:space="preserve"> </w:t>
      </w:r>
      <w:r w:rsidR="008B1D12">
        <w:rPr>
          <w:u w:color="0000FF"/>
        </w:rPr>
        <w:t>in</w:t>
      </w:r>
      <w:r w:rsidR="009E3ED8">
        <w:rPr>
          <w:u w:color="0000FF"/>
        </w:rPr>
        <w:t xml:space="preserve"> </w:t>
      </w:r>
      <w:r w:rsidR="008B1D12">
        <w:rPr>
          <w:u w:color="0000FF"/>
        </w:rPr>
        <w:t>future</w:t>
      </w:r>
      <w:r w:rsidR="009E3ED8">
        <w:rPr>
          <w:u w:color="0000FF"/>
        </w:rPr>
        <w:t xml:space="preserve"> </w:t>
      </w:r>
      <w:r w:rsidR="008B1D12">
        <w:rPr>
          <w:u w:color="0000FF"/>
        </w:rPr>
        <w:t>years</w:t>
      </w:r>
      <w:r w:rsidRPr="008B1D12">
        <w:rPr>
          <w:u w:color="0000FF"/>
        </w:rPr>
        <w:t>.</w:t>
      </w:r>
      <w:r w:rsidR="009E3ED8">
        <w:rPr>
          <w:u w:color="0000FF"/>
        </w:rPr>
        <w:t xml:space="preserve"> </w:t>
      </w:r>
      <w:r w:rsidRPr="008B1D12">
        <w:rPr>
          <w:u w:color="0000FF"/>
        </w:rPr>
        <w:t>Students</w:t>
      </w:r>
      <w:r w:rsidR="009E3ED8">
        <w:rPr>
          <w:u w:color="0000FF"/>
        </w:rPr>
        <w:t xml:space="preserve"> </w:t>
      </w:r>
      <w:r w:rsidRPr="008B1D12">
        <w:rPr>
          <w:u w:color="0000FF"/>
        </w:rPr>
        <w:t>may</w:t>
      </w:r>
      <w:r w:rsidR="009E3ED8">
        <w:rPr>
          <w:u w:color="0000FF"/>
        </w:rPr>
        <w:t xml:space="preserve"> </w:t>
      </w:r>
      <w:r w:rsidRPr="008B1D12">
        <w:rPr>
          <w:u w:color="0000FF"/>
        </w:rPr>
        <w:t>apply</w:t>
      </w:r>
      <w:r w:rsidR="009E3ED8">
        <w:rPr>
          <w:u w:color="0000FF"/>
        </w:rPr>
        <w:t xml:space="preserve"> </w:t>
      </w:r>
      <w:r w:rsidRPr="008B1D12">
        <w:rPr>
          <w:u w:color="0000FF"/>
        </w:rPr>
        <w:t>for</w:t>
      </w:r>
      <w:r w:rsidR="009E3ED8">
        <w:rPr>
          <w:u w:color="0000FF"/>
        </w:rPr>
        <w:t xml:space="preserve"> </w:t>
      </w:r>
      <w:hyperlink r:id="rId34" w:history="1">
        <w:r w:rsidRPr="003B20A6">
          <w:rPr>
            <w:rStyle w:val="Hyperlink"/>
          </w:rPr>
          <w:t>residency</w:t>
        </w:r>
        <w:r w:rsidR="009E3ED8">
          <w:rPr>
            <w:rStyle w:val="Hyperlink"/>
          </w:rPr>
          <w:t xml:space="preserve"> </w:t>
        </w:r>
        <w:r w:rsidRPr="003B20A6">
          <w:rPr>
            <w:rStyle w:val="Hyperlink"/>
          </w:rPr>
          <w:t>re-classification</w:t>
        </w:r>
      </w:hyperlink>
      <w:r w:rsidRPr="008B1D12">
        <w:rPr>
          <w:u w:color="0000FF"/>
        </w:rPr>
        <w:t>.</w:t>
      </w:r>
      <w:r w:rsidR="009E3ED8">
        <w:rPr>
          <w:u w:color="0000FF"/>
        </w:rPr>
        <w:t xml:space="preserve"> </w:t>
      </w:r>
      <w:r w:rsidRPr="008B1D12">
        <w:rPr>
          <w:u w:color="0000FF"/>
        </w:rPr>
        <w:lastRenderedPageBreak/>
        <w:t>Enrollment</w:t>
      </w:r>
      <w:r w:rsidR="009E3ED8">
        <w:rPr>
          <w:u w:color="0000FF"/>
        </w:rPr>
        <w:t xml:space="preserve"> </w:t>
      </w:r>
      <w:r w:rsidRPr="008B1D12">
        <w:rPr>
          <w:u w:color="0000FF"/>
        </w:rPr>
        <w:t>at</w:t>
      </w:r>
      <w:r w:rsidR="009E3ED8">
        <w:rPr>
          <w:u w:color="0000FF"/>
        </w:rPr>
        <w:t xml:space="preserve"> </w:t>
      </w:r>
      <w:r w:rsidRPr="008B1D12">
        <w:rPr>
          <w:u w:color="0000FF"/>
        </w:rPr>
        <w:t>WVU,</w:t>
      </w:r>
      <w:r w:rsidR="009E3ED8">
        <w:rPr>
          <w:u w:color="0000FF"/>
        </w:rPr>
        <w:t xml:space="preserve"> </w:t>
      </w:r>
      <w:r w:rsidRPr="008B1D12">
        <w:rPr>
          <w:u w:color="0000FF"/>
        </w:rPr>
        <w:t>however,</w:t>
      </w:r>
      <w:r w:rsidR="009E3ED8">
        <w:rPr>
          <w:u w:color="0000FF"/>
        </w:rPr>
        <w:t xml:space="preserve"> </w:t>
      </w:r>
      <w:r w:rsidRPr="008B1D12">
        <w:rPr>
          <w:u w:color="0000FF"/>
        </w:rPr>
        <w:t>is</w:t>
      </w:r>
      <w:r w:rsidR="009E3ED8">
        <w:rPr>
          <w:u w:color="0000FF"/>
        </w:rPr>
        <w:t xml:space="preserve"> </w:t>
      </w:r>
      <w:r w:rsidRPr="008B1D12">
        <w:rPr>
          <w:u w:color="0000FF"/>
        </w:rPr>
        <w:t>not</w:t>
      </w:r>
      <w:r w:rsidR="009E3ED8">
        <w:rPr>
          <w:u w:color="0000FF"/>
        </w:rPr>
        <w:t xml:space="preserve"> </w:t>
      </w:r>
      <w:r w:rsidRPr="008B1D12">
        <w:rPr>
          <w:u w:color="0000FF"/>
        </w:rPr>
        <w:t>by</w:t>
      </w:r>
      <w:r w:rsidR="009E3ED8">
        <w:rPr>
          <w:u w:color="0000FF"/>
        </w:rPr>
        <w:t xml:space="preserve"> </w:t>
      </w:r>
      <w:r w:rsidRPr="008B1D12">
        <w:rPr>
          <w:u w:color="0000FF"/>
        </w:rPr>
        <w:t>itself</w:t>
      </w:r>
      <w:r w:rsidR="009E3ED8">
        <w:rPr>
          <w:u w:color="0000FF"/>
        </w:rPr>
        <w:t xml:space="preserve"> </w:t>
      </w:r>
      <w:r w:rsidRPr="008B1D12">
        <w:rPr>
          <w:u w:color="0000FF"/>
        </w:rPr>
        <w:t>sufficient</w:t>
      </w:r>
      <w:r w:rsidR="009E3ED8">
        <w:rPr>
          <w:u w:color="0000FF"/>
        </w:rPr>
        <w:t xml:space="preserve"> </w:t>
      </w:r>
      <w:r w:rsidRPr="008B1D12">
        <w:rPr>
          <w:u w:color="0000FF"/>
        </w:rPr>
        <w:t>to</w:t>
      </w:r>
      <w:r w:rsidR="009E3ED8">
        <w:rPr>
          <w:u w:color="0000FF"/>
        </w:rPr>
        <w:t xml:space="preserve"> </w:t>
      </w:r>
      <w:r w:rsidRPr="008B1D12">
        <w:rPr>
          <w:u w:color="0000FF"/>
        </w:rPr>
        <w:t>confer</w:t>
      </w:r>
      <w:r w:rsidR="009E3ED8">
        <w:rPr>
          <w:u w:color="0000FF"/>
        </w:rPr>
        <w:t xml:space="preserve"> </w:t>
      </w:r>
      <w:r w:rsidRPr="008B1D12">
        <w:rPr>
          <w:u w:color="0000FF"/>
        </w:rPr>
        <w:t>West</w:t>
      </w:r>
      <w:r w:rsidR="009E3ED8">
        <w:rPr>
          <w:u w:color="0000FF"/>
        </w:rPr>
        <w:t xml:space="preserve"> </w:t>
      </w:r>
      <w:r w:rsidRPr="008B1D12">
        <w:rPr>
          <w:u w:color="0000FF"/>
        </w:rPr>
        <w:t>Virginia</w:t>
      </w:r>
      <w:r w:rsidR="009E3ED8">
        <w:rPr>
          <w:u w:color="0000FF"/>
        </w:rPr>
        <w:t xml:space="preserve"> </w:t>
      </w:r>
      <w:r w:rsidRPr="008B1D12">
        <w:rPr>
          <w:u w:color="0000FF"/>
        </w:rPr>
        <w:t>residency</w:t>
      </w:r>
      <w:r w:rsidR="008B1D12" w:rsidRPr="008B1D12">
        <w:rPr>
          <w:u w:color="0000FF"/>
        </w:rPr>
        <w:t>;</w:t>
      </w:r>
      <w:r w:rsidR="009E3ED8">
        <w:rPr>
          <w:u w:color="0000FF"/>
        </w:rPr>
        <w:t xml:space="preserve"> </w:t>
      </w:r>
      <w:r w:rsidR="008B1D12" w:rsidRPr="008B1D12">
        <w:rPr>
          <w:u w:color="0000FF"/>
        </w:rPr>
        <w:t>in</w:t>
      </w:r>
      <w:r w:rsidR="009E3ED8">
        <w:rPr>
          <w:u w:color="0000FF"/>
        </w:rPr>
        <w:t xml:space="preserve"> </w:t>
      </w:r>
      <w:r w:rsidR="008B1D12" w:rsidRPr="008B1D12">
        <w:rPr>
          <w:u w:color="0000FF"/>
        </w:rPr>
        <w:t>most</w:t>
      </w:r>
      <w:r w:rsidR="009E3ED8">
        <w:rPr>
          <w:u w:color="0000FF"/>
        </w:rPr>
        <w:t xml:space="preserve"> </w:t>
      </w:r>
      <w:r w:rsidR="008B1D12" w:rsidRPr="008B1D12">
        <w:rPr>
          <w:u w:color="0000FF"/>
        </w:rPr>
        <w:t>cases,</w:t>
      </w:r>
      <w:r w:rsidR="009E3ED8">
        <w:rPr>
          <w:u w:color="0000FF"/>
        </w:rPr>
        <w:t xml:space="preserve"> </w:t>
      </w:r>
      <w:r w:rsidR="008B1D12" w:rsidRPr="008B1D12">
        <w:rPr>
          <w:u w:color="0000FF"/>
        </w:rPr>
        <w:t>students</w:t>
      </w:r>
      <w:r w:rsidR="009E3ED8">
        <w:rPr>
          <w:u w:color="0000FF"/>
        </w:rPr>
        <w:t xml:space="preserve"> </w:t>
      </w:r>
      <w:r w:rsidR="008B1D12" w:rsidRPr="008B1D12">
        <w:rPr>
          <w:u w:color="0000FF"/>
        </w:rPr>
        <w:t>should</w:t>
      </w:r>
      <w:r w:rsidR="009E3ED8">
        <w:rPr>
          <w:u w:color="0000FF"/>
        </w:rPr>
        <w:t xml:space="preserve"> </w:t>
      </w:r>
      <w:r w:rsidR="008B1D12" w:rsidRPr="008B1D12">
        <w:rPr>
          <w:u w:color="0000FF"/>
        </w:rPr>
        <w:t>expect</w:t>
      </w:r>
      <w:r w:rsidR="009E3ED8">
        <w:rPr>
          <w:u w:color="0000FF"/>
        </w:rPr>
        <w:t xml:space="preserve"> </w:t>
      </w:r>
      <w:r w:rsidR="008B1D12" w:rsidRPr="008B1D12">
        <w:rPr>
          <w:u w:color="0000FF"/>
        </w:rPr>
        <w:t>to</w:t>
      </w:r>
      <w:r w:rsidR="009E3ED8">
        <w:rPr>
          <w:u w:color="0000FF"/>
        </w:rPr>
        <w:t xml:space="preserve"> </w:t>
      </w:r>
      <w:r w:rsidR="008B1D12" w:rsidRPr="008B1D12">
        <w:rPr>
          <w:u w:color="0000FF"/>
        </w:rPr>
        <w:t>pay</w:t>
      </w:r>
      <w:r w:rsidR="009E3ED8">
        <w:rPr>
          <w:u w:color="0000FF"/>
        </w:rPr>
        <w:t xml:space="preserve"> </w:t>
      </w:r>
      <w:r w:rsidR="008B1D12" w:rsidRPr="008B1D12">
        <w:rPr>
          <w:u w:color="0000FF"/>
        </w:rPr>
        <w:t>non-resident</w:t>
      </w:r>
      <w:r w:rsidR="009E3ED8">
        <w:rPr>
          <w:u w:color="0000FF"/>
        </w:rPr>
        <w:t xml:space="preserve"> </w:t>
      </w:r>
      <w:r w:rsidR="008B1D12" w:rsidRPr="008B1D12">
        <w:rPr>
          <w:u w:color="0000FF"/>
        </w:rPr>
        <w:t>rates</w:t>
      </w:r>
      <w:r w:rsidR="009E3ED8">
        <w:rPr>
          <w:u w:color="0000FF"/>
        </w:rPr>
        <w:t xml:space="preserve"> </w:t>
      </w:r>
      <w:r w:rsidR="008B1D12" w:rsidRPr="008B1D12">
        <w:rPr>
          <w:u w:color="0000FF"/>
        </w:rPr>
        <w:t>for</w:t>
      </w:r>
      <w:r w:rsidR="009E3ED8">
        <w:rPr>
          <w:u w:color="0000FF"/>
        </w:rPr>
        <w:t xml:space="preserve"> </w:t>
      </w:r>
      <w:r w:rsidR="008B1D12" w:rsidRPr="008B1D12">
        <w:rPr>
          <w:u w:color="0000FF"/>
        </w:rPr>
        <w:t>the</w:t>
      </w:r>
      <w:r w:rsidR="009E3ED8">
        <w:rPr>
          <w:u w:color="0000FF"/>
        </w:rPr>
        <w:t xml:space="preserve"> </w:t>
      </w:r>
      <w:r w:rsidR="008B1D12" w:rsidRPr="008B1D12">
        <w:rPr>
          <w:u w:color="0000FF"/>
        </w:rPr>
        <w:t>duration</w:t>
      </w:r>
      <w:r w:rsidR="009E3ED8">
        <w:rPr>
          <w:u w:color="0000FF"/>
        </w:rPr>
        <w:t xml:space="preserve"> </w:t>
      </w:r>
      <w:r w:rsidR="008B1D12" w:rsidRPr="008B1D12">
        <w:rPr>
          <w:u w:color="0000FF"/>
        </w:rPr>
        <w:t>of</w:t>
      </w:r>
      <w:r w:rsidR="009E3ED8">
        <w:rPr>
          <w:u w:color="0000FF"/>
        </w:rPr>
        <w:t xml:space="preserve"> </w:t>
      </w:r>
      <w:r w:rsidR="008B1D12" w:rsidRPr="008B1D12">
        <w:rPr>
          <w:u w:color="0000FF"/>
        </w:rPr>
        <w:t>their</w:t>
      </w:r>
      <w:r w:rsidR="009E3ED8">
        <w:rPr>
          <w:u w:color="0000FF"/>
        </w:rPr>
        <w:t xml:space="preserve"> </w:t>
      </w:r>
      <w:r w:rsidR="008B1D12" w:rsidRPr="008B1D12">
        <w:rPr>
          <w:u w:color="0000FF"/>
        </w:rPr>
        <w:t>program.</w:t>
      </w:r>
      <w:r w:rsidR="009E3ED8">
        <w:rPr>
          <w:u w:color="0000FF"/>
        </w:rPr>
        <w:t xml:space="preserve"> </w:t>
      </w:r>
      <w:r w:rsidR="008B1D12">
        <w:rPr>
          <w:u w:color="0000FF"/>
        </w:rPr>
        <w:t>Students</w:t>
      </w:r>
      <w:r w:rsidR="009E3ED8">
        <w:rPr>
          <w:u w:color="0000FF"/>
        </w:rPr>
        <w:t xml:space="preserve"> </w:t>
      </w:r>
      <w:r w:rsidR="006953F1">
        <w:rPr>
          <w:u w:color="0000FF"/>
        </w:rPr>
        <w:t>pay</w:t>
      </w:r>
      <w:r w:rsidR="009E3ED8">
        <w:rPr>
          <w:u w:color="0000FF"/>
        </w:rPr>
        <w:t xml:space="preserve"> </w:t>
      </w:r>
      <w:r w:rsidR="006953F1">
        <w:rPr>
          <w:u w:color="0000FF"/>
        </w:rPr>
        <w:t>the</w:t>
      </w:r>
      <w:r w:rsidR="009E3ED8">
        <w:rPr>
          <w:u w:color="0000FF"/>
        </w:rPr>
        <w:t xml:space="preserve"> </w:t>
      </w:r>
      <w:r w:rsidR="006953F1">
        <w:rPr>
          <w:u w:color="0000FF"/>
        </w:rPr>
        <w:t>per-semester</w:t>
      </w:r>
      <w:r w:rsidR="009E3ED8">
        <w:rPr>
          <w:u w:color="0000FF"/>
        </w:rPr>
        <w:t xml:space="preserve"> </w:t>
      </w:r>
      <w:r w:rsidR="006953F1">
        <w:rPr>
          <w:u w:color="0000FF"/>
        </w:rPr>
        <w:t>rate</w:t>
      </w:r>
      <w:r w:rsidR="009E3ED8">
        <w:rPr>
          <w:u w:color="0000FF"/>
        </w:rPr>
        <w:t xml:space="preserve"> </w:t>
      </w:r>
      <w:r w:rsidR="006953F1">
        <w:rPr>
          <w:u w:color="0000FF"/>
        </w:rPr>
        <w:t>if</w:t>
      </w:r>
      <w:r w:rsidR="009E3ED8">
        <w:rPr>
          <w:u w:color="0000FF"/>
        </w:rPr>
        <w:t xml:space="preserve"> </w:t>
      </w:r>
      <w:r w:rsidR="006953F1">
        <w:rPr>
          <w:u w:color="0000FF"/>
        </w:rPr>
        <w:t>enrolled</w:t>
      </w:r>
      <w:r w:rsidR="009E3ED8">
        <w:rPr>
          <w:u w:color="0000FF"/>
        </w:rPr>
        <w:t xml:space="preserve"> </w:t>
      </w:r>
      <w:r w:rsidR="006953F1">
        <w:rPr>
          <w:u w:color="0000FF"/>
        </w:rPr>
        <w:t>for</w:t>
      </w:r>
      <w:r w:rsidR="009E3ED8">
        <w:rPr>
          <w:u w:color="0000FF"/>
        </w:rPr>
        <w:t xml:space="preserve"> </w:t>
      </w:r>
      <w:r w:rsidR="006953F1">
        <w:rPr>
          <w:u w:color="0000FF"/>
        </w:rPr>
        <w:t>9</w:t>
      </w:r>
      <w:r w:rsidR="009E3ED8">
        <w:rPr>
          <w:u w:color="0000FF"/>
        </w:rPr>
        <w:t xml:space="preserve"> </w:t>
      </w:r>
      <w:r w:rsidR="006953F1">
        <w:rPr>
          <w:u w:color="0000FF"/>
        </w:rPr>
        <w:t>or</w:t>
      </w:r>
      <w:r w:rsidR="009E3ED8">
        <w:rPr>
          <w:u w:color="0000FF"/>
        </w:rPr>
        <w:t xml:space="preserve"> </w:t>
      </w:r>
      <w:r w:rsidR="006953F1">
        <w:rPr>
          <w:u w:color="0000FF"/>
        </w:rPr>
        <w:t>more</w:t>
      </w:r>
      <w:r w:rsidR="009E3ED8">
        <w:rPr>
          <w:u w:color="0000FF"/>
        </w:rPr>
        <w:t xml:space="preserve"> </w:t>
      </w:r>
      <w:r w:rsidR="006953F1">
        <w:rPr>
          <w:u w:color="0000FF"/>
        </w:rPr>
        <w:t>hours</w:t>
      </w:r>
      <w:r w:rsidR="009E3ED8">
        <w:rPr>
          <w:u w:color="0000FF"/>
        </w:rPr>
        <w:t xml:space="preserve"> </w:t>
      </w:r>
      <w:r w:rsidR="006953F1">
        <w:rPr>
          <w:u w:color="0000FF"/>
        </w:rPr>
        <w:t>(i.e.</w:t>
      </w:r>
      <w:r w:rsidR="009E3ED8">
        <w:rPr>
          <w:u w:color="0000FF"/>
        </w:rPr>
        <w:t xml:space="preserve"> </w:t>
      </w:r>
      <w:r w:rsidR="006953F1">
        <w:rPr>
          <w:u w:color="0000FF"/>
        </w:rPr>
        <w:t>during</w:t>
      </w:r>
      <w:r w:rsidR="009E3ED8">
        <w:rPr>
          <w:u w:color="0000FF"/>
        </w:rPr>
        <w:t xml:space="preserve"> </w:t>
      </w:r>
      <w:r w:rsidR="006953F1">
        <w:rPr>
          <w:u w:color="0000FF"/>
        </w:rPr>
        <w:t>the</w:t>
      </w:r>
      <w:r w:rsidR="009E3ED8">
        <w:rPr>
          <w:u w:color="0000FF"/>
        </w:rPr>
        <w:t xml:space="preserve"> </w:t>
      </w:r>
      <w:r w:rsidR="006953F1">
        <w:rPr>
          <w:u w:color="0000FF"/>
        </w:rPr>
        <w:t>regular</w:t>
      </w:r>
      <w:r w:rsidR="009E3ED8">
        <w:rPr>
          <w:u w:color="0000FF"/>
        </w:rPr>
        <w:t xml:space="preserve"> </w:t>
      </w:r>
      <w:r w:rsidR="006953F1">
        <w:rPr>
          <w:u w:color="0000FF"/>
        </w:rPr>
        <w:t>academic</w:t>
      </w:r>
      <w:r w:rsidR="009E3ED8">
        <w:rPr>
          <w:u w:color="0000FF"/>
        </w:rPr>
        <w:t xml:space="preserve"> </w:t>
      </w:r>
      <w:r w:rsidR="006953F1">
        <w:rPr>
          <w:u w:color="0000FF"/>
        </w:rPr>
        <w:t>session),</w:t>
      </w:r>
      <w:r w:rsidR="009E3ED8">
        <w:rPr>
          <w:u w:color="0000FF"/>
        </w:rPr>
        <w:t xml:space="preserve"> </w:t>
      </w:r>
      <w:r w:rsidR="006953F1">
        <w:rPr>
          <w:u w:color="0000FF"/>
        </w:rPr>
        <w:t>or</w:t>
      </w:r>
      <w:r w:rsidR="009E3ED8">
        <w:rPr>
          <w:u w:color="0000FF"/>
        </w:rPr>
        <w:t xml:space="preserve"> </w:t>
      </w:r>
      <w:r w:rsidR="006953F1">
        <w:rPr>
          <w:u w:color="0000FF"/>
        </w:rPr>
        <w:t>the</w:t>
      </w:r>
      <w:r w:rsidR="009E3ED8">
        <w:rPr>
          <w:u w:color="0000FF"/>
        </w:rPr>
        <w:t xml:space="preserve"> </w:t>
      </w:r>
      <w:r w:rsidR="006953F1">
        <w:rPr>
          <w:u w:color="0000FF"/>
        </w:rPr>
        <w:t>per-credit-hour</w:t>
      </w:r>
      <w:r w:rsidR="009E3ED8">
        <w:rPr>
          <w:u w:color="0000FF"/>
        </w:rPr>
        <w:t xml:space="preserve"> </w:t>
      </w:r>
      <w:r w:rsidR="006953F1">
        <w:rPr>
          <w:u w:color="0000FF"/>
        </w:rPr>
        <w:t>rate</w:t>
      </w:r>
      <w:r w:rsidR="009E3ED8">
        <w:rPr>
          <w:u w:color="0000FF"/>
        </w:rPr>
        <w:t xml:space="preserve"> </w:t>
      </w:r>
      <w:r w:rsidR="006953F1">
        <w:rPr>
          <w:u w:color="0000FF"/>
        </w:rPr>
        <w:t>if</w:t>
      </w:r>
      <w:r w:rsidR="009E3ED8">
        <w:rPr>
          <w:u w:color="0000FF"/>
        </w:rPr>
        <w:t xml:space="preserve"> </w:t>
      </w:r>
      <w:r w:rsidR="006953F1">
        <w:rPr>
          <w:u w:color="0000FF"/>
        </w:rPr>
        <w:t>enrolled</w:t>
      </w:r>
      <w:r w:rsidR="009E3ED8">
        <w:rPr>
          <w:u w:color="0000FF"/>
        </w:rPr>
        <w:t xml:space="preserve"> </w:t>
      </w:r>
      <w:r w:rsidR="006953F1">
        <w:rPr>
          <w:u w:color="0000FF"/>
        </w:rPr>
        <w:t>for</w:t>
      </w:r>
      <w:r w:rsidR="009E3ED8">
        <w:rPr>
          <w:u w:color="0000FF"/>
        </w:rPr>
        <w:t xml:space="preserve"> </w:t>
      </w:r>
      <w:r w:rsidR="006953F1">
        <w:rPr>
          <w:u w:color="0000FF"/>
        </w:rPr>
        <w:t>fewer</w:t>
      </w:r>
      <w:r w:rsidR="009E3ED8">
        <w:rPr>
          <w:u w:color="0000FF"/>
        </w:rPr>
        <w:t xml:space="preserve"> </w:t>
      </w:r>
      <w:r w:rsidR="006953F1">
        <w:rPr>
          <w:u w:color="0000FF"/>
        </w:rPr>
        <w:t>than</w:t>
      </w:r>
      <w:r w:rsidR="009E3ED8">
        <w:rPr>
          <w:u w:color="0000FF"/>
        </w:rPr>
        <w:t xml:space="preserve"> </w:t>
      </w:r>
      <w:r w:rsidR="006953F1">
        <w:rPr>
          <w:u w:color="0000FF"/>
        </w:rPr>
        <w:t>9</w:t>
      </w:r>
      <w:r w:rsidR="009E3ED8">
        <w:rPr>
          <w:u w:color="0000FF"/>
        </w:rPr>
        <w:t xml:space="preserve"> </w:t>
      </w:r>
      <w:r w:rsidR="006953F1">
        <w:rPr>
          <w:u w:color="0000FF"/>
        </w:rPr>
        <w:t>hours</w:t>
      </w:r>
      <w:r w:rsidR="009E3ED8">
        <w:rPr>
          <w:u w:color="0000FF"/>
        </w:rPr>
        <w:t xml:space="preserve"> </w:t>
      </w:r>
      <w:r w:rsidR="006953F1">
        <w:rPr>
          <w:u w:color="0000FF"/>
        </w:rPr>
        <w:t>(e.g.,</w:t>
      </w:r>
      <w:r w:rsidR="009E3ED8">
        <w:rPr>
          <w:u w:color="0000FF"/>
        </w:rPr>
        <w:t xml:space="preserve"> </w:t>
      </w:r>
      <w:r w:rsidR="006953F1">
        <w:rPr>
          <w:u w:color="0000FF"/>
        </w:rPr>
        <w:t>during</w:t>
      </w:r>
      <w:r w:rsidR="009E3ED8">
        <w:rPr>
          <w:u w:color="0000FF"/>
        </w:rPr>
        <w:t xml:space="preserve"> </w:t>
      </w:r>
      <w:r w:rsidR="006953F1">
        <w:rPr>
          <w:u w:color="0000FF"/>
        </w:rPr>
        <w:t>the</w:t>
      </w:r>
      <w:r w:rsidR="009E3ED8">
        <w:rPr>
          <w:u w:color="0000FF"/>
        </w:rPr>
        <w:t xml:space="preserve"> </w:t>
      </w:r>
      <w:r w:rsidR="006953F1">
        <w:rPr>
          <w:u w:color="0000FF"/>
        </w:rPr>
        <w:t>summer</w:t>
      </w:r>
      <w:r w:rsidR="009E3ED8">
        <w:rPr>
          <w:u w:color="0000FF"/>
        </w:rPr>
        <w:t xml:space="preserve"> </w:t>
      </w:r>
      <w:r w:rsidR="006953F1">
        <w:rPr>
          <w:u w:color="0000FF"/>
        </w:rPr>
        <w:t>session).</w:t>
      </w:r>
    </w:p>
    <w:p w14:paraId="3E3313CF" w14:textId="77777777" w:rsidR="006953F1" w:rsidRDefault="006953F1" w:rsidP="008363A1">
      <w:pPr>
        <w:ind w:left="1440"/>
        <w:contextualSpacing/>
        <w:rPr>
          <w:u w:color="0000FF"/>
        </w:rPr>
      </w:pPr>
    </w:p>
    <w:p w14:paraId="488BC656" w14:textId="6011381D" w:rsidR="008B1D12" w:rsidRPr="008B1D12" w:rsidRDefault="008B1D12" w:rsidP="008363A1">
      <w:pPr>
        <w:ind w:left="1440"/>
        <w:contextualSpacing/>
        <w:rPr>
          <w:b/>
          <w:u w:color="0000FF"/>
        </w:rPr>
      </w:pPr>
      <w:r w:rsidRPr="008B1D12">
        <w:rPr>
          <w:b/>
          <w:u w:color="0000FF"/>
        </w:rPr>
        <w:tab/>
        <w:t>Per</w:t>
      </w:r>
      <w:r w:rsidR="009E3ED8">
        <w:rPr>
          <w:b/>
          <w:u w:color="0000FF"/>
        </w:rPr>
        <w:t xml:space="preserve"> </w:t>
      </w:r>
      <w:r w:rsidRPr="008B1D12">
        <w:rPr>
          <w:b/>
          <w:u w:color="0000FF"/>
        </w:rPr>
        <w:t>semester:</w:t>
      </w:r>
    </w:p>
    <w:p w14:paraId="3544BECA" w14:textId="77777777" w:rsidR="008B1D12" w:rsidRPr="008B1D12" w:rsidRDefault="008B1D12" w:rsidP="008363A1">
      <w:pPr>
        <w:ind w:left="1440"/>
        <w:contextualSpacing/>
        <w:rPr>
          <w:u w:color="0000FF"/>
        </w:rPr>
      </w:pPr>
    </w:p>
    <w:p w14:paraId="2958144A" w14:textId="6D01AFBF" w:rsidR="00A269A5" w:rsidRPr="008B1D12" w:rsidRDefault="008B1D12" w:rsidP="008363A1">
      <w:pPr>
        <w:tabs>
          <w:tab w:val="decimal" w:pos="5760"/>
        </w:tabs>
        <w:ind w:left="2160"/>
        <w:contextualSpacing/>
        <w:rPr>
          <w:u w:color="0000FF"/>
        </w:rPr>
      </w:pPr>
      <w:r w:rsidRPr="008B1D12">
        <w:rPr>
          <w:u w:color="0000FF"/>
        </w:rPr>
        <w:t>Univ</w:t>
      </w:r>
      <w:r>
        <w:rPr>
          <w:u w:color="0000FF"/>
        </w:rPr>
        <w:t>ersity</w:t>
      </w:r>
      <w:r w:rsidR="009E3ED8">
        <w:rPr>
          <w:u w:color="0000FF"/>
        </w:rPr>
        <w:t xml:space="preserve"> </w:t>
      </w:r>
      <w:r>
        <w:rPr>
          <w:u w:color="0000FF"/>
        </w:rPr>
        <w:t>tuition</w:t>
      </w:r>
      <w:r>
        <w:rPr>
          <w:u w:color="0000FF"/>
        </w:rPr>
        <w:tab/>
      </w:r>
      <w:r w:rsidRPr="008B1D12">
        <w:rPr>
          <w:u w:color="0000FF"/>
        </w:rPr>
        <w:t>$</w:t>
      </w:r>
      <w:r w:rsidR="00702627">
        <w:rPr>
          <w:u w:color="0000FF"/>
        </w:rPr>
        <w:t>12,</w:t>
      </w:r>
      <w:r w:rsidR="001D50A3">
        <w:rPr>
          <w:u w:color="0000FF"/>
        </w:rPr>
        <w:t>663</w:t>
      </w:r>
    </w:p>
    <w:p w14:paraId="330F2A9C" w14:textId="0B02EC62" w:rsidR="008B1D12" w:rsidRPr="008B1D12" w:rsidRDefault="008B1D12" w:rsidP="008363A1">
      <w:pPr>
        <w:tabs>
          <w:tab w:val="decimal" w:pos="5760"/>
        </w:tabs>
        <w:ind w:left="2160"/>
        <w:contextualSpacing/>
        <w:rPr>
          <w:u w:color="0000FF"/>
        </w:rPr>
      </w:pPr>
      <w:r w:rsidRPr="008B1D12">
        <w:rPr>
          <w:u w:color="0000FF"/>
        </w:rPr>
        <w:t>Col</w:t>
      </w:r>
      <w:r>
        <w:rPr>
          <w:u w:color="0000FF"/>
        </w:rPr>
        <w:t>lege</w:t>
      </w:r>
      <w:r w:rsidR="009E3ED8">
        <w:rPr>
          <w:u w:color="0000FF"/>
        </w:rPr>
        <w:t xml:space="preserve"> </w:t>
      </w:r>
      <w:r>
        <w:rPr>
          <w:u w:color="0000FF"/>
        </w:rPr>
        <w:t>tuition</w:t>
      </w:r>
      <w:r>
        <w:rPr>
          <w:u w:color="0000FF"/>
        </w:rPr>
        <w:tab/>
      </w:r>
      <w:r w:rsidRPr="008B1D12">
        <w:rPr>
          <w:u w:color="0000FF"/>
        </w:rPr>
        <w:t>$</w:t>
      </w:r>
      <w:r w:rsidR="00702627">
        <w:rPr>
          <w:u w:color="0000FF"/>
        </w:rPr>
        <w:t>6</w:t>
      </w:r>
      <w:r w:rsidR="001D50A3">
        <w:rPr>
          <w:u w:color="0000FF"/>
        </w:rPr>
        <w:t>93</w:t>
      </w:r>
    </w:p>
    <w:p w14:paraId="67E26056" w14:textId="67D44192" w:rsidR="008B1D12" w:rsidRPr="008B1D12" w:rsidRDefault="008B1D12" w:rsidP="008363A1">
      <w:pPr>
        <w:tabs>
          <w:tab w:val="decimal" w:pos="5760"/>
        </w:tabs>
        <w:ind w:left="2160"/>
        <w:contextualSpacing/>
        <w:rPr>
          <w:u w:color="0000FF"/>
        </w:rPr>
      </w:pPr>
      <w:r w:rsidRPr="008B1D12">
        <w:rPr>
          <w:u w:color="0000FF"/>
        </w:rPr>
        <w:t>U</w:t>
      </w:r>
      <w:r>
        <w:rPr>
          <w:u w:color="0000FF"/>
        </w:rPr>
        <w:t>niversity</w:t>
      </w:r>
      <w:r w:rsidR="009E3ED8">
        <w:rPr>
          <w:u w:color="0000FF"/>
        </w:rPr>
        <w:t xml:space="preserve"> </w:t>
      </w:r>
      <w:r>
        <w:rPr>
          <w:u w:color="0000FF"/>
        </w:rPr>
        <w:t>fees</w:t>
      </w:r>
      <w:r>
        <w:rPr>
          <w:u w:color="0000FF"/>
        </w:rPr>
        <w:tab/>
      </w:r>
      <w:r w:rsidR="00702627">
        <w:rPr>
          <w:u w:color="0000FF"/>
        </w:rPr>
        <w:t>$6</w:t>
      </w:r>
      <w:r w:rsidR="001D50A3">
        <w:rPr>
          <w:u w:color="0000FF"/>
        </w:rPr>
        <w:t>75</w:t>
      </w:r>
    </w:p>
    <w:p w14:paraId="7296AFE3" w14:textId="77777777" w:rsidR="008B1D12" w:rsidRDefault="008B1D12" w:rsidP="008363A1">
      <w:pPr>
        <w:tabs>
          <w:tab w:val="decimal" w:pos="5760"/>
        </w:tabs>
        <w:ind w:left="2160"/>
        <w:contextualSpacing/>
        <w:rPr>
          <w:u w:color="0000FF"/>
        </w:rPr>
      </w:pPr>
    </w:p>
    <w:p w14:paraId="19E67FD8" w14:textId="019A312E" w:rsidR="008B1D12" w:rsidRDefault="008B1D12" w:rsidP="008363A1">
      <w:pPr>
        <w:tabs>
          <w:tab w:val="decimal" w:pos="5760"/>
        </w:tabs>
        <w:ind w:left="2160"/>
        <w:contextualSpacing/>
        <w:rPr>
          <w:u w:color="0000FF"/>
        </w:rPr>
      </w:pPr>
      <w:r w:rsidRPr="008B1D12">
        <w:rPr>
          <w:u w:color="0000FF"/>
        </w:rPr>
        <w:t>TOTAL</w:t>
      </w:r>
      <w:r>
        <w:rPr>
          <w:u w:color="0000FF"/>
        </w:rPr>
        <w:tab/>
      </w:r>
      <w:r w:rsidR="001D50A3">
        <w:rPr>
          <w:u w:color="0000FF"/>
        </w:rPr>
        <w:t>$14,031</w:t>
      </w:r>
    </w:p>
    <w:p w14:paraId="3AC335FE" w14:textId="77777777" w:rsidR="006953F1" w:rsidRDefault="006953F1" w:rsidP="008363A1">
      <w:pPr>
        <w:tabs>
          <w:tab w:val="decimal" w:pos="5760"/>
        </w:tabs>
        <w:ind w:left="2160"/>
        <w:contextualSpacing/>
        <w:rPr>
          <w:u w:color="0000FF"/>
        </w:rPr>
      </w:pPr>
    </w:p>
    <w:p w14:paraId="6DFB37C6" w14:textId="77777777" w:rsidR="006953F1" w:rsidRDefault="006953F1" w:rsidP="008363A1">
      <w:pPr>
        <w:tabs>
          <w:tab w:val="decimal" w:pos="5760"/>
        </w:tabs>
        <w:ind w:left="2160"/>
        <w:contextualSpacing/>
        <w:rPr>
          <w:b/>
          <w:u w:color="0000FF"/>
        </w:rPr>
      </w:pPr>
    </w:p>
    <w:p w14:paraId="5997935A" w14:textId="1989C863" w:rsidR="008B1D12" w:rsidRDefault="008B1D12" w:rsidP="008363A1">
      <w:pPr>
        <w:tabs>
          <w:tab w:val="decimal" w:pos="5760"/>
        </w:tabs>
        <w:ind w:left="2160"/>
        <w:contextualSpacing/>
        <w:rPr>
          <w:b/>
          <w:u w:color="0000FF"/>
        </w:rPr>
      </w:pPr>
      <w:r w:rsidRPr="008B1D12">
        <w:rPr>
          <w:b/>
          <w:u w:color="0000FF"/>
        </w:rPr>
        <w:t>Per</w:t>
      </w:r>
      <w:r w:rsidR="009E3ED8">
        <w:rPr>
          <w:b/>
          <w:u w:color="0000FF"/>
        </w:rPr>
        <w:t xml:space="preserve"> </w:t>
      </w:r>
      <w:r>
        <w:rPr>
          <w:b/>
          <w:u w:color="0000FF"/>
        </w:rPr>
        <w:t>credit</w:t>
      </w:r>
      <w:r w:rsidR="009E3ED8">
        <w:rPr>
          <w:b/>
          <w:u w:color="0000FF"/>
        </w:rPr>
        <w:t xml:space="preserve"> </w:t>
      </w:r>
      <w:r>
        <w:rPr>
          <w:b/>
          <w:u w:color="0000FF"/>
        </w:rPr>
        <w:t>hour</w:t>
      </w:r>
      <w:r w:rsidR="009E3ED8">
        <w:rPr>
          <w:b/>
          <w:u w:color="0000FF"/>
        </w:rPr>
        <w:t xml:space="preserve"> </w:t>
      </w:r>
      <w:r w:rsidRPr="008B1D12">
        <w:rPr>
          <w:b/>
          <w:u w:color="0000FF"/>
        </w:rPr>
        <w:t>(</w:t>
      </w:r>
      <w:r>
        <w:rPr>
          <w:b/>
          <w:u w:color="0000FF"/>
        </w:rPr>
        <w:t>up</w:t>
      </w:r>
      <w:r w:rsidR="009E3ED8">
        <w:rPr>
          <w:b/>
          <w:u w:color="0000FF"/>
        </w:rPr>
        <w:t xml:space="preserve"> </w:t>
      </w:r>
      <w:r>
        <w:rPr>
          <w:b/>
          <w:u w:color="0000FF"/>
        </w:rPr>
        <w:t>to</w:t>
      </w:r>
      <w:r w:rsidR="009E3ED8">
        <w:rPr>
          <w:b/>
          <w:u w:color="0000FF"/>
        </w:rPr>
        <w:t xml:space="preserve"> </w:t>
      </w:r>
      <w:r>
        <w:rPr>
          <w:b/>
          <w:u w:color="0000FF"/>
        </w:rPr>
        <w:t>9</w:t>
      </w:r>
      <w:r w:rsidR="009E3ED8">
        <w:rPr>
          <w:b/>
          <w:u w:color="0000FF"/>
        </w:rPr>
        <w:t xml:space="preserve"> </w:t>
      </w:r>
      <w:r>
        <w:rPr>
          <w:b/>
          <w:u w:color="0000FF"/>
        </w:rPr>
        <w:t>hours</w:t>
      </w:r>
      <w:r w:rsidRPr="008B1D12">
        <w:rPr>
          <w:b/>
          <w:u w:color="0000FF"/>
        </w:rPr>
        <w:t>):</w:t>
      </w:r>
    </w:p>
    <w:p w14:paraId="26FCB73E" w14:textId="77777777" w:rsidR="006953F1" w:rsidRPr="008B1D12" w:rsidRDefault="006953F1" w:rsidP="008363A1">
      <w:pPr>
        <w:tabs>
          <w:tab w:val="decimal" w:pos="5760"/>
        </w:tabs>
        <w:ind w:left="2160"/>
        <w:contextualSpacing/>
        <w:rPr>
          <w:u w:color="0000FF"/>
        </w:rPr>
      </w:pPr>
    </w:p>
    <w:p w14:paraId="480E8D4E" w14:textId="09786026" w:rsidR="006953F1" w:rsidRPr="006953F1" w:rsidRDefault="006953F1" w:rsidP="008363A1">
      <w:pPr>
        <w:tabs>
          <w:tab w:val="decimal" w:pos="5760"/>
        </w:tabs>
        <w:ind w:left="2160"/>
        <w:contextualSpacing/>
        <w:rPr>
          <w:u w:color="0000FF"/>
        </w:rPr>
      </w:pPr>
      <w:r w:rsidRPr="006953F1">
        <w:rPr>
          <w:u w:color="0000FF"/>
        </w:rPr>
        <w:t>University</w:t>
      </w:r>
      <w:r w:rsidR="009E3ED8">
        <w:rPr>
          <w:u w:color="0000FF"/>
        </w:rPr>
        <w:t xml:space="preserve"> </w:t>
      </w:r>
      <w:r w:rsidRPr="006953F1">
        <w:rPr>
          <w:u w:color="0000FF"/>
        </w:rPr>
        <w:t>tuition</w:t>
      </w:r>
      <w:r w:rsidRPr="006953F1">
        <w:rPr>
          <w:u w:color="0000FF"/>
        </w:rPr>
        <w:tab/>
      </w:r>
      <w:r>
        <w:rPr>
          <w:u w:color="0000FF"/>
        </w:rPr>
        <w:t>$1,</w:t>
      </w:r>
      <w:r w:rsidR="001D50A3">
        <w:rPr>
          <w:u w:color="0000FF"/>
        </w:rPr>
        <w:t>407</w:t>
      </w:r>
    </w:p>
    <w:p w14:paraId="714FC39F" w14:textId="187B601A" w:rsidR="006953F1" w:rsidRPr="006953F1" w:rsidRDefault="006953F1" w:rsidP="008363A1">
      <w:pPr>
        <w:tabs>
          <w:tab w:val="decimal" w:pos="5760"/>
        </w:tabs>
        <w:ind w:left="2160"/>
        <w:contextualSpacing/>
        <w:rPr>
          <w:u w:color="0000FF"/>
        </w:rPr>
      </w:pPr>
      <w:r w:rsidRPr="006953F1">
        <w:rPr>
          <w:u w:color="0000FF"/>
        </w:rPr>
        <w:t>College</w:t>
      </w:r>
      <w:r w:rsidR="009E3ED8">
        <w:rPr>
          <w:u w:color="0000FF"/>
        </w:rPr>
        <w:t xml:space="preserve"> </w:t>
      </w:r>
      <w:r w:rsidRPr="006953F1">
        <w:rPr>
          <w:u w:color="0000FF"/>
        </w:rPr>
        <w:t>tuition</w:t>
      </w:r>
      <w:r w:rsidRPr="006953F1">
        <w:rPr>
          <w:u w:color="0000FF"/>
        </w:rPr>
        <w:tab/>
      </w:r>
      <w:r>
        <w:rPr>
          <w:u w:color="0000FF"/>
        </w:rPr>
        <w:t>$7</w:t>
      </w:r>
      <w:r w:rsidR="001D50A3">
        <w:rPr>
          <w:u w:color="0000FF"/>
        </w:rPr>
        <w:t>7</w:t>
      </w:r>
    </w:p>
    <w:p w14:paraId="1C10A63F" w14:textId="557D27CB" w:rsidR="006953F1" w:rsidRPr="006953F1" w:rsidRDefault="006953F1" w:rsidP="008363A1">
      <w:pPr>
        <w:tabs>
          <w:tab w:val="decimal" w:pos="5760"/>
        </w:tabs>
        <w:ind w:left="2160"/>
        <w:contextualSpacing/>
        <w:rPr>
          <w:u w:color="0000FF"/>
        </w:rPr>
      </w:pPr>
      <w:r w:rsidRPr="006953F1">
        <w:rPr>
          <w:u w:color="0000FF"/>
        </w:rPr>
        <w:t>University</w:t>
      </w:r>
      <w:r w:rsidR="009E3ED8">
        <w:rPr>
          <w:u w:color="0000FF"/>
        </w:rPr>
        <w:t xml:space="preserve"> </w:t>
      </w:r>
      <w:r w:rsidRPr="006953F1">
        <w:rPr>
          <w:u w:color="0000FF"/>
        </w:rPr>
        <w:t>fees</w:t>
      </w:r>
      <w:r w:rsidRPr="006953F1">
        <w:rPr>
          <w:u w:color="0000FF"/>
        </w:rPr>
        <w:tab/>
      </w:r>
      <w:r>
        <w:rPr>
          <w:u w:color="0000FF"/>
        </w:rPr>
        <w:t>$</w:t>
      </w:r>
      <w:r w:rsidR="00702627">
        <w:rPr>
          <w:u w:color="0000FF"/>
        </w:rPr>
        <w:t>7</w:t>
      </w:r>
      <w:r w:rsidR="001D50A3">
        <w:rPr>
          <w:u w:color="0000FF"/>
        </w:rPr>
        <w:t>5</w:t>
      </w:r>
    </w:p>
    <w:p w14:paraId="45C67F8D" w14:textId="77777777" w:rsidR="006953F1" w:rsidRPr="006953F1" w:rsidRDefault="006953F1" w:rsidP="008363A1">
      <w:pPr>
        <w:tabs>
          <w:tab w:val="decimal" w:pos="5760"/>
        </w:tabs>
        <w:ind w:left="2160"/>
        <w:contextualSpacing/>
        <w:rPr>
          <w:u w:color="0000FF"/>
        </w:rPr>
      </w:pPr>
    </w:p>
    <w:p w14:paraId="6B1814B1" w14:textId="66744F01" w:rsidR="006953F1" w:rsidRPr="006953F1" w:rsidRDefault="006953F1" w:rsidP="008363A1">
      <w:pPr>
        <w:tabs>
          <w:tab w:val="decimal" w:pos="5760"/>
        </w:tabs>
        <w:ind w:left="2160"/>
        <w:contextualSpacing/>
        <w:rPr>
          <w:u w:color="0000FF"/>
        </w:rPr>
      </w:pPr>
      <w:r w:rsidRPr="006953F1">
        <w:rPr>
          <w:u w:color="0000FF"/>
        </w:rPr>
        <w:t>TOTAL</w:t>
      </w:r>
      <w:r w:rsidRPr="006953F1">
        <w:rPr>
          <w:u w:color="0000FF"/>
        </w:rPr>
        <w:tab/>
      </w:r>
      <w:r>
        <w:rPr>
          <w:u w:color="0000FF"/>
        </w:rPr>
        <w:t>$1,</w:t>
      </w:r>
      <w:r w:rsidR="001D50A3">
        <w:rPr>
          <w:u w:color="0000FF"/>
        </w:rPr>
        <w:t>559</w:t>
      </w:r>
    </w:p>
    <w:p w14:paraId="15DECDA7" w14:textId="77777777" w:rsidR="008B1D12" w:rsidRDefault="008B1D12" w:rsidP="008363A1">
      <w:pPr>
        <w:widowControl w:val="0"/>
        <w:tabs>
          <w:tab w:val="left" w:pos="1440"/>
          <w:tab w:val="decimal" w:pos="5310"/>
        </w:tabs>
        <w:autoSpaceDE w:val="0"/>
        <w:autoSpaceDN w:val="0"/>
        <w:adjustRightInd w:val="0"/>
        <w:ind w:left="1440"/>
        <w:contextualSpacing/>
        <w:rPr>
          <w:b/>
          <w:bCs/>
          <w:color w:val="4E81BC"/>
          <w:sz w:val="26"/>
          <w:szCs w:val="26"/>
          <w:u w:color="0000FF"/>
        </w:rPr>
      </w:pPr>
    </w:p>
    <w:p w14:paraId="1F84432E" w14:textId="77777777" w:rsidR="008B1D12" w:rsidRDefault="008B1D12" w:rsidP="008363A1">
      <w:pPr>
        <w:widowControl w:val="0"/>
        <w:tabs>
          <w:tab w:val="left" w:pos="1440"/>
          <w:tab w:val="decimal" w:pos="5310"/>
        </w:tabs>
        <w:autoSpaceDE w:val="0"/>
        <w:autoSpaceDN w:val="0"/>
        <w:adjustRightInd w:val="0"/>
        <w:ind w:left="1440"/>
        <w:contextualSpacing/>
        <w:rPr>
          <w:b/>
          <w:bCs/>
          <w:color w:val="4E81BC"/>
          <w:sz w:val="26"/>
          <w:szCs w:val="26"/>
          <w:u w:color="0000FF"/>
        </w:rPr>
      </w:pPr>
      <w:r>
        <w:rPr>
          <w:b/>
          <w:bCs/>
          <w:color w:val="4E81BC"/>
          <w:sz w:val="26"/>
          <w:szCs w:val="26"/>
          <w:u w:color="0000FF"/>
        </w:rPr>
        <w:tab/>
      </w:r>
    </w:p>
    <w:p w14:paraId="30120870" w14:textId="21486EC6" w:rsidR="006953F1" w:rsidRPr="00DE0DE0" w:rsidRDefault="00A4227B" w:rsidP="00773412">
      <w:pPr>
        <w:pStyle w:val="Heading2"/>
        <w:tabs>
          <w:tab w:val="left" w:pos="1440"/>
        </w:tabs>
        <w:ind w:left="540"/>
      </w:pPr>
      <w:bookmarkStart w:id="49" w:name="_Toc153194158"/>
      <w:r w:rsidRPr="00DE0DE0">
        <w:t>9.</w:t>
      </w:r>
      <w:r w:rsidR="006953F1" w:rsidRPr="00DE0DE0">
        <w:t>2</w:t>
      </w:r>
      <w:r w:rsidR="009E3ED8">
        <w:t xml:space="preserve"> </w:t>
      </w:r>
      <w:r w:rsidR="002C1746" w:rsidRPr="00DE0DE0">
        <w:tab/>
      </w:r>
      <w:r w:rsidR="006953F1" w:rsidRPr="00DE0DE0">
        <w:t>Financial</w:t>
      </w:r>
      <w:r w:rsidR="009E3ED8">
        <w:t xml:space="preserve"> </w:t>
      </w:r>
      <w:r w:rsidR="006953F1" w:rsidRPr="00DE0DE0">
        <w:t>Aid</w:t>
      </w:r>
      <w:bookmarkEnd w:id="49"/>
    </w:p>
    <w:p w14:paraId="3EDA8A87" w14:textId="77777777" w:rsidR="00B21565" w:rsidRDefault="00B21565" w:rsidP="008363A1">
      <w:pPr>
        <w:widowControl w:val="0"/>
        <w:tabs>
          <w:tab w:val="left" w:pos="1080"/>
        </w:tabs>
        <w:autoSpaceDE w:val="0"/>
        <w:autoSpaceDN w:val="0"/>
        <w:adjustRightInd w:val="0"/>
        <w:contextualSpacing/>
        <w:rPr>
          <w:b/>
          <w:bCs/>
          <w:color w:val="4E81BC"/>
          <w:sz w:val="26"/>
          <w:szCs w:val="26"/>
          <w:u w:color="0000FF"/>
        </w:rPr>
      </w:pPr>
    </w:p>
    <w:p w14:paraId="61012EB7" w14:textId="2E6C16B3" w:rsidR="006953F1" w:rsidRPr="001326B1" w:rsidRDefault="00A4227B" w:rsidP="00E825A0">
      <w:pPr>
        <w:pStyle w:val="Heading3"/>
        <w:ind w:firstLine="1440"/>
        <w:rPr>
          <w:bCs w:val="0"/>
          <w:szCs w:val="24"/>
        </w:rPr>
      </w:pPr>
      <w:bookmarkStart w:id="50" w:name="_Toc153194159"/>
      <w:r w:rsidRPr="001326B1">
        <w:rPr>
          <w:bCs w:val="0"/>
          <w:szCs w:val="24"/>
        </w:rPr>
        <w:t>9.</w:t>
      </w:r>
      <w:r w:rsidR="002C1746" w:rsidRPr="001326B1">
        <w:rPr>
          <w:bCs w:val="0"/>
          <w:szCs w:val="24"/>
        </w:rPr>
        <w:t>2.1</w:t>
      </w:r>
      <w:r w:rsidR="002C1746" w:rsidRPr="001326B1">
        <w:rPr>
          <w:bCs w:val="0"/>
          <w:szCs w:val="24"/>
        </w:rPr>
        <w:tab/>
      </w:r>
      <w:r w:rsidR="006953F1" w:rsidRPr="001326B1">
        <w:rPr>
          <w:bCs w:val="0"/>
          <w:szCs w:val="24"/>
        </w:rPr>
        <w:t>Graduate</w:t>
      </w:r>
      <w:r w:rsidR="009E3ED8">
        <w:rPr>
          <w:bCs w:val="0"/>
          <w:szCs w:val="24"/>
        </w:rPr>
        <w:t xml:space="preserve"> </w:t>
      </w:r>
      <w:r w:rsidR="006953F1" w:rsidRPr="001326B1">
        <w:rPr>
          <w:bCs w:val="0"/>
          <w:szCs w:val="24"/>
        </w:rPr>
        <w:t>Teaching</w:t>
      </w:r>
      <w:r w:rsidR="009E3ED8">
        <w:rPr>
          <w:bCs w:val="0"/>
          <w:szCs w:val="24"/>
        </w:rPr>
        <w:t xml:space="preserve"> </w:t>
      </w:r>
      <w:r w:rsidR="006953F1" w:rsidRPr="001326B1">
        <w:rPr>
          <w:bCs w:val="0"/>
          <w:szCs w:val="24"/>
        </w:rPr>
        <w:t>Assistantships</w:t>
      </w:r>
      <w:bookmarkEnd w:id="50"/>
    </w:p>
    <w:p w14:paraId="0569FBE0" w14:textId="77777777" w:rsidR="00B21565" w:rsidRDefault="00B21565" w:rsidP="008363A1">
      <w:pPr>
        <w:widowControl w:val="0"/>
        <w:autoSpaceDE w:val="0"/>
        <w:autoSpaceDN w:val="0"/>
        <w:adjustRightInd w:val="0"/>
        <w:ind w:left="1440"/>
        <w:contextualSpacing/>
        <w:rPr>
          <w:u w:color="0000FF"/>
        </w:rPr>
      </w:pPr>
    </w:p>
    <w:p w14:paraId="4DF0683D" w14:textId="1259520C" w:rsidR="00631243" w:rsidRDefault="006953F1" w:rsidP="003619A0">
      <w:pPr>
        <w:widowControl w:val="0"/>
        <w:autoSpaceDE w:val="0"/>
        <w:autoSpaceDN w:val="0"/>
        <w:adjustRightInd w:val="0"/>
        <w:ind w:left="2160"/>
        <w:contextualSpacing/>
        <w:rPr>
          <w:u w:color="0000FF"/>
        </w:rPr>
      </w:pPr>
      <w:r>
        <w:rPr>
          <w:u w:color="0000FF"/>
        </w:rPr>
        <w:t>In</w:t>
      </w:r>
      <w:r w:rsidR="009E3ED8">
        <w:rPr>
          <w:u w:color="0000FF"/>
        </w:rPr>
        <w:t xml:space="preserve"> </w:t>
      </w:r>
      <w:r>
        <w:rPr>
          <w:u w:color="0000FF"/>
        </w:rPr>
        <w:t>most</w:t>
      </w:r>
      <w:r w:rsidR="009E3ED8">
        <w:rPr>
          <w:u w:color="0000FF"/>
        </w:rPr>
        <w:t xml:space="preserve"> </w:t>
      </w:r>
      <w:r>
        <w:rPr>
          <w:u w:color="0000FF"/>
        </w:rPr>
        <w:t>cases,</w:t>
      </w:r>
      <w:r w:rsidR="009E3ED8">
        <w:rPr>
          <w:u w:color="0000FF"/>
        </w:rPr>
        <w:t xml:space="preserve"> </w:t>
      </w:r>
      <w:r>
        <w:rPr>
          <w:u w:color="0000FF"/>
        </w:rPr>
        <w:t>an</w:t>
      </w:r>
      <w:r w:rsidR="009E3ED8">
        <w:rPr>
          <w:u w:color="0000FF"/>
        </w:rPr>
        <w:t xml:space="preserve"> </w:t>
      </w:r>
      <w:r>
        <w:rPr>
          <w:u w:color="0000FF"/>
        </w:rPr>
        <w:t>offer</w:t>
      </w:r>
      <w:r w:rsidR="009E3ED8">
        <w:rPr>
          <w:u w:color="0000FF"/>
        </w:rPr>
        <w:t xml:space="preserve"> </w:t>
      </w:r>
      <w:r>
        <w:rPr>
          <w:u w:color="0000FF"/>
        </w:rPr>
        <w:t>of</w:t>
      </w:r>
      <w:r w:rsidR="009E3ED8">
        <w:rPr>
          <w:u w:color="0000FF"/>
        </w:rPr>
        <w:t xml:space="preserve"> </w:t>
      </w:r>
      <w:r>
        <w:rPr>
          <w:u w:color="0000FF"/>
        </w:rPr>
        <w:t>admission</w:t>
      </w:r>
      <w:r w:rsidR="009E3ED8">
        <w:rPr>
          <w:u w:color="0000FF"/>
        </w:rPr>
        <w:t xml:space="preserve"> </w:t>
      </w:r>
      <w:r>
        <w:rPr>
          <w:u w:color="0000FF"/>
        </w:rPr>
        <w:t>to</w:t>
      </w:r>
      <w:r w:rsidR="009E3ED8">
        <w:rPr>
          <w:u w:color="0000FF"/>
        </w:rPr>
        <w:t xml:space="preserve"> </w:t>
      </w:r>
      <w:r>
        <w:rPr>
          <w:u w:color="0000FF"/>
        </w:rPr>
        <w:t>the</w:t>
      </w:r>
      <w:r w:rsidR="009E3ED8">
        <w:rPr>
          <w:u w:color="0000FF"/>
        </w:rPr>
        <w:t xml:space="preserve"> </w:t>
      </w:r>
      <w:r>
        <w:rPr>
          <w:u w:color="0000FF"/>
        </w:rPr>
        <w:t>graduate</w:t>
      </w:r>
      <w:r w:rsidR="009E3ED8">
        <w:rPr>
          <w:u w:color="0000FF"/>
        </w:rPr>
        <w:t xml:space="preserve"> </w:t>
      </w:r>
      <w:r>
        <w:rPr>
          <w:u w:color="0000FF"/>
        </w:rPr>
        <w:t>programs</w:t>
      </w:r>
      <w:r w:rsidR="009E3ED8">
        <w:rPr>
          <w:u w:color="0000FF"/>
        </w:rPr>
        <w:t xml:space="preserve"> </w:t>
      </w:r>
      <w:r>
        <w:rPr>
          <w:u w:color="0000FF"/>
        </w:rPr>
        <w:t>in</w:t>
      </w:r>
      <w:r w:rsidR="009E3ED8">
        <w:rPr>
          <w:u w:color="0000FF"/>
        </w:rPr>
        <w:t xml:space="preserve"> </w:t>
      </w:r>
      <w:r>
        <w:rPr>
          <w:u w:color="0000FF"/>
        </w:rPr>
        <w:t>English</w:t>
      </w:r>
      <w:r w:rsidR="009E3ED8">
        <w:rPr>
          <w:u w:color="0000FF"/>
        </w:rPr>
        <w:t xml:space="preserve"> </w:t>
      </w:r>
      <w:r>
        <w:rPr>
          <w:u w:color="0000FF"/>
        </w:rPr>
        <w:t>carries</w:t>
      </w:r>
      <w:r w:rsidR="009E3ED8">
        <w:rPr>
          <w:u w:color="0000FF"/>
        </w:rPr>
        <w:t xml:space="preserve"> </w:t>
      </w:r>
      <w:r>
        <w:rPr>
          <w:u w:color="0000FF"/>
        </w:rPr>
        <w:t>a</w:t>
      </w:r>
      <w:r w:rsidR="009E3ED8">
        <w:rPr>
          <w:u w:color="0000FF"/>
        </w:rPr>
        <w:t xml:space="preserve"> </w:t>
      </w:r>
      <w:r>
        <w:rPr>
          <w:u w:color="0000FF"/>
        </w:rPr>
        <w:t>guaranteed</w:t>
      </w:r>
      <w:r w:rsidR="009E3ED8">
        <w:rPr>
          <w:u w:color="0000FF"/>
        </w:rPr>
        <w:t xml:space="preserve"> </w:t>
      </w:r>
      <w:r>
        <w:rPr>
          <w:u w:color="0000FF"/>
        </w:rPr>
        <w:t>position</w:t>
      </w:r>
      <w:r w:rsidR="009E3ED8">
        <w:rPr>
          <w:u w:color="0000FF"/>
        </w:rPr>
        <w:t xml:space="preserve"> </w:t>
      </w:r>
      <w:r>
        <w:rPr>
          <w:u w:color="0000FF"/>
        </w:rPr>
        <w:t>as</w:t>
      </w:r>
      <w:r w:rsidR="009E3ED8">
        <w:rPr>
          <w:u w:color="0000FF"/>
        </w:rPr>
        <w:t xml:space="preserve"> </w:t>
      </w:r>
      <w:r>
        <w:rPr>
          <w:u w:color="0000FF"/>
        </w:rPr>
        <w:t>a</w:t>
      </w:r>
      <w:r w:rsidR="009E3ED8">
        <w:rPr>
          <w:u w:color="0000FF"/>
        </w:rPr>
        <w:t xml:space="preserve"> </w:t>
      </w:r>
      <w:r>
        <w:rPr>
          <w:u w:color="0000FF"/>
        </w:rPr>
        <w:t>graduate</w:t>
      </w:r>
      <w:r w:rsidR="009E3ED8">
        <w:rPr>
          <w:u w:color="0000FF"/>
        </w:rPr>
        <w:t xml:space="preserve"> </w:t>
      </w:r>
      <w:r>
        <w:rPr>
          <w:u w:color="0000FF"/>
        </w:rPr>
        <w:t>teaching</w:t>
      </w:r>
      <w:r w:rsidR="009E3ED8">
        <w:rPr>
          <w:u w:color="0000FF"/>
        </w:rPr>
        <w:t xml:space="preserve"> </w:t>
      </w:r>
      <w:r>
        <w:rPr>
          <w:u w:color="0000FF"/>
        </w:rPr>
        <w:t>assistant</w:t>
      </w:r>
      <w:r w:rsidR="009E3ED8">
        <w:rPr>
          <w:u w:color="0000FF"/>
        </w:rPr>
        <w:t xml:space="preserve"> </w:t>
      </w:r>
      <w:r>
        <w:rPr>
          <w:u w:color="0000FF"/>
        </w:rPr>
        <w:t>(</w:t>
      </w:r>
      <w:r w:rsidR="00256786">
        <w:rPr>
          <w:u w:color="0000FF"/>
        </w:rPr>
        <w:t>G.T.A.</w:t>
      </w:r>
      <w:r>
        <w:rPr>
          <w:u w:color="0000FF"/>
        </w:rPr>
        <w:t>)</w:t>
      </w:r>
      <w:r w:rsidR="00631243">
        <w:rPr>
          <w:u w:color="0000FF"/>
        </w:rPr>
        <w:t>.</w:t>
      </w:r>
      <w:r w:rsidR="009E3ED8">
        <w:rPr>
          <w:u w:color="0000FF"/>
        </w:rPr>
        <w:t xml:space="preserve"> </w:t>
      </w:r>
      <w:r w:rsidR="001D24CE">
        <w:rPr>
          <w:u w:color="0000FF"/>
        </w:rPr>
        <w:t>For</w:t>
      </w:r>
      <w:r w:rsidR="009E3ED8">
        <w:rPr>
          <w:u w:color="0000FF"/>
        </w:rPr>
        <w:t xml:space="preserve"> </w:t>
      </w:r>
      <w:r w:rsidR="001D24CE">
        <w:rPr>
          <w:u w:color="0000FF"/>
        </w:rPr>
        <w:t>teaching</w:t>
      </w:r>
      <w:r w:rsidR="009E3ED8">
        <w:rPr>
          <w:u w:color="0000FF"/>
        </w:rPr>
        <w:t xml:space="preserve"> </w:t>
      </w:r>
      <w:r w:rsidR="001D24CE">
        <w:rPr>
          <w:u w:color="0000FF"/>
        </w:rPr>
        <w:t>in</w:t>
      </w:r>
      <w:r w:rsidR="009E3ED8">
        <w:rPr>
          <w:u w:color="0000FF"/>
        </w:rPr>
        <w:t xml:space="preserve"> </w:t>
      </w:r>
      <w:r w:rsidR="001D24CE">
        <w:rPr>
          <w:u w:color="0000FF"/>
        </w:rPr>
        <w:t>the</w:t>
      </w:r>
      <w:r w:rsidR="009E3ED8">
        <w:rPr>
          <w:u w:color="0000FF"/>
        </w:rPr>
        <w:t xml:space="preserve"> </w:t>
      </w:r>
      <w:r w:rsidR="001D24CE">
        <w:rPr>
          <w:u w:color="0000FF"/>
        </w:rPr>
        <w:t>English</w:t>
      </w:r>
      <w:r w:rsidR="009E3ED8">
        <w:rPr>
          <w:u w:color="0000FF"/>
        </w:rPr>
        <w:t xml:space="preserve"> </w:t>
      </w:r>
      <w:r w:rsidR="001D24CE">
        <w:rPr>
          <w:u w:color="0000FF"/>
        </w:rPr>
        <w:t>Department,</w:t>
      </w:r>
      <w:r w:rsidR="009E3ED8">
        <w:rPr>
          <w:u w:color="0000FF"/>
        </w:rPr>
        <w:t xml:space="preserve"> </w:t>
      </w:r>
      <w:r w:rsidR="00256786">
        <w:rPr>
          <w:u w:color="0000FF"/>
        </w:rPr>
        <w:t>G.T.A.</w:t>
      </w:r>
      <w:r>
        <w:rPr>
          <w:u w:color="0000FF"/>
        </w:rPr>
        <w:t>s</w:t>
      </w:r>
      <w:r w:rsidR="009E3ED8">
        <w:rPr>
          <w:u w:color="0000FF"/>
        </w:rPr>
        <w:t xml:space="preserve"> </w:t>
      </w:r>
      <w:r>
        <w:rPr>
          <w:u w:color="0000FF"/>
        </w:rPr>
        <w:t>receive</w:t>
      </w:r>
      <w:r w:rsidR="009E3ED8">
        <w:rPr>
          <w:u w:color="0000FF"/>
        </w:rPr>
        <w:t xml:space="preserve"> </w:t>
      </w:r>
      <w:r>
        <w:rPr>
          <w:u w:color="0000FF"/>
        </w:rPr>
        <w:t>a</w:t>
      </w:r>
      <w:r w:rsidR="009E3ED8">
        <w:rPr>
          <w:u w:color="0000FF"/>
        </w:rPr>
        <w:t xml:space="preserve"> </w:t>
      </w:r>
      <w:r w:rsidR="001D24CE">
        <w:rPr>
          <w:u w:color="0000FF"/>
        </w:rPr>
        <w:t>stipend,</w:t>
      </w:r>
      <w:r w:rsidR="009E3ED8">
        <w:rPr>
          <w:u w:color="0000FF"/>
        </w:rPr>
        <w:t xml:space="preserve"> </w:t>
      </w:r>
      <w:r w:rsidR="001D24CE">
        <w:rPr>
          <w:u w:color="0000FF"/>
        </w:rPr>
        <w:t>a</w:t>
      </w:r>
      <w:r w:rsidR="009E3ED8">
        <w:rPr>
          <w:u w:color="0000FF"/>
        </w:rPr>
        <w:t xml:space="preserve"> </w:t>
      </w:r>
      <w:r w:rsidR="001D24CE">
        <w:rPr>
          <w:u w:color="0000FF"/>
        </w:rPr>
        <w:t>partial</w:t>
      </w:r>
      <w:r w:rsidR="009E3ED8">
        <w:rPr>
          <w:u w:color="0000FF"/>
        </w:rPr>
        <w:t xml:space="preserve"> </w:t>
      </w:r>
      <w:r w:rsidR="001D24CE">
        <w:rPr>
          <w:u w:color="0000FF"/>
        </w:rPr>
        <w:t>waiver</w:t>
      </w:r>
      <w:r w:rsidR="009E3ED8">
        <w:rPr>
          <w:u w:color="0000FF"/>
        </w:rPr>
        <w:t xml:space="preserve"> </w:t>
      </w:r>
      <w:r w:rsidR="001D24CE">
        <w:rPr>
          <w:u w:color="0000FF"/>
        </w:rPr>
        <w:t>of</w:t>
      </w:r>
      <w:r w:rsidR="009E3ED8">
        <w:rPr>
          <w:u w:color="0000FF"/>
        </w:rPr>
        <w:t xml:space="preserve"> </w:t>
      </w:r>
      <w:r w:rsidR="001D24CE">
        <w:rPr>
          <w:u w:color="0000FF"/>
        </w:rPr>
        <w:t>tuition</w:t>
      </w:r>
      <w:r w:rsidR="009E3ED8">
        <w:rPr>
          <w:u w:color="0000FF"/>
        </w:rPr>
        <w:t xml:space="preserve"> </w:t>
      </w:r>
      <w:r w:rsidR="001D24CE">
        <w:rPr>
          <w:u w:color="0000FF"/>
        </w:rPr>
        <w:t>and</w:t>
      </w:r>
      <w:r w:rsidR="009E3ED8">
        <w:rPr>
          <w:u w:color="0000FF"/>
        </w:rPr>
        <w:t xml:space="preserve"> </w:t>
      </w:r>
      <w:r w:rsidR="001D24CE">
        <w:rPr>
          <w:u w:color="0000FF"/>
        </w:rPr>
        <w:t>fees,</w:t>
      </w:r>
      <w:r w:rsidR="009E3ED8">
        <w:rPr>
          <w:u w:color="0000FF"/>
        </w:rPr>
        <w:t xml:space="preserve"> </w:t>
      </w:r>
      <w:r w:rsidR="001D24CE">
        <w:rPr>
          <w:u w:color="0000FF"/>
        </w:rPr>
        <w:t>and</w:t>
      </w:r>
      <w:r w:rsidR="009E3ED8">
        <w:rPr>
          <w:u w:color="0000FF"/>
        </w:rPr>
        <w:t xml:space="preserve"> </w:t>
      </w:r>
      <w:r w:rsidR="001D24CE">
        <w:rPr>
          <w:u w:color="0000FF"/>
        </w:rPr>
        <w:t>health</w:t>
      </w:r>
      <w:r w:rsidR="009E3ED8">
        <w:rPr>
          <w:u w:color="0000FF"/>
        </w:rPr>
        <w:t xml:space="preserve"> </w:t>
      </w:r>
      <w:r w:rsidR="001D24CE">
        <w:rPr>
          <w:u w:color="0000FF"/>
        </w:rPr>
        <w:t>insurance.</w:t>
      </w:r>
      <w:r w:rsidR="009E3ED8">
        <w:rPr>
          <w:u w:color="0000FF"/>
        </w:rPr>
        <w:t xml:space="preserve"> </w:t>
      </w:r>
    </w:p>
    <w:p w14:paraId="1ADBB7EA" w14:textId="77777777" w:rsidR="00631243" w:rsidRDefault="00631243" w:rsidP="003619A0">
      <w:pPr>
        <w:widowControl w:val="0"/>
        <w:autoSpaceDE w:val="0"/>
        <w:autoSpaceDN w:val="0"/>
        <w:adjustRightInd w:val="0"/>
        <w:ind w:left="2160"/>
        <w:contextualSpacing/>
        <w:rPr>
          <w:u w:color="0000FF"/>
        </w:rPr>
      </w:pPr>
    </w:p>
    <w:p w14:paraId="7A2B57FB" w14:textId="6F6BEAA1" w:rsidR="00631243" w:rsidRDefault="00256786" w:rsidP="00032560">
      <w:pPr>
        <w:widowControl w:val="0"/>
        <w:autoSpaceDE w:val="0"/>
        <w:autoSpaceDN w:val="0"/>
        <w:adjustRightInd w:val="0"/>
        <w:ind w:left="2160"/>
        <w:contextualSpacing/>
        <w:rPr>
          <w:u w:color="0000FF"/>
        </w:rPr>
      </w:pPr>
      <w:r>
        <w:rPr>
          <w:u w:color="0000FF"/>
        </w:rPr>
        <w:t>G.T.A.</w:t>
      </w:r>
      <w:r w:rsidR="00305A4A">
        <w:rPr>
          <w:u w:color="0000FF"/>
        </w:rPr>
        <w:t>s</w:t>
      </w:r>
      <w:r w:rsidR="009E3ED8">
        <w:rPr>
          <w:u w:color="0000FF"/>
        </w:rPr>
        <w:t xml:space="preserve"> </w:t>
      </w:r>
      <w:r w:rsidR="00631243">
        <w:rPr>
          <w:u w:color="0000FF"/>
        </w:rPr>
        <w:t>teach</w:t>
      </w:r>
      <w:r w:rsidR="009E3ED8">
        <w:rPr>
          <w:u w:color="0000FF"/>
        </w:rPr>
        <w:t xml:space="preserve"> </w:t>
      </w:r>
      <w:r w:rsidR="00631243">
        <w:rPr>
          <w:u w:color="0000FF"/>
        </w:rPr>
        <w:t>four</w:t>
      </w:r>
      <w:r w:rsidR="009E3ED8">
        <w:rPr>
          <w:u w:color="0000FF"/>
        </w:rPr>
        <w:t xml:space="preserve"> </w:t>
      </w:r>
      <w:r w:rsidR="00631243">
        <w:rPr>
          <w:u w:color="0000FF"/>
        </w:rPr>
        <w:t>sections</w:t>
      </w:r>
      <w:r w:rsidR="009E3ED8">
        <w:rPr>
          <w:u w:color="0000FF"/>
        </w:rPr>
        <w:t xml:space="preserve"> </w:t>
      </w:r>
      <w:r w:rsidR="00631243">
        <w:rPr>
          <w:u w:color="0000FF"/>
        </w:rPr>
        <w:t>per</w:t>
      </w:r>
      <w:r w:rsidR="009E3ED8">
        <w:rPr>
          <w:u w:color="0000FF"/>
        </w:rPr>
        <w:t xml:space="preserve"> </w:t>
      </w:r>
      <w:r w:rsidR="00631243">
        <w:rPr>
          <w:u w:color="0000FF"/>
        </w:rPr>
        <w:t>year</w:t>
      </w:r>
      <w:r w:rsidR="009E3ED8">
        <w:rPr>
          <w:u w:color="0000FF"/>
        </w:rPr>
        <w:t xml:space="preserve"> </w:t>
      </w:r>
      <w:r w:rsidR="00631243">
        <w:rPr>
          <w:u w:color="0000FF"/>
        </w:rPr>
        <w:t>(two</w:t>
      </w:r>
      <w:r w:rsidR="009E3ED8">
        <w:rPr>
          <w:u w:color="0000FF"/>
        </w:rPr>
        <w:t xml:space="preserve"> </w:t>
      </w:r>
      <w:r w:rsidR="00631243">
        <w:rPr>
          <w:u w:color="0000FF"/>
        </w:rPr>
        <w:t>per</w:t>
      </w:r>
      <w:r w:rsidR="009E3ED8">
        <w:rPr>
          <w:u w:color="0000FF"/>
        </w:rPr>
        <w:t xml:space="preserve"> </w:t>
      </w:r>
      <w:r w:rsidR="00631243">
        <w:rPr>
          <w:u w:color="0000FF"/>
        </w:rPr>
        <w:t>semester),</w:t>
      </w:r>
      <w:r w:rsidR="009E3ED8">
        <w:rPr>
          <w:u w:color="0000FF"/>
        </w:rPr>
        <w:t xml:space="preserve"> </w:t>
      </w:r>
      <w:r w:rsidR="00631243">
        <w:rPr>
          <w:u w:color="0000FF"/>
        </w:rPr>
        <w:t>normally</w:t>
      </w:r>
      <w:r w:rsidR="009E3ED8">
        <w:rPr>
          <w:u w:color="0000FF"/>
        </w:rPr>
        <w:t xml:space="preserve"> </w:t>
      </w:r>
      <w:r w:rsidR="00631243">
        <w:rPr>
          <w:u w:color="0000FF"/>
        </w:rPr>
        <w:t>ENGL</w:t>
      </w:r>
      <w:r w:rsidR="009E3ED8">
        <w:rPr>
          <w:u w:color="0000FF"/>
        </w:rPr>
        <w:t xml:space="preserve"> </w:t>
      </w:r>
      <w:r w:rsidR="00631243">
        <w:rPr>
          <w:u w:color="0000FF"/>
        </w:rPr>
        <w:t>101</w:t>
      </w:r>
      <w:r w:rsidR="009E3ED8">
        <w:rPr>
          <w:u w:color="0000FF"/>
        </w:rPr>
        <w:t xml:space="preserve"> </w:t>
      </w:r>
      <w:r w:rsidR="00631243">
        <w:rPr>
          <w:u w:color="0000FF"/>
        </w:rPr>
        <w:t>(Composition</w:t>
      </w:r>
      <w:r w:rsidR="009E3ED8">
        <w:rPr>
          <w:u w:color="0000FF"/>
        </w:rPr>
        <w:t xml:space="preserve"> </w:t>
      </w:r>
      <w:r w:rsidR="00631243">
        <w:rPr>
          <w:u w:color="0000FF"/>
        </w:rPr>
        <w:t>and</w:t>
      </w:r>
      <w:r w:rsidR="009E3ED8">
        <w:rPr>
          <w:u w:color="0000FF"/>
        </w:rPr>
        <w:t xml:space="preserve"> </w:t>
      </w:r>
      <w:r w:rsidR="00631243">
        <w:rPr>
          <w:u w:color="0000FF"/>
        </w:rPr>
        <w:t>Rhetoric).</w:t>
      </w:r>
      <w:r w:rsidR="009E3ED8">
        <w:rPr>
          <w:u w:color="0000FF"/>
        </w:rPr>
        <w:t xml:space="preserve"> </w:t>
      </w:r>
      <w:r w:rsidR="00631243">
        <w:rPr>
          <w:u w:color="0000FF"/>
        </w:rPr>
        <w:t>Depending</w:t>
      </w:r>
      <w:r w:rsidR="009E3ED8">
        <w:rPr>
          <w:u w:color="0000FF"/>
        </w:rPr>
        <w:t xml:space="preserve"> </w:t>
      </w:r>
      <w:r w:rsidR="00631243">
        <w:rPr>
          <w:u w:color="0000FF"/>
        </w:rPr>
        <w:t>on</w:t>
      </w:r>
      <w:r w:rsidR="009E3ED8">
        <w:rPr>
          <w:u w:color="0000FF"/>
        </w:rPr>
        <w:t xml:space="preserve"> </w:t>
      </w:r>
      <w:r w:rsidR="00631243">
        <w:rPr>
          <w:u w:color="0000FF"/>
        </w:rPr>
        <w:t>the</w:t>
      </w:r>
      <w:r w:rsidR="009E3ED8">
        <w:rPr>
          <w:u w:color="0000FF"/>
        </w:rPr>
        <w:t xml:space="preserve"> </w:t>
      </w:r>
      <w:r w:rsidR="00631243">
        <w:rPr>
          <w:u w:color="0000FF"/>
        </w:rPr>
        <w:t>student’s</w:t>
      </w:r>
      <w:r w:rsidR="009E3ED8">
        <w:rPr>
          <w:u w:color="0000FF"/>
        </w:rPr>
        <w:t xml:space="preserve"> </w:t>
      </w:r>
      <w:r w:rsidR="00631243">
        <w:rPr>
          <w:u w:color="0000FF"/>
        </w:rPr>
        <w:t>program</w:t>
      </w:r>
      <w:r w:rsidR="002012FF">
        <w:rPr>
          <w:u w:color="0000FF"/>
        </w:rPr>
        <w:t>,</w:t>
      </w:r>
      <w:r w:rsidR="009E3ED8">
        <w:rPr>
          <w:u w:color="0000FF"/>
        </w:rPr>
        <w:t xml:space="preserve"> </w:t>
      </w:r>
      <w:r w:rsidR="002012FF">
        <w:rPr>
          <w:u w:color="0000FF"/>
        </w:rPr>
        <w:t>the</w:t>
      </w:r>
      <w:r w:rsidR="009E3ED8">
        <w:rPr>
          <w:u w:color="0000FF"/>
        </w:rPr>
        <w:t xml:space="preserve"> </w:t>
      </w:r>
      <w:r w:rsidR="002012FF">
        <w:rPr>
          <w:u w:color="0000FF"/>
        </w:rPr>
        <w:t>student’s</w:t>
      </w:r>
      <w:r w:rsidR="009E3ED8">
        <w:rPr>
          <w:u w:color="0000FF"/>
        </w:rPr>
        <w:t xml:space="preserve"> </w:t>
      </w:r>
      <w:r w:rsidR="002012FF">
        <w:rPr>
          <w:u w:color="0000FF"/>
        </w:rPr>
        <w:t>progress</w:t>
      </w:r>
      <w:r w:rsidR="00DA5975">
        <w:rPr>
          <w:u w:color="0000FF"/>
        </w:rPr>
        <w:t>,</w:t>
      </w:r>
      <w:r w:rsidR="009E3ED8">
        <w:rPr>
          <w:u w:color="0000FF"/>
        </w:rPr>
        <w:t xml:space="preserve"> </w:t>
      </w:r>
      <w:r w:rsidR="00631243">
        <w:rPr>
          <w:u w:color="0000FF"/>
        </w:rPr>
        <w:t>and</w:t>
      </w:r>
      <w:r w:rsidR="009E3ED8">
        <w:rPr>
          <w:u w:color="0000FF"/>
        </w:rPr>
        <w:t xml:space="preserve"> </w:t>
      </w:r>
      <w:r w:rsidR="00631243">
        <w:rPr>
          <w:u w:color="0000FF"/>
        </w:rPr>
        <w:t>departmental</w:t>
      </w:r>
      <w:r w:rsidR="009E3ED8">
        <w:rPr>
          <w:u w:color="0000FF"/>
        </w:rPr>
        <w:t xml:space="preserve"> </w:t>
      </w:r>
      <w:r w:rsidR="00631243">
        <w:rPr>
          <w:u w:color="0000FF"/>
        </w:rPr>
        <w:t>need,</w:t>
      </w:r>
      <w:r w:rsidR="009E3ED8">
        <w:rPr>
          <w:u w:color="0000FF"/>
        </w:rPr>
        <w:t xml:space="preserve"> </w:t>
      </w:r>
      <w:r w:rsidR="00631243">
        <w:rPr>
          <w:u w:color="0000FF"/>
        </w:rPr>
        <w:t>there</w:t>
      </w:r>
      <w:r w:rsidR="009E3ED8">
        <w:rPr>
          <w:u w:color="0000FF"/>
        </w:rPr>
        <w:t xml:space="preserve"> </w:t>
      </w:r>
      <w:r w:rsidR="00631243">
        <w:rPr>
          <w:u w:color="0000FF"/>
        </w:rPr>
        <w:t>may</w:t>
      </w:r>
      <w:r w:rsidR="009E3ED8">
        <w:rPr>
          <w:u w:color="0000FF"/>
        </w:rPr>
        <w:t xml:space="preserve"> </w:t>
      </w:r>
      <w:r w:rsidR="00631243">
        <w:rPr>
          <w:u w:color="0000FF"/>
        </w:rPr>
        <w:t>be</w:t>
      </w:r>
      <w:r w:rsidR="009E3ED8">
        <w:rPr>
          <w:u w:color="0000FF"/>
        </w:rPr>
        <w:t xml:space="preserve"> </w:t>
      </w:r>
      <w:r w:rsidR="00631243">
        <w:rPr>
          <w:u w:color="0000FF"/>
        </w:rPr>
        <w:t>opportunities</w:t>
      </w:r>
      <w:r w:rsidR="009E3ED8">
        <w:rPr>
          <w:u w:color="0000FF"/>
        </w:rPr>
        <w:t xml:space="preserve"> </w:t>
      </w:r>
      <w:r w:rsidR="00631243">
        <w:rPr>
          <w:u w:color="0000FF"/>
        </w:rPr>
        <w:t>to</w:t>
      </w:r>
      <w:r w:rsidR="009E3ED8">
        <w:rPr>
          <w:u w:color="0000FF"/>
        </w:rPr>
        <w:t xml:space="preserve"> </w:t>
      </w:r>
      <w:r w:rsidR="00631243">
        <w:rPr>
          <w:u w:color="0000FF"/>
        </w:rPr>
        <w:t>teach</w:t>
      </w:r>
      <w:r w:rsidR="009E3ED8">
        <w:rPr>
          <w:u w:color="0000FF"/>
        </w:rPr>
        <w:t xml:space="preserve"> </w:t>
      </w:r>
      <w:r w:rsidR="00631243">
        <w:rPr>
          <w:u w:color="0000FF"/>
        </w:rPr>
        <w:t>ENGL</w:t>
      </w:r>
      <w:r w:rsidR="009E3ED8">
        <w:rPr>
          <w:u w:color="0000FF"/>
        </w:rPr>
        <w:t xml:space="preserve"> </w:t>
      </w:r>
      <w:r w:rsidR="00631243">
        <w:rPr>
          <w:u w:color="0000FF"/>
        </w:rPr>
        <w:t>102</w:t>
      </w:r>
      <w:r w:rsidR="009E3ED8">
        <w:rPr>
          <w:u w:color="0000FF"/>
        </w:rPr>
        <w:t xml:space="preserve"> </w:t>
      </w:r>
      <w:r w:rsidR="00631243">
        <w:rPr>
          <w:u w:color="0000FF"/>
        </w:rPr>
        <w:t>(Composition</w:t>
      </w:r>
      <w:r w:rsidR="009E3ED8">
        <w:rPr>
          <w:u w:color="0000FF"/>
        </w:rPr>
        <w:t xml:space="preserve"> </w:t>
      </w:r>
      <w:r w:rsidR="00631243">
        <w:rPr>
          <w:u w:color="0000FF"/>
        </w:rPr>
        <w:t>and</w:t>
      </w:r>
      <w:r w:rsidR="009E3ED8">
        <w:rPr>
          <w:u w:color="0000FF"/>
        </w:rPr>
        <w:t xml:space="preserve"> </w:t>
      </w:r>
      <w:r w:rsidR="00631243">
        <w:rPr>
          <w:u w:color="0000FF"/>
        </w:rPr>
        <w:t>Rhetoric)</w:t>
      </w:r>
      <w:r w:rsidR="009E3ED8">
        <w:rPr>
          <w:u w:color="0000FF"/>
        </w:rPr>
        <w:t xml:space="preserve"> </w:t>
      </w:r>
      <w:r w:rsidR="00631243">
        <w:rPr>
          <w:u w:color="0000FF"/>
        </w:rPr>
        <w:t>and</w:t>
      </w:r>
      <w:r w:rsidR="009E3ED8">
        <w:rPr>
          <w:u w:color="0000FF"/>
        </w:rPr>
        <w:t xml:space="preserve"> </w:t>
      </w:r>
      <w:r w:rsidR="00631243">
        <w:rPr>
          <w:u w:color="0000FF"/>
        </w:rPr>
        <w:t>other</w:t>
      </w:r>
      <w:r w:rsidR="009E3ED8">
        <w:rPr>
          <w:u w:color="0000FF"/>
        </w:rPr>
        <w:t xml:space="preserve"> </w:t>
      </w:r>
      <w:r w:rsidR="00631243">
        <w:rPr>
          <w:u w:color="0000FF"/>
        </w:rPr>
        <w:t>courses.</w:t>
      </w:r>
      <w:r w:rsidR="009E3ED8">
        <w:rPr>
          <w:u w:color="0000FF"/>
        </w:rPr>
        <w:t xml:space="preserve"> </w:t>
      </w:r>
      <w:r w:rsidR="002012FF">
        <w:rPr>
          <w:u w:color="0000FF"/>
        </w:rPr>
        <w:t>For</w:t>
      </w:r>
      <w:r w:rsidR="009E3ED8">
        <w:rPr>
          <w:u w:color="0000FF"/>
        </w:rPr>
        <w:t xml:space="preserve"> </w:t>
      </w:r>
      <w:r w:rsidR="002012FF">
        <w:rPr>
          <w:u w:color="0000FF"/>
        </w:rPr>
        <w:t>example,</w:t>
      </w:r>
      <w:r w:rsidR="009E3ED8">
        <w:rPr>
          <w:u w:color="0000FF"/>
        </w:rPr>
        <w:t xml:space="preserve"> </w:t>
      </w:r>
      <w:r w:rsidR="002012FF">
        <w:rPr>
          <w:u w:color="0000FF"/>
        </w:rPr>
        <w:t>some</w:t>
      </w:r>
      <w:r w:rsidR="009E3ED8">
        <w:rPr>
          <w:u w:color="0000FF"/>
        </w:rPr>
        <w:t xml:space="preserve"> </w:t>
      </w:r>
      <w:r>
        <w:rPr>
          <w:u w:color="0000FF"/>
        </w:rPr>
        <w:t>G.T.A.</w:t>
      </w:r>
      <w:r w:rsidR="002012FF">
        <w:rPr>
          <w:u w:color="0000FF"/>
        </w:rPr>
        <w:t>s</w:t>
      </w:r>
      <w:r w:rsidR="009E3ED8">
        <w:rPr>
          <w:u w:color="0000FF"/>
        </w:rPr>
        <w:t xml:space="preserve"> </w:t>
      </w:r>
      <w:r w:rsidR="002012FF">
        <w:rPr>
          <w:u w:color="0000FF"/>
        </w:rPr>
        <w:t>in</w:t>
      </w:r>
      <w:r w:rsidR="009E3ED8">
        <w:rPr>
          <w:u w:color="0000FF"/>
        </w:rPr>
        <w:t xml:space="preserve"> </w:t>
      </w:r>
      <w:r w:rsidR="002012FF">
        <w:rPr>
          <w:u w:color="0000FF"/>
        </w:rPr>
        <w:t>the</w:t>
      </w:r>
      <w:r w:rsidR="009E3ED8">
        <w:rPr>
          <w:u w:color="0000FF"/>
        </w:rPr>
        <w:t xml:space="preserve"> </w:t>
      </w:r>
      <w:r w:rsidR="002012FF">
        <w:rPr>
          <w:u w:color="0000FF"/>
        </w:rPr>
        <w:t>M.F.A.</w:t>
      </w:r>
      <w:r w:rsidR="009E3ED8">
        <w:rPr>
          <w:u w:color="0000FF"/>
        </w:rPr>
        <w:t xml:space="preserve"> </w:t>
      </w:r>
      <w:r w:rsidR="002012FF">
        <w:rPr>
          <w:u w:color="0000FF"/>
        </w:rPr>
        <w:t>program</w:t>
      </w:r>
      <w:r w:rsidR="009E3ED8">
        <w:rPr>
          <w:u w:color="0000FF"/>
        </w:rPr>
        <w:t xml:space="preserve"> </w:t>
      </w:r>
      <w:r w:rsidR="002012FF">
        <w:rPr>
          <w:u w:color="0000FF"/>
        </w:rPr>
        <w:t>will</w:t>
      </w:r>
      <w:r w:rsidR="009E3ED8">
        <w:rPr>
          <w:u w:color="0000FF"/>
        </w:rPr>
        <w:t xml:space="preserve"> </w:t>
      </w:r>
      <w:r w:rsidR="002012FF">
        <w:rPr>
          <w:u w:color="0000FF"/>
        </w:rPr>
        <w:t>have</w:t>
      </w:r>
      <w:r w:rsidR="009E3ED8">
        <w:rPr>
          <w:u w:color="0000FF"/>
        </w:rPr>
        <w:t xml:space="preserve"> </w:t>
      </w:r>
      <w:r w:rsidR="002012FF">
        <w:rPr>
          <w:u w:color="0000FF"/>
        </w:rPr>
        <w:t>occasion</w:t>
      </w:r>
      <w:r w:rsidR="009E3ED8">
        <w:rPr>
          <w:u w:color="0000FF"/>
        </w:rPr>
        <w:t xml:space="preserve"> </w:t>
      </w:r>
      <w:r w:rsidR="002012FF">
        <w:rPr>
          <w:u w:color="0000FF"/>
        </w:rPr>
        <w:t>to</w:t>
      </w:r>
      <w:r w:rsidR="009E3ED8">
        <w:rPr>
          <w:u w:color="0000FF"/>
        </w:rPr>
        <w:t xml:space="preserve"> </w:t>
      </w:r>
      <w:r w:rsidR="002012FF">
        <w:rPr>
          <w:u w:color="0000FF"/>
        </w:rPr>
        <w:t>teach</w:t>
      </w:r>
      <w:r w:rsidR="009E3ED8">
        <w:rPr>
          <w:u w:color="0000FF"/>
        </w:rPr>
        <w:t xml:space="preserve"> </w:t>
      </w:r>
      <w:r w:rsidR="002012FF">
        <w:rPr>
          <w:u w:color="0000FF"/>
        </w:rPr>
        <w:t>courses</w:t>
      </w:r>
      <w:r w:rsidR="009E3ED8">
        <w:rPr>
          <w:u w:color="0000FF"/>
        </w:rPr>
        <w:t xml:space="preserve"> </w:t>
      </w:r>
      <w:r w:rsidR="002012FF">
        <w:rPr>
          <w:u w:color="0000FF"/>
        </w:rPr>
        <w:t>in</w:t>
      </w:r>
      <w:r w:rsidR="009E3ED8">
        <w:rPr>
          <w:u w:color="0000FF"/>
        </w:rPr>
        <w:t xml:space="preserve"> </w:t>
      </w:r>
      <w:r w:rsidR="002012FF">
        <w:rPr>
          <w:u w:color="0000FF"/>
        </w:rPr>
        <w:t>the</w:t>
      </w:r>
      <w:r w:rsidR="009E3ED8">
        <w:rPr>
          <w:u w:color="0000FF"/>
        </w:rPr>
        <w:t xml:space="preserve"> </w:t>
      </w:r>
      <w:r w:rsidR="002012FF">
        <w:rPr>
          <w:u w:color="0000FF"/>
        </w:rPr>
        <w:t>undergraduate</w:t>
      </w:r>
      <w:r w:rsidR="009E3ED8">
        <w:rPr>
          <w:u w:color="0000FF"/>
        </w:rPr>
        <w:t xml:space="preserve"> </w:t>
      </w:r>
      <w:r w:rsidR="002012FF">
        <w:rPr>
          <w:u w:color="0000FF"/>
        </w:rPr>
        <w:t>Creative</w:t>
      </w:r>
      <w:r w:rsidR="009E3ED8">
        <w:rPr>
          <w:u w:color="0000FF"/>
        </w:rPr>
        <w:t xml:space="preserve"> </w:t>
      </w:r>
      <w:r w:rsidR="002012FF">
        <w:rPr>
          <w:u w:color="0000FF"/>
        </w:rPr>
        <w:t>Writing</w:t>
      </w:r>
      <w:r w:rsidR="009E3ED8">
        <w:rPr>
          <w:u w:color="0000FF"/>
        </w:rPr>
        <w:t xml:space="preserve"> </w:t>
      </w:r>
      <w:r w:rsidR="002012FF">
        <w:rPr>
          <w:u w:color="0000FF"/>
        </w:rPr>
        <w:t>sequence;</w:t>
      </w:r>
      <w:r w:rsidR="009E3ED8">
        <w:rPr>
          <w:u w:color="0000FF"/>
        </w:rPr>
        <w:t xml:space="preserve"> </w:t>
      </w:r>
      <w:r w:rsidR="002012FF">
        <w:rPr>
          <w:u w:color="0000FF"/>
        </w:rPr>
        <w:t>some</w:t>
      </w:r>
      <w:r w:rsidR="009E3ED8">
        <w:rPr>
          <w:u w:color="0000FF"/>
        </w:rPr>
        <w:t xml:space="preserve"> </w:t>
      </w:r>
      <w:r>
        <w:rPr>
          <w:u w:color="0000FF"/>
        </w:rPr>
        <w:t>G.T.A.</w:t>
      </w:r>
      <w:r w:rsidR="002012FF">
        <w:rPr>
          <w:u w:color="0000FF"/>
        </w:rPr>
        <w:t>s</w:t>
      </w:r>
      <w:r w:rsidR="009E3ED8">
        <w:rPr>
          <w:u w:color="0000FF"/>
        </w:rPr>
        <w:t xml:space="preserve"> </w:t>
      </w:r>
      <w:r w:rsidR="002012FF">
        <w:rPr>
          <w:u w:color="0000FF"/>
        </w:rPr>
        <w:t>in</w:t>
      </w:r>
      <w:r w:rsidR="009E3ED8">
        <w:rPr>
          <w:u w:color="0000FF"/>
        </w:rPr>
        <w:t xml:space="preserve"> </w:t>
      </w:r>
      <w:r w:rsidR="002012FF">
        <w:rPr>
          <w:u w:color="0000FF"/>
        </w:rPr>
        <w:t>the</w:t>
      </w:r>
      <w:r w:rsidR="009E3ED8">
        <w:rPr>
          <w:u w:color="0000FF"/>
        </w:rPr>
        <w:t xml:space="preserve"> </w:t>
      </w:r>
      <w:r w:rsidR="002012FF">
        <w:rPr>
          <w:u w:color="0000FF"/>
        </w:rPr>
        <w:t>Ph.D.</w:t>
      </w:r>
      <w:r w:rsidR="009E3ED8">
        <w:rPr>
          <w:u w:color="0000FF"/>
        </w:rPr>
        <w:t xml:space="preserve"> </w:t>
      </w:r>
      <w:r w:rsidR="002012FF">
        <w:rPr>
          <w:u w:color="0000FF"/>
        </w:rPr>
        <w:t>program</w:t>
      </w:r>
      <w:r w:rsidR="009E3ED8">
        <w:rPr>
          <w:u w:color="0000FF"/>
        </w:rPr>
        <w:t xml:space="preserve"> </w:t>
      </w:r>
      <w:r w:rsidR="002012FF">
        <w:rPr>
          <w:u w:color="0000FF"/>
        </w:rPr>
        <w:t>will</w:t>
      </w:r>
      <w:r w:rsidR="009E3ED8">
        <w:rPr>
          <w:u w:color="0000FF"/>
        </w:rPr>
        <w:t xml:space="preserve"> </w:t>
      </w:r>
      <w:r w:rsidR="002012FF">
        <w:rPr>
          <w:u w:color="0000FF"/>
        </w:rPr>
        <w:t>have</w:t>
      </w:r>
      <w:r w:rsidR="009E3ED8">
        <w:rPr>
          <w:u w:color="0000FF"/>
        </w:rPr>
        <w:t xml:space="preserve"> </w:t>
      </w:r>
      <w:r w:rsidR="002012FF">
        <w:rPr>
          <w:u w:color="0000FF"/>
        </w:rPr>
        <w:t>occasion</w:t>
      </w:r>
      <w:r w:rsidR="009E3ED8">
        <w:rPr>
          <w:u w:color="0000FF"/>
        </w:rPr>
        <w:t xml:space="preserve"> </w:t>
      </w:r>
      <w:r w:rsidR="002012FF">
        <w:rPr>
          <w:u w:color="0000FF"/>
        </w:rPr>
        <w:t>to</w:t>
      </w:r>
      <w:r w:rsidR="009E3ED8">
        <w:rPr>
          <w:u w:color="0000FF"/>
        </w:rPr>
        <w:t xml:space="preserve"> </w:t>
      </w:r>
      <w:r w:rsidR="002012FF">
        <w:rPr>
          <w:u w:color="0000FF"/>
        </w:rPr>
        <w:t>teach</w:t>
      </w:r>
      <w:r w:rsidR="009E3ED8">
        <w:rPr>
          <w:u w:color="0000FF"/>
        </w:rPr>
        <w:t xml:space="preserve"> </w:t>
      </w:r>
      <w:r w:rsidR="002012FF">
        <w:rPr>
          <w:u w:color="0000FF"/>
        </w:rPr>
        <w:t>courses</w:t>
      </w:r>
      <w:r w:rsidR="009E3ED8">
        <w:rPr>
          <w:u w:color="0000FF"/>
        </w:rPr>
        <w:t xml:space="preserve"> </w:t>
      </w:r>
      <w:r w:rsidR="002012FF">
        <w:rPr>
          <w:u w:color="0000FF"/>
        </w:rPr>
        <w:t>in</w:t>
      </w:r>
      <w:r w:rsidR="009E3ED8">
        <w:rPr>
          <w:u w:color="0000FF"/>
        </w:rPr>
        <w:t xml:space="preserve"> </w:t>
      </w:r>
      <w:r w:rsidR="002012FF">
        <w:rPr>
          <w:u w:color="0000FF"/>
        </w:rPr>
        <w:t>the</w:t>
      </w:r>
      <w:r w:rsidR="009E3ED8">
        <w:rPr>
          <w:u w:color="0000FF"/>
        </w:rPr>
        <w:t xml:space="preserve"> </w:t>
      </w:r>
      <w:r w:rsidR="002012FF">
        <w:rPr>
          <w:u w:color="0000FF"/>
        </w:rPr>
        <w:t>undergraduate</w:t>
      </w:r>
      <w:r w:rsidR="009E3ED8">
        <w:rPr>
          <w:u w:color="0000FF"/>
        </w:rPr>
        <w:t xml:space="preserve"> </w:t>
      </w:r>
      <w:r w:rsidR="002012FF">
        <w:rPr>
          <w:u w:color="0000FF"/>
        </w:rPr>
        <w:t>Literature</w:t>
      </w:r>
      <w:r w:rsidR="009E3ED8">
        <w:rPr>
          <w:u w:color="0000FF"/>
        </w:rPr>
        <w:t xml:space="preserve"> </w:t>
      </w:r>
      <w:r w:rsidR="002012FF">
        <w:rPr>
          <w:u w:color="0000FF"/>
        </w:rPr>
        <w:t>or</w:t>
      </w:r>
      <w:r w:rsidR="009E3ED8">
        <w:rPr>
          <w:u w:color="0000FF"/>
        </w:rPr>
        <w:t xml:space="preserve"> </w:t>
      </w:r>
      <w:r w:rsidR="002012FF">
        <w:rPr>
          <w:u w:color="0000FF"/>
        </w:rPr>
        <w:t>Professional</w:t>
      </w:r>
      <w:r w:rsidR="009E3ED8">
        <w:rPr>
          <w:u w:color="0000FF"/>
        </w:rPr>
        <w:t xml:space="preserve"> </w:t>
      </w:r>
      <w:r w:rsidR="002012FF">
        <w:rPr>
          <w:u w:color="0000FF"/>
        </w:rPr>
        <w:t>Writing</w:t>
      </w:r>
      <w:r w:rsidR="009E3ED8">
        <w:rPr>
          <w:u w:color="0000FF"/>
        </w:rPr>
        <w:t xml:space="preserve"> </w:t>
      </w:r>
      <w:r w:rsidR="002012FF">
        <w:rPr>
          <w:u w:color="0000FF"/>
        </w:rPr>
        <w:t>&amp;</w:t>
      </w:r>
      <w:r w:rsidR="009E3ED8">
        <w:rPr>
          <w:u w:color="0000FF"/>
        </w:rPr>
        <w:t xml:space="preserve"> </w:t>
      </w:r>
      <w:r w:rsidR="002012FF">
        <w:rPr>
          <w:u w:color="0000FF"/>
        </w:rPr>
        <w:t>Editing</w:t>
      </w:r>
      <w:r w:rsidR="009E3ED8">
        <w:rPr>
          <w:u w:color="0000FF"/>
        </w:rPr>
        <w:t xml:space="preserve"> </w:t>
      </w:r>
      <w:r w:rsidR="002012FF">
        <w:rPr>
          <w:u w:color="0000FF"/>
        </w:rPr>
        <w:t>sequence.</w:t>
      </w:r>
      <w:r w:rsidR="009E3ED8">
        <w:rPr>
          <w:u w:color="0000FF"/>
        </w:rPr>
        <w:t xml:space="preserve"> </w:t>
      </w:r>
      <w:r w:rsidR="00631243">
        <w:rPr>
          <w:u w:color="0000FF"/>
        </w:rPr>
        <w:t>Some</w:t>
      </w:r>
      <w:r w:rsidR="009E3ED8">
        <w:rPr>
          <w:u w:color="0000FF"/>
        </w:rPr>
        <w:t xml:space="preserve"> </w:t>
      </w:r>
      <w:r>
        <w:rPr>
          <w:u w:color="0000FF"/>
        </w:rPr>
        <w:t>G.T.A.</w:t>
      </w:r>
      <w:r w:rsidR="002012FF">
        <w:rPr>
          <w:u w:color="0000FF"/>
        </w:rPr>
        <w:t>s</w:t>
      </w:r>
      <w:r w:rsidR="009E3ED8">
        <w:rPr>
          <w:u w:color="0000FF"/>
        </w:rPr>
        <w:t xml:space="preserve"> </w:t>
      </w:r>
      <w:r w:rsidR="00631243">
        <w:rPr>
          <w:u w:color="0000FF"/>
        </w:rPr>
        <w:t>may</w:t>
      </w:r>
      <w:r w:rsidR="009E3ED8">
        <w:rPr>
          <w:u w:color="0000FF"/>
        </w:rPr>
        <w:t xml:space="preserve"> </w:t>
      </w:r>
      <w:r w:rsidR="00631243">
        <w:rPr>
          <w:u w:color="0000FF"/>
        </w:rPr>
        <w:t>have</w:t>
      </w:r>
      <w:r w:rsidR="009E3ED8">
        <w:rPr>
          <w:u w:color="0000FF"/>
        </w:rPr>
        <w:t xml:space="preserve"> </w:t>
      </w:r>
      <w:r w:rsidR="00631243">
        <w:rPr>
          <w:u w:color="0000FF"/>
        </w:rPr>
        <w:t>one</w:t>
      </w:r>
      <w:r w:rsidR="009E3ED8">
        <w:rPr>
          <w:u w:color="0000FF"/>
        </w:rPr>
        <w:t xml:space="preserve"> </w:t>
      </w:r>
      <w:r w:rsidR="00631243">
        <w:rPr>
          <w:u w:color="0000FF"/>
        </w:rPr>
        <w:t>section</w:t>
      </w:r>
      <w:r w:rsidR="009E3ED8">
        <w:rPr>
          <w:u w:color="0000FF"/>
        </w:rPr>
        <w:t xml:space="preserve"> </w:t>
      </w:r>
      <w:r w:rsidR="00631243">
        <w:rPr>
          <w:u w:color="0000FF"/>
        </w:rPr>
        <w:t>reassigned</w:t>
      </w:r>
      <w:r w:rsidR="009E3ED8">
        <w:rPr>
          <w:u w:color="0000FF"/>
        </w:rPr>
        <w:t xml:space="preserve"> </w:t>
      </w:r>
      <w:r w:rsidR="00631243">
        <w:rPr>
          <w:u w:color="0000FF"/>
        </w:rPr>
        <w:t>for</w:t>
      </w:r>
      <w:r w:rsidR="009E3ED8">
        <w:rPr>
          <w:u w:color="0000FF"/>
        </w:rPr>
        <w:t xml:space="preserve"> </w:t>
      </w:r>
      <w:r w:rsidR="00631243">
        <w:rPr>
          <w:u w:color="0000FF"/>
        </w:rPr>
        <w:t>other</w:t>
      </w:r>
      <w:r w:rsidR="009E3ED8">
        <w:rPr>
          <w:u w:color="0000FF"/>
        </w:rPr>
        <w:t xml:space="preserve"> </w:t>
      </w:r>
      <w:r w:rsidR="00631243">
        <w:rPr>
          <w:u w:color="0000FF"/>
        </w:rPr>
        <w:t>work</w:t>
      </w:r>
      <w:r w:rsidR="009E3ED8">
        <w:rPr>
          <w:u w:color="0000FF"/>
        </w:rPr>
        <w:t xml:space="preserve"> </w:t>
      </w:r>
      <w:r w:rsidR="00631243">
        <w:rPr>
          <w:u w:color="0000FF"/>
        </w:rPr>
        <w:t>such</w:t>
      </w:r>
      <w:r w:rsidR="009E3ED8">
        <w:rPr>
          <w:u w:color="0000FF"/>
        </w:rPr>
        <w:t xml:space="preserve"> </w:t>
      </w:r>
      <w:r w:rsidR="00631243">
        <w:rPr>
          <w:u w:color="0000FF"/>
        </w:rPr>
        <w:t>as</w:t>
      </w:r>
      <w:r w:rsidR="009E3ED8">
        <w:rPr>
          <w:u w:color="0000FF"/>
        </w:rPr>
        <w:t xml:space="preserve"> </w:t>
      </w:r>
      <w:r w:rsidR="00631243">
        <w:rPr>
          <w:u w:color="0000FF"/>
        </w:rPr>
        <w:t>tutoring.</w:t>
      </w:r>
    </w:p>
    <w:p w14:paraId="6BDB3F6D" w14:textId="77777777" w:rsidR="00631243" w:rsidRDefault="00631243" w:rsidP="003619A0">
      <w:pPr>
        <w:widowControl w:val="0"/>
        <w:autoSpaceDE w:val="0"/>
        <w:autoSpaceDN w:val="0"/>
        <w:adjustRightInd w:val="0"/>
        <w:ind w:left="2160"/>
        <w:contextualSpacing/>
        <w:rPr>
          <w:u w:color="0000FF"/>
        </w:rPr>
      </w:pPr>
    </w:p>
    <w:p w14:paraId="551D338E" w14:textId="65B490FE" w:rsidR="00631243" w:rsidRDefault="00631243" w:rsidP="003619A0">
      <w:pPr>
        <w:widowControl w:val="0"/>
        <w:autoSpaceDE w:val="0"/>
        <w:autoSpaceDN w:val="0"/>
        <w:adjustRightInd w:val="0"/>
        <w:ind w:left="2160"/>
        <w:contextualSpacing/>
        <w:rPr>
          <w:u w:color="0000FF"/>
        </w:rPr>
      </w:pPr>
      <w:r>
        <w:rPr>
          <w:u w:color="0000FF"/>
        </w:rPr>
        <w:t>All</w:t>
      </w:r>
      <w:r w:rsidR="009E3ED8">
        <w:rPr>
          <w:u w:color="0000FF"/>
        </w:rPr>
        <w:t xml:space="preserve"> </w:t>
      </w:r>
      <w:r>
        <w:rPr>
          <w:u w:color="0000FF"/>
        </w:rPr>
        <w:t>new</w:t>
      </w:r>
      <w:r w:rsidR="009E3ED8">
        <w:rPr>
          <w:u w:color="0000FF"/>
        </w:rPr>
        <w:t xml:space="preserve"> </w:t>
      </w:r>
      <w:r w:rsidR="00256786">
        <w:rPr>
          <w:u w:color="0000FF"/>
        </w:rPr>
        <w:t>G.T.A.</w:t>
      </w:r>
      <w:r w:rsidR="00305A4A">
        <w:rPr>
          <w:u w:color="0000FF"/>
        </w:rPr>
        <w:t>s</w:t>
      </w:r>
      <w:r w:rsidR="009E3ED8">
        <w:rPr>
          <w:u w:color="0000FF"/>
        </w:rPr>
        <w:t xml:space="preserve"> </w:t>
      </w:r>
      <w:r>
        <w:rPr>
          <w:u w:color="0000FF"/>
        </w:rPr>
        <w:t>must</w:t>
      </w:r>
      <w:r w:rsidR="009E3ED8">
        <w:rPr>
          <w:u w:color="0000FF"/>
        </w:rPr>
        <w:t xml:space="preserve"> </w:t>
      </w:r>
      <w:r>
        <w:rPr>
          <w:u w:color="0000FF"/>
        </w:rPr>
        <w:t>attend</w:t>
      </w:r>
      <w:r w:rsidR="009E3ED8">
        <w:rPr>
          <w:u w:color="0000FF"/>
        </w:rPr>
        <w:t xml:space="preserve"> </w:t>
      </w:r>
      <w:r>
        <w:rPr>
          <w:u w:color="0000FF"/>
        </w:rPr>
        <w:t>a</w:t>
      </w:r>
      <w:r w:rsidR="009E3ED8">
        <w:rPr>
          <w:u w:color="0000FF"/>
        </w:rPr>
        <w:t xml:space="preserve"> </w:t>
      </w:r>
      <w:r>
        <w:rPr>
          <w:u w:color="0000FF"/>
        </w:rPr>
        <w:t>two-week</w:t>
      </w:r>
      <w:r w:rsidR="009E3ED8">
        <w:rPr>
          <w:u w:color="0000FF"/>
        </w:rPr>
        <w:t xml:space="preserve"> </w:t>
      </w:r>
      <w:r>
        <w:rPr>
          <w:u w:color="0000FF"/>
        </w:rPr>
        <w:t>pedagogy</w:t>
      </w:r>
      <w:r w:rsidR="009E3ED8">
        <w:rPr>
          <w:u w:color="0000FF"/>
        </w:rPr>
        <w:t xml:space="preserve"> </w:t>
      </w:r>
      <w:r>
        <w:rPr>
          <w:u w:color="0000FF"/>
        </w:rPr>
        <w:t>workshop,</w:t>
      </w:r>
      <w:r w:rsidR="009E3ED8">
        <w:rPr>
          <w:u w:color="0000FF"/>
        </w:rPr>
        <w:t xml:space="preserve"> </w:t>
      </w:r>
      <w:r>
        <w:rPr>
          <w:u w:color="0000FF"/>
        </w:rPr>
        <w:t>which</w:t>
      </w:r>
      <w:r w:rsidR="009E3ED8">
        <w:rPr>
          <w:u w:color="0000FF"/>
        </w:rPr>
        <w:t xml:space="preserve"> </w:t>
      </w:r>
      <w:r>
        <w:rPr>
          <w:u w:color="0000FF"/>
        </w:rPr>
        <w:t>begins</w:t>
      </w:r>
      <w:r w:rsidR="009E3ED8">
        <w:rPr>
          <w:u w:color="0000FF"/>
        </w:rPr>
        <w:t xml:space="preserve"> </w:t>
      </w:r>
      <w:r w:rsidR="003C7BFF">
        <w:rPr>
          <w:u w:color="0000FF"/>
        </w:rPr>
        <w:t>in</w:t>
      </w:r>
      <w:r w:rsidR="009E3ED8">
        <w:rPr>
          <w:u w:color="0000FF"/>
        </w:rPr>
        <w:t xml:space="preserve"> </w:t>
      </w:r>
      <w:r w:rsidR="003C7BFF">
        <w:rPr>
          <w:u w:color="0000FF"/>
        </w:rPr>
        <w:t>the</w:t>
      </w:r>
      <w:r w:rsidR="009E3ED8">
        <w:rPr>
          <w:u w:color="0000FF"/>
        </w:rPr>
        <w:t xml:space="preserve"> </w:t>
      </w:r>
      <w:r w:rsidR="003C7BFF">
        <w:rPr>
          <w:u w:color="0000FF"/>
        </w:rPr>
        <w:t>first</w:t>
      </w:r>
      <w:r w:rsidR="009E3ED8">
        <w:rPr>
          <w:u w:color="0000FF"/>
        </w:rPr>
        <w:t xml:space="preserve"> </w:t>
      </w:r>
      <w:r w:rsidR="003C7BFF">
        <w:rPr>
          <w:u w:color="0000FF"/>
        </w:rPr>
        <w:t>week</w:t>
      </w:r>
      <w:r w:rsidR="009E3ED8">
        <w:rPr>
          <w:u w:color="0000FF"/>
        </w:rPr>
        <w:t xml:space="preserve"> </w:t>
      </w:r>
      <w:r w:rsidR="003C7BFF">
        <w:rPr>
          <w:u w:color="0000FF"/>
        </w:rPr>
        <w:t>of</w:t>
      </w:r>
      <w:r w:rsidR="009E3ED8">
        <w:rPr>
          <w:u w:color="0000FF"/>
        </w:rPr>
        <w:t xml:space="preserve"> </w:t>
      </w:r>
      <w:r>
        <w:rPr>
          <w:u w:color="0000FF"/>
        </w:rPr>
        <w:t>August</w:t>
      </w:r>
      <w:r w:rsidR="009E3ED8">
        <w:rPr>
          <w:u w:color="0000FF"/>
        </w:rPr>
        <w:t xml:space="preserve"> </w:t>
      </w:r>
      <w:r w:rsidR="00305A4A">
        <w:rPr>
          <w:u w:color="0000FF"/>
        </w:rPr>
        <w:t>before</w:t>
      </w:r>
      <w:r w:rsidR="009E3ED8">
        <w:rPr>
          <w:u w:color="0000FF"/>
        </w:rPr>
        <w:t xml:space="preserve"> </w:t>
      </w:r>
      <w:r w:rsidR="00305A4A">
        <w:rPr>
          <w:u w:color="0000FF"/>
        </w:rPr>
        <w:t>their</w:t>
      </w:r>
      <w:r w:rsidR="009E3ED8">
        <w:rPr>
          <w:u w:color="0000FF"/>
        </w:rPr>
        <w:t xml:space="preserve"> </w:t>
      </w:r>
      <w:r w:rsidR="00305A4A">
        <w:rPr>
          <w:u w:color="0000FF"/>
        </w:rPr>
        <w:t>first</w:t>
      </w:r>
      <w:r w:rsidR="009E3ED8">
        <w:rPr>
          <w:u w:color="0000FF"/>
        </w:rPr>
        <w:t xml:space="preserve"> </w:t>
      </w:r>
      <w:r w:rsidR="00305A4A">
        <w:rPr>
          <w:u w:color="0000FF"/>
        </w:rPr>
        <w:t>year</w:t>
      </w:r>
      <w:r w:rsidR="009E3ED8">
        <w:rPr>
          <w:u w:color="0000FF"/>
        </w:rPr>
        <w:t xml:space="preserve"> </w:t>
      </w:r>
      <w:r w:rsidR="00305A4A">
        <w:rPr>
          <w:u w:color="0000FF"/>
        </w:rPr>
        <w:t>of</w:t>
      </w:r>
      <w:r w:rsidR="009E3ED8">
        <w:rPr>
          <w:u w:color="0000FF"/>
        </w:rPr>
        <w:t xml:space="preserve"> </w:t>
      </w:r>
      <w:r w:rsidR="00305A4A">
        <w:rPr>
          <w:u w:color="0000FF"/>
        </w:rPr>
        <w:t>teaching</w:t>
      </w:r>
      <w:r>
        <w:rPr>
          <w:u w:color="0000FF"/>
        </w:rPr>
        <w:t>.</w:t>
      </w:r>
      <w:r w:rsidR="009E3ED8">
        <w:rPr>
          <w:u w:color="0000FF"/>
        </w:rPr>
        <w:t xml:space="preserve"> </w:t>
      </w:r>
      <w:r w:rsidR="00305A4A">
        <w:rPr>
          <w:u w:color="0000FF"/>
        </w:rPr>
        <w:t>Participants</w:t>
      </w:r>
      <w:r w:rsidR="009E3ED8">
        <w:rPr>
          <w:u w:color="0000FF"/>
        </w:rPr>
        <w:t xml:space="preserve"> </w:t>
      </w:r>
      <w:r w:rsidR="00305A4A">
        <w:rPr>
          <w:u w:color="0000FF"/>
        </w:rPr>
        <w:t>in</w:t>
      </w:r>
      <w:r w:rsidR="009E3ED8">
        <w:rPr>
          <w:u w:color="0000FF"/>
        </w:rPr>
        <w:t xml:space="preserve"> </w:t>
      </w:r>
      <w:r w:rsidR="00305A4A">
        <w:rPr>
          <w:u w:color="0000FF"/>
        </w:rPr>
        <w:t>this</w:t>
      </w:r>
      <w:r w:rsidR="009E3ED8">
        <w:rPr>
          <w:u w:color="0000FF"/>
        </w:rPr>
        <w:t xml:space="preserve"> </w:t>
      </w:r>
      <w:r w:rsidR="00305A4A">
        <w:rPr>
          <w:u w:color="0000FF"/>
        </w:rPr>
        <w:t>workshop</w:t>
      </w:r>
      <w:r w:rsidR="009E3ED8">
        <w:rPr>
          <w:u w:color="0000FF"/>
        </w:rPr>
        <w:t xml:space="preserve"> </w:t>
      </w:r>
      <w:r w:rsidR="00305A4A">
        <w:rPr>
          <w:u w:color="0000FF"/>
        </w:rPr>
        <w:t>receive</w:t>
      </w:r>
      <w:r w:rsidR="009E3ED8">
        <w:rPr>
          <w:u w:color="0000FF"/>
        </w:rPr>
        <w:t xml:space="preserve"> </w:t>
      </w:r>
      <w:r>
        <w:rPr>
          <w:u w:color="0000FF"/>
        </w:rPr>
        <w:t>an</w:t>
      </w:r>
      <w:r w:rsidR="009E3ED8">
        <w:rPr>
          <w:u w:color="0000FF"/>
        </w:rPr>
        <w:t xml:space="preserve"> </w:t>
      </w:r>
      <w:r>
        <w:rPr>
          <w:u w:color="0000FF"/>
        </w:rPr>
        <w:t>additional</w:t>
      </w:r>
      <w:r w:rsidR="009E3ED8">
        <w:rPr>
          <w:u w:color="0000FF"/>
        </w:rPr>
        <w:t xml:space="preserve"> </w:t>
      </w:r>
      <w:r>
        <w:rPr>
          <w:u w:color="0000FF"/>
        </w:rPr>
        <w:t>one-time</w:t>
      </w:r>
      <w:r w:rsidR="009E3ED8">
        <w:rPr>
          <w:u w:color="0000FF"/>
        </w:rPr>
        <w:t xml:space="preserve"> </w:t>
      </w:r>
      <w:r>
        <w:rPr>
          <w:u w:color="0000FF"/>
        </w:rPr>
        <w:t>stipend</w:t>
      </w:r>
      <w:r w:rsidR="009E3ED8">
        <w:rPr>
          <w:u w:color="0000FF"/>
        </w:rPr>
        <w:t xml:space="preserve"> </w:t>
      </w:r>
      <w:r w:rsidR="00ED61A3">
        <w:rPr>
          <w:u w:color="0000FF"/>
        </w:rPr>
        <w:t>of</w:t>
      </w:r>
      <w:r w:rsidR="009E3ED8">
        <w:rPr>
          <w:u w:color="0000FF"/>
        </w:rPr>
        <w:t xml:space="preserve"> </w:t>
      </w:r>
      <w:r w:rsidR="00ED61A3">
        <w:rPr>
          <w:u w:color="0000FF"/>
        </w:rPr>
        <w:lastRenderedPageBreak/>
        <w:t>$1,000</w:t>
      </w:r>
      <w:r>
        <w:rPr>
          <w:u w:color="0000FF"/>
        </w:rPr>
        <w:t>.</w:t>
      </w:r>
    </w:p>
    <w:p w14:paraId="5C4FAB45" w14:textId="77777777" w:rsidR="00631243" w:rsidRDefault="00631243" w:rsidP="003619A0">
      <w:pPr>
        <w:widowControl w:val="0"/>
        <w:autoSpaceDE w:val="0"/>
        <w:autoSpaceDN w:val="0"/>
        <w:adjustRightInd w:val="0"/>
        <w:ind w:left="2160"/>
        <w:contextualSpacing/>
        <w:rPr>
          <w:u w:color="0000FF"/>
        </w:rPr>
      </w:pPr>
    </w:p>
    <w:p w14:paraId="776A6A5A" w14:textId="7A891623" w:rsidR="00631243" w:rsidRDefault="00631243" w:rsidP="003619A0">
      <w:pPr>
        <w:widowControl w:val="0"/>
        <w:tabs>
          <w:tab w:val="left" w:pos="1440"/>
        </w:tabs>
        <w:autoSpaceDE w:val="0"/>
        <w:autoSpaceDN w:val="0"/>
        <w:adjustRightInd w:val="0"/>
        <w:ind w:left="2160"/>
        <w:contextualSpacing/>
        <w:rPr>
          <w:u w:color="0000FF"/>
        </w:rPr>
      </w:pPr>
      <w:r>
        <w:rPr>
          <w:u w:color="0000FF"/>
        </w:rPr>
        <w:t>All</w:t>
      </w:r>
      <w:r w:rsidR="009E3ED8">
        <w:rPr>
          <w:u w:color="0000FF"/>
        </w:rPr>
        <w:t xml:space="preserve"> </w:t>
      </w:r>
      <w:r w:rsidR="00305A4A">
        <w:rPr>
          <w:u w:color="0000FF"/>
        </w:rPr>
        <w:t>new</w:t>
      </w:r>
      <w:r w:rsidR="009E3ED8">
        <w:rPr>
          <w:u w:color="0000FF"/>
        </w:rPr>
        <w:t xml:space="preserve"> </w:t>
      </w:r>
      <w:r w:rsidR="00256786">
        <w:rPr>
          <w:u w:color="0000FF"/>
        </w:rPr>
        <w:t>G.T.A.</w:t>
      </w:r>
      <w:r w:rsidR="00305A4A">
        <w:rPr>
          <w:u w:color="0000FF"/>
        </w:rPr>
        <w:t>s</w:t>
      </w:r>
      <w:r w:rsidR="009E3ED8">
        <w:rPr>
          <w:u w:color="0000FF"/>
        </w:rPr>
        <w:t xml:space="preserve"> </w:t>
      </w:r>
      <w:r>
        <w:rPr>
          <w:u w:color="0000FF"/>
        </w:rPr>
        <w:t>must</w:t>
      </w:r>
      <w:r w:rsidR="009E3ED8">
        <w:rPr>
          <w:u w:color="0000FF"/>
        </w:rPr>
        <w:t xml:space="preserve"> </w:t>
      </w:r>
      <w:r>
        <w:rPr>
          <w:u w:color="0000FF"/>
        </w:rPr>
        <w:t>take</w:t>
      </w:r>
      <w:r w:rsidR="009E3ED8">
        <w:rPr>
          <w:u w:color="0000FF"/>
        </w:rPr>
        <w:t xml:space="preserve"> </w:t>
      </w:r>
      <w:r w:rsidR="00305A4A">
        <w:rPr>
          <w:u w:color="0000FF"/>
        </w:rPr>
        <w:t>ENGL</w:t>
      </w:r>
      <w:r w:rsidR="009E3ED8">
        <w:rPr>
          <w:u w:color="0000FF"/>
        </w:rPr>
        <w:t xml:space="preserve"> </w:t>
      </w:r>
      <w:r>
        <w:rPr>
          <w:u w:color="0000FF"/>
        </w:rPr>
        <w:t>609</w:t>
      </w:r>
      <w:r w:rsidR="009E3ED8">
        <w:rPr>
          <w:u w:color="0000FF"/>
        </w:rPr>
        <w:t xml:space="preserve"> </w:t>
      </w:r>
      <w:r>
        <w:rPr>
          <w:u w:color="0000FF"/>
        </w:rPr>
        <w:t>(College</w:t>
      </w:r>
      <w:r w:rsidR="009E3ED8">
        <w:rPr>
          <w:u w:color="0000FF"/>
        </w:rPr>
        <w:t xml:space="preserve"> </w:t>
      </w:r>
      <w:r>
        <w:rPr>
          <w:u w:color="0000FF"/>
        </w:rPr>
        <w:t>Composition</w:t>
      </w:r>
      <w:r w:rsidR="009E3ED8">
        <w:rPr>
          <w:u w:color="0000FF"/>
        </w:rPr>
        <w:t xml:space="preserve"> </w:t>
      </w:r>
      <w:r>
        <w:rPr>
          <w:u w:color="0000FF"/>
        </w:rPr>
        <w:t>Pedagogy)</w:t>
      </w:r>
      <w:r w:rsidR="009E3ED8">
        <w:rPr>
          <w:u w:color="0000FF"/>
        </w:rPr>
        <w:t xml:space="preserve"> </w:t>
      </w:r>
      <w:r>
        <w:rPr>
          <w:u w:color="0000FF"/>
        </w:rPr>
        <w:t>during</w:t>
      </w:r>
      <w:r w:rsidR="009E3ED8">
        <w:rPr>
          <w:u w:color="0000FF"/>
        </w:rPr>
        <w:t xml:space="preserve"> </w:t>
      </w:r>
      <w:r>
        <w:rPr>
          <w:u w:color="0000FF"/>
        </w:rPr>
        <w:t>their</w:t>
      </w:r>
      <w:r w:rsidR="009E3ED8">
        <w:rPr>
          <w:u w:color="0000FF"/>
        </w:rPr>
        <w:t xml:space="preserve"> </w:t>
      </w:r>
      <w:r>
        <w:rPr>
          <w:u w:color="0000FF"/>
        </w:rPr>
        <w:t>first</w:t>
      </w:r>
      <w:r w:rsidR="009E3ED8">
        <w:rPr>
          <w:u w:color="0000FF"/>
        </w:rPr>
        <w:t xml:space="preserve"> </w:t>
      </w:r>
      <w:r>
        <w:rPr>
          <w:u w:color="0000FF"/>
        </w:rPr>
        <w:t>semester</w:t>
      </w:r>
      <w:r w:rsidR="009E3ED8">
        <w:rPr>
          <w:u w:color="0000FF"/>
        </w:rPr>
        <w:t xml:space="preserve"> </w:t>
      </w:r>
      <w:r w:rsidR="00305A4A">
        <w:rPr>
          <w:u w:color="0000FF"/>
        </w:rPr>
        <w:t>of</w:t>
      </w:r>
      <w:r w:rsidR="009E3ED8">
        <w:rPr>
          <w:u w:color="0000FF"/>
        </w:rPr>
        <w:t xml:space="preserve"> </w:t>
      </w:r>
      <w:r w:rsidR="00305A4A">
        <w:rPr>
          <w:u w:color="0000FF"/>
        </w:rPr>
        <w:t>teaching.</w:t>
      </w:r>
      <w:r w:rsidR="009E3ED8">
        <w:rPr>
          <w:u w:color="0000FF"/>
        </w:rPr>
        <w:t xml:space="preserve"> </w:t>
      </w:r>
      <w:r>
        <w:rPr>
          <w:u w:color="0000FF"/>
        </w:rPr>
        <w:t>This</w:t>
      </w:r>
      <w:r w:rsidR="009E3ED8">
        <w:rPr>
          <w:u w:color="0000FF"/>
        </w:rPr>
        <w:t xml:space="preserve"> </w:t>
      </w:r>
      <w:r>
        <w:rPr>
          <w:u w:color="0000FF"/>
        </w:rPr>
        <w:t>course</w:t>
      </w:r>
      <w:r w:rsidR="009E3ED8">
        <w:rPr>
          <w:u w:color="0000FF"/>
        </w:rPr>
        <w:t xml:space="preserve"> </w:t>
      </w:r>
      <w:r>
        <w:rPr>
          <w:u w:color="0000FF"/>
        </w:rPr>
        <w:t>will</w:t>
      </w:r>
      <w:r w:rsidR="009E3ED8">
        <w:rPr>
          <w:u w:color="0000FF"/>
        </w:rPr>
        <w:t xml:space="preserve"> </w:t>
      </w:r>
      <w:r>
        <w:rPr>
          <w:u w:color="0000FF"/>
        </w:rPr>
        <w:t>immerse</w:t>
      </w:r>
      <w:r w:rsidR="009E3ED8">
        <w:rPr>
          <w:u w:color="0000FF"/>
        </w:rPr>
        <w:t xml:space="preserve"> </w:t>
      </w:r>
      <w:r w:rsidR="00256786">
        <w:rPr>
          <w:u w:color="0000FF"/>
        </w:rPr>
        <w:t>G.T.A.</w:t>
      </w:r>
      <w:r w:rsidR="00305A4A">
        <w:rPr>
          <w:u w:color="0000FF"/>
        </w:rPr>
        <w:t>s</w:t>
      </w:r>
      <w:r w:rsidR="009E3ED8">
        <w:rPr>
          <w:u w:color="0000FF"/>
        </w:rPr>
        <w:t xml:space="preserve"> </w:t>
      </w:r>
      <w:r>
        <w:rPr>
          <w:u w:color="0000FF"/>
        </w:rPr>
        <w:t>in</w:t>
      </w:r>
      <w:r w:rsidR="009E3ED8">
        <w:rPr>
          <w:u w:color="0000FF"/>
        </w:rPr>
        <w:t xml:space="preserve"> </w:t>
      </w:r>
      <w:r>
        <w:rPr>
          <w:u w:color="0000FF"/>
        </w:rPr>
        <w:t>theoretical</w:t>
      </w:r>
      <w:r w:rsidR="009E3ED8">
        <w:rPr>
          <w:u w:color="0000FF"/>
        </w:rPr>
        <w:t xml:space="preserve"> </w:t>
      </w:r>
      <w:r>
        <w:rPr>
          <w:u w:color="0000FF"/>
        </w:rPr>
        <w:t>and</w:t>
      </w:r>
      <w:r w:rsidR="009E3ED8">
        <w:rPr>
          <w:u w:color="0000FF"/>
        </w:rPr>
        <w:t xml:space="preserve"> </w:t>
      </w:r>
      <w:r>
        <w:rPr>
          <w:u w:color="0000FF"/>
        </w:rPr>
        <w:t>philosophical</w:t>
      </w:r>
      <w:r w:rsidR="009E3ED8">
        <w:rPr>
          <w:u w:color="0000FF"/>
        </w:rPr>
        <w:t xml:space="preserve"> </w:t>
      </w:r>
      <w:r>
        <w:rPr>
          <w:u w:color="0000FF"/>
        </w:rPr>
        <w:t>discussions</w:t>
      </w:r>
      <w:r w:rsidR="009E3ED8">
        <w:rPr>
          <w:u w:color="0000FF"/>
        </w:rPr>
        <w:t xml:space="preserve"> </w:t>
      </w:r>
      <w:r>
        <w:rPr>
          <w:u w:color="0000FF"/>
        </w:rPr>
        <w:t>about</w:t>
      </w:r>
      <w:r w:rsidR="009E3ED8">
        <w:rPr>
          <w:u w:color="0000FF"/>
        </w:rPr>
        <w:t xml:space="preserve"> </w:t>
      </w:r>
      <w:r>
        <w:rPr>
          <w:u w:color="0000FF"/>
        </w:rPr>
        <w:t>teaching.</w:t>
      </w:r>
      <w:r w:rsidR="009E3ED8">
        <w:rPr>
          <w:u w:color="0000FF"/>
        </w:rPr>
        <w:t xml:space="preserve"> </w:t>
      </w:r>
      <w:r>
        <w:rPr>
          <w:u w:color="0000FF"/>
        </w:rPr>
        <w:t>If</w:t>
      </w:r>
      <w:r w:rsidR="009E3ED8">
        <w:rPr>
          <w:u w:color="0000FF"/>
        </w:rPr>
        <w:t xml:space="preserve"> </w:t>
      </w:r>
      <w:r>
        <w:rPr>
          <w:u w:color="0000FF"/>
        </w:rPr>
        <w:t>students</w:t>
      </w:r>
      <w:r w:rsidR="009E3ED8">
        <w:rPr>
          <w:u w:color="0000FF"/>
        </w:rPr>
        <w:t xml:space="preserve"> </w:t>
      </w:r>
      <w:r>
        <w:rPr>
          <w:u w:color="0000FF"/>
        </w:rPr>
        <w:t>have</w:t>
      </w:r>
      <w:r w:rsidR="009E3ED8">
        <w:rPr>
          <w:u w:color="0000FF"/>
        </w:rPr>
        <w:t xml:space="preserve"> </w:t>
      </w:r>
      <w:r>
        <w:rPr>
          <w:u w:color="0000FF"/>
        </w:rPr>
        <w:t>previously</w:t>
      </w:r>
      <w:r w:rsidR="009E3ED8">
        <w:rPr>
          <w:u w:color="0000FF"/>
        </w:rPr>
        <w:t xml:space="preserve"> </w:t>
      </w:r>
      <w:r>
        <w:rPr>
          <w:u w:color="0000FF"/>
        </w:rPr>
        <w:t>taken</w:t>
      </w:r>
      <w:r w:rsidR="009E3ED8">
        <w:rPr>
          <w:u w:color="0000FF"/>
        </w:rPr>
        <w:t xml:space="preserve"> </w:t>
      </w:r>
      <w:r>
        <w:rPr>
          <w:u w:color="0000FF"/>
        </w:rPr>
        <w:t>a</w:t>
      </w:r>
      <w:r w:rsidR="009E3ED8">
        <w:rPr>
          <w:u w:color="0000FF"/>
        </w:rPr>
        <w:t xml:space="preserve"> </w:t>
      </w:r>
      <w:r>
        <w:rPr>
          <w:u w:color="0000FF"/>
        </w:rPr>
        <w:t>course</w:t>
      </w:r>
      <w:r w:rsidR="009E3ED8">
        <w:rPr>
          <w:u w:color="0000FF"/>
        </w:rPr>
        <w:t xml:space="preserve"> </w:t>
      </w:r>
      <w:r>
        <w:rPr>
          <w:u w:color="0000FF"/>
        </w:rPr>
        <w:t>that</w:t>
      </w:r>
      <w:r w:rsidR="009E3ED8">
        <w:rPr>
          <w:u w:color="0000FF"/>
        </w:rPr>
        <w:t xml:space="preserve"> </w:t>
      </w:r>
      <w:r>
        <w:rPr>
          <w:u w:color="0000FF"/>
        </w:rPr>
        <w:t>the</w:t>
      </w:r>
      <w:r w:rsidR="009E3ED8">
        <w:rPr>
          <w:u w:color="0000FF"/>
        </w:rPr>
        <w:t xml:space="preserve"> </w:t>
      </w:r>
      <w:r>
        <w:rPr>
          <w:u w:color="0000FF"/>
        </w:rPr>
        <w:t>department</w:t>
      </w:r>
      <w:r w:rsidR="009E3ED8">
        <w:rPr>
          <w:u w:color="0000FF"/>
        </w:rPr>
        <w:t xml:space="preserve"> </w:t>
      </w:r>
      <w:r>
        <w:rPr>
          <w:u w:color="0000FF"/>
        </w:rPr>
        <w:t>recognizes</w:t>
      </w:r>
      <w:r w:rsidR="009E3ED8">
        <w:rPr>
          <w:u w:color="0000FF"/>
        </w:rPr>
        <w:t xml:space="preserve"> </w:t>
      </w:r>
      <w:r>
        <w:rPr>
          <w:u w:color="0000FF"/>
        </w:rPr>
        <w:t>as</w:t>
      </w:r>
      <w:r w:rsidR="009E3ED8">
        <w:rPr>
          <w:u w:color="0000FF"/>
        </w:rPr>
        <w:t xml:space="preserve"> </w:t>
      </w:r>
      <w:r>
        <w:rPr>
          <w:u w:color="0000FF"/>
        </w:rPr>
        <w:t>equivalent,</w:t>
      </w:r>
      <w:r w:rsidR="009E3ED8">
        <w:rPr>
          <w:u w:color="0000FF"/>
        </w:rPr>
        <w:t xml:space="preserve"> </w:t>
      </w:r>
      <w:r>
        <w:rPr>
          <w:u w:color="0000FF"/>
        </w:rPr>
        <w:t>this</w:t>
      </w:r>
      <w:r w:rsidR="009E3ED8">
        <w:rPr>
          <w:u w:color="0000FF"/>
        </w:rPr>
        <w:t xml:space="preserve"> </w:t>
      </w:r>
      <w:r>
        <w:rPr>
          <w:u w:color="0000FF"/>
        </w:rPr>
        <w:t>requirement</w:t>
      </w:r>
      <w:r w:rsidR="009E3ED8">
        <w:rPr>
          <w:u w:color="0000FF"/>
        </w:rPr>
        <w:t xml:space="preserve"> </w:t>
      </w:r>
      <w:r>
        <w:rPr>
          <w:u w:color="0000FF"/>
        </w:rPr>
        <w:t>w</w:t>
      </w:r>
      <w:r w:rsidR="00B21565">
        <w:rPr>
          <w:u w:color="0000FF"/>
        </w:rPr>
        <w:t>ill</w:t>
      </w:r>
      <w:r w:rsidR="009E3ED8">
        <w:rPr>
          <w:u w:color="0000FF"/>
        </w:rPr>
        <w:t xml:space="preserve"> </w:t>
      </w:r>
      <w:r w:rsidR="00B21565">
        <w:rPr>
          <w:u w:color="0000FF"/>
        </w:rPr>
        <w:t>be</w:t>
      </w:r>
      <w:r w:rsidR="009E3ED8">
        <w:rPr>
          <w:u w:color="0000FF"/>
        </w:rPr>
        <w:t xml:space="preserve"> </w:t>
      </w:r>
      <w:r w:rsidR="00B21565">
        <w:rPr>
          <w:u w:color="0000FF"/>
        </w:rPr>
        <w:t>waived</w:t>
      </w:r>
      <w:r w:rsidR="00305A4A">
        <w:rPr>
          <w:u w:color="0000FF"/>
        </w:rPr>
        <w:t>,</w:t>
      </w:r>
      <w:r w:rsidR="009E3ED8">
        <w:rPr>
          <w:u w:color="0000FF"/>
        </w:rPr>
        <w:t xml:space="preserve"> </w:t>
      </w:r>
      <w:r w:rsidR="00305A4A">
        <w:rPr>
          <w:u w:color="0000FF"/>
        </w:rPr>
        <w:t>but</w:t>
      </w:r>
      <w:r w:rsidR="009E3ED8">
        <w:rPr>
          <w:u w:color="0000FF"/>
        </w:rPr>
        <w:t xml:space="preserve"> </w:t>
      </w:r>
      <w:r w:rsidR="00305A4A">
        <w:rPr>
          <w:u w:color="0000FF"/>
        </w:rPr>
        <w:t>the</w:t>
      </w:r>
      <w:r w:rsidR="009E3ED8">
        <w:rPr>
          <w:u w:color="0000FF"/>
        </w:rPr>
        <w:t xml:space="preserve"> </w:t>
      </w:r>
      <w:r w:rsidR="00305A4A">
        <w:rPr>
          <w:u w:color="0000FF"/>
        </w:rPr>
        <w:t>3</w:t>
      </w:r>
      <w:r w:rsidR="009E3ED8">
        <w:rPr>
          <w:u w:color="0000FF"/>
        </w:rPr>
        <w:t xml:space="preserve"> </w:t>
      </w:r>
      <w:r w:rsidR="00305A4A">
        <w:rPr>
          <w:u w:color="0000FF"/>
        </w:rPr>
        <w:t>associated</w:t>
      </w:r>
      <w:r w:rsidR="009E3ED8">
        <w:rPr>
          <w:u w:color="0000FF"/>
        </w:rPr>
        <w:t xml:space="preserve"> </w:t>
      </w:r>
      <w:r w:rsidR="00305A4A">
        <w:rPr>
          <w:u w:color="0000FF"/>
        </w:rPr>
        <w:t>hours</w:t>
      </w:r>
      <w:r w:rsidR="009E3ED8">
        <w:rPr>
          <w:u w:color="0000FF"/>
        </w:rPr>
        <w:t xml:space="preserve"> </w:t>
      </w:r>
      <w:r w:rsidR="00305A4A">
        <w:rPr>
          <w:u w:color="0000FF"/>
        </w:rPr>
        <w:t>must</w:t>
      </w:r>
      <w:r w:rsidR="009E3ED8">
        <w:rPr>
          <w:u w:color="0000FF"/>
        </w:rPr>
        <w:t xml:space="preserve"> </w:t>
      </w:r>
      <w:r w:rsidR="00305A4A">
        <w:rPr>
          <w:u w:color="0000FF"/>
        </w:rPr>
        <w:t>be</w:t>
      </w:r>
      <w:r w:rsidR="009E3ED8">
        <w:rPr>
          <w:u w:color="0000FF"/>
        </w:rPr>
        <w:t xml:space="preserve"> </w:t>
      </w:r>
      <w:r w:rsidR="00305A4A">
        <w:rPr>
          <w:u w:color="0000FF"/>
        </w:rPr>
        <w:t>satisfied</w:t>
      </w:r>
      <w:r w:rsidR="009E3ED8">
        <w:rPr>
          <w:u w:color="0000FF"/>
        </w:rPr>
        <w:t xml:space="preserve"> </w:t>
      </w:r>
      <w:r w:rsidR="00305A4A">
        <w:rPr>
          <w:u w:color="0000FF"/>
        </w:rPr>
        <w:t>by</w:t>
      </w:r>
      <w:r w:rsidR="009E3ED8">
        <w:rPr>
          <w:u w:color="0000FF"/>
        </w:rPr>
        <w:t xml:space="preserve"> </w:t>
      </w:r>
      <w:r w:rsidR="00305A4A">
        <w:rPr>
          <w:u w:color="0000FF"/>
        </w:rPr>
        <w:t>another</w:t>
      </w:r>
      <w:r w:rsidR="009E3ED8">
        <w:rPr>
          <w:u w:color="0000FF"/>
        </w:rPr>
        <w:t xml:space="preserve"> </w:t>
      </w:r>
      <w:r w:rsidR="00305A4A">
        <w:rPr>
          <w:u w:color="0000FF"/>
        </w:rPr>
        <w:t>course.</w:t>
      </w:r>
    </w:p>
    <w:p w14:paraId="487EFB4D" w14:textId="77777777" w:rsidR="00631243" w:rsidRDefault="00631243" w:rsidP="003619A0">
      <w:pPr>
        <w:widowControl w:val="0"/>
        <w:autoSpaceDE w:val="0"/>
        <w:autoSpaceDN w:val="0"/>
        <w:adjustRightInd w:val="0"/>
        <w:ind w:left="2160"/>
        <w:contextualSpacing/>
        <w:rPr>
          <w:u w:color="0000FF"/>
        </w:rPr>
      </w:pPr>
    </w:p>
    <w:p w14:paraId="4A7B9582" w14:textId="4CD4DCC5" w:rsidR="00631243" w:rsidRDefault="00305A4A" w:rsidP="003619A0">
      <w:pPr>
        <w:widowControl w:val="0"/>
        <w:tabs>
          <w:tab w:val="left" w:pos="1440"/>
        </w:tabs>
        <w:autoSpaceDE w:val="0"/>
        <w:autoSpaceDN w:val="0"/>
        <w:adjustRightInd w:val="0"/>
        <w:ind w:left="2160" w:right="75"/>
        <w:contextualSpacing/>
        <w:rPr>
          <w:u w:color="0000FF"/>
        </w:rPr>
      </w:pPr>
      <w:r>
        <w:rPr>
          <w:u w:color="0000FF"/>
        </w:rPr>
        <w:t>Every</w:t>
      </w:r>
      <w:r w:rsidR="009E3ED8">
        <w:rPr>
          <w:u w:color="0000FF"/>
        </w:rPr>
        <w:t xml:space="preserve"> </w:t>
      </w:r>
      <w:r w:rsidR="00256786">
        <w:rPr>
          <w:u w:color="0000FF"/>
        </w:rPr>
        <w:t>G.T.A.</w:t>
      </w:r>
      <w:r w:rsidR="009E3ED8">
        <w:rPr>
          <w:u w:color="0000FF"/>
        </w:rPr>
        <w:t xml:space="preserve"> </w:t>
      </w:r>
      <w:r w:rsidR="00631243">
        <w:rPr>
          <w:u w:color="0000FF"/>
        </w:rPr>
        <w:t>must</w:t>
      </w:r>
      <w:r w:rsidR="009E3ED8">
        <w:rPr>
          <w:u w:color="0000FF"/>
        </w:rPr>
        <w:t xml:space="preserve"> </w:t>
      </w:r>
      <w:r w:rsidR="00631243">
        <w:rPr>
          <w:u w:color="0000FF"/>
        </w:rPr>
        <w:t>be</w:t>
      </w:r>
      <w:r w:rsidR="009E3ED8">
        <w:rPr>
          <w:u w:color="0000FF"/>
        </w:rPr>
        <w:t xml:space="preserve"> </w:t>
      </w:r>
      <w:r w:rsidR="00631243">
        <w:rPr>
          <w:u w:color="0000FF"/>
        </w:rPr>
        <w:t>registered</w:t>
      </w:r>
      <w:r w:rsidR="009E3ED8">
        <w:rPr>
          <w:u w:color="0000FF"/>
        </w:rPr>
        <w:t xml:space="preserve"> </w:t>
      </w:r>
      <w:r w:rsidR="00631243">
        <w:rPr>
          <w:u w:color="0000FF"/>
        </w:rPr>
        <w:t>for</w:t>
      </w:r>
      <w:r w:rsidR="009E3ED8">
        <w:rPr>
          <w:u w:color="0000FF"/>
        </w:rPr>
        <w:t xml:space="preserve"> </w:t>
      </w:r>
      <w:r w:rsidR="00631243">
        <w:rPr>
          <w:u w:color="0000FF"/>
        </w:rPr>
        <w:t>a</w:t>
      </w:r>
      <w:r w:rsidR="009E3ED8">
        <w:rPr>
          <w:u w:color="0000FF"/>
        </w:rPr>
        <w:t xml:space="preserve"> </w:t>
      </w:r>
      <w:r w:rsidR="00631243">
        <w:rPr>
          <w:u w:color="0000FF"/>
        </w:rPr>
        <w:t>minimum</w:t>
      </w:r>
      <w:r w:rsidR="009E3ED8">
        <w:rPr>
          <w:u w:color="0000FF"/>
        </w:rPr>
        <w:t xml:space="preserve"> </w:t>
      </w:r>
      <w:r w:rsidR="00631243">
        <w:rPr>
          <w:u w:color="0000FF"/>
        </w:rPr>
        <w:t>of</w:t>
      </w:r>
      <w:r w:rsidR="009E3ED8">
        <w:rPr>
          <w:u w:color="0000FF"/>
        </w:rPr>
        <w:t xml:space="preserve"> </w:t>
      </w:r>
      <w:r w:rsidR="00631243">
        <w:rPr>
          <w:u w:color="0000FF"/>
        </w:rPr>
        <w:t>nine</w:t>
      </w:r>
      <w:r w:rsidR="009E3ED8">
        <w:rPr>
          <w:u w:color="0000FF"/>
        </w:rPr>
        <w:t xml:space="preserve"> </w:t>
      </w:r>
      <w:r w:rsidR="00631243">
        <w:rPr>
          <w:u w:color="0000FF"/>
        </w:rPr>
        <w:t>credit</w:t>
      </w:r>
      <w:r w:rsidR="009E3ED8">
        <w:rPr>
          <w:u w:color="0000FF"/>
        </w:rPr>
        <w:t xml:space="preserve"> </w:t>
      </w:r>
      <w:r w:rsidR="00631243">
        <w:rPr>
          <w:u w:color="0000FF"/>
        </w:rPr>
        <w:t>hours</w:t>
      </w:r>
      <w:r w:rsidR="009E3ED8">
        <w:rPr>
          <w:u w:color="0000FF"/>
        </w:rPr>
        <w:t xml:space="preserve"> </w:t>
      </w:r>
      <w:r w:rsidR="00631243">
        <w:rPr>
          <w:u w:color="0000FF"/>
        </w:rPr>
        <w:t>each</w:t>
      </w:r>
      <w:r w:rsidR="009E3ED8">
        <w:rPr>
          <w:u w:color="0000FF"/>
        </w:rPr>
        <w:t xml:space="preserve"> </w:t>
      </w:r>
      <w:r w:rsidR="00631243">
        <w:rPr>
          <w:u w:color="0000FF"/>
        </w:rPr>
        <w:t>semester.</w:t>
      </w:r>
      <w:r w:rsidR="009E3ED8">
        <w:rPr>
          <w:u w:color="0000FF"/>
        </w:rPr>
        <w:t xml:space="preserve"> </w:t>
      </w:r>
      <w:r w:rsidR="00631243">
        <w:rPr>
          <w:u w:color="0000FF"/>
        </w:rPr>
        <w:t>Three</w:t>
      </w:r>
      <w:r w:rsidR="009E3ED8">
        <w:rPr>
          <w:u w:color="0000FF"/>
        </w:rPr>
        <w:t xml:space="preserve"> </w:t>
      </w:r>
      <w:r w:rsidR="00631243">
        <w:rPr>
          <w:u w:color="0000FF"/>
        </w:rPr>
        <w:t>of</w:t>
      </w:r>
      <w:r w:rsidR="009E3ED8">
        <w:rPr>
          <w:u w:color="0000FF"/>
        </w:rPr>
        <w:t xml:space="preserve"> </w:t>
      </w:r>
      <w:r w:rsidR="00631243">
        <w:rPr>
          <w:u w:color="0000FF"/>
        </w:rPr>
        <w:t>those</w:t>
      </w:r>
      <w:r w:rsidR="009E3ED8">
        <w:rPr>
          <w:u w:color="0000FF"/>
        </w:rPr>
        <w:t xml:space="preserve"> </w:t>
      </w:r>
      <w:r w:rsidR="00631243">
        <w:rPr>
          <w:u w:color="0000FF"/>
        </w:rPr>
        <w:t>hours</w:t>
      </w:r>
      <w:r w:rsidR="009E3ED8">
        <w:rPr>
          <w:u w:color="0000FF"/>
        </w:rPr>
        <w:t xml:space="preserve"> </w:t>
      </w:r>
      <w:r w:rsidR="00631243">
        <w:rPr>
          <w:u w:color="0000FF"/>
        </w:rPr>
        <w:t>must</w:t>
      </w:r>
      <w:r w:rsidR="009E3ED8">
        <w:rPr>
          <w:u w:color="0000FF"/>
        </w:rPr>
        <w:t xml:space="preserve"> </w:t>
      </w:r>
      <w:r w:rsidR="00631243">
        <w:rPr>
          <w:u w:color="0000FF"/>
        </w:rPr>
        <w:t>be</w:t>
      </w:r>
      <w:r w:rsidR="009E3ED8">
        <w:rPr>
          <w:u w:color="0000FF"/>
        </w:rPr>
        <w:t xml:space="preserve"> </w:t>
      </w:r>
      <w:r w:rsidR="00631243">
        <w:rPr>
          <w:u w:color="0000FF"/>
        </w:rPr>
        <w:t>of</w:t>
      </w:r>
      <w:r w:rsidR="009E3ED8">
        <w:rPr>
          <w:u w:color="0000FF"/>
        </w:rPr>
        <w:t xml:space="preserve"> </w:t>
      </w:r>
      <w:r w:rsidR="00631243">
        <w:rPr>
          <w:u w:color="0000FF"/>
        </w:rPr>
        <w:t>ENGL</w:t>
      </w:r>
      <w:r w:rsidR="009E3ED8">
        <w:rPr>
          <w:u w:color="0000FF"/>
        </w:rPr>
        <w:t xml:space="preserve"> </w:t>
      </w:r>
      <w:r w:rsidR="00631243">
        <w:rPr>
          <w:u w:color="0000FF"/>
        </w:rPr>
        <w:t>790</w:t>
      </w:r>
      <w:r w:rsidR="009E3ED8">
        <w:rPr>
          <w:u w:color="0000FF"/>
        </w:rPr>
        <w:t xml:space="preserve"> </w:t>
      </w:r>
      <w:r w:rsidR="00631243">
        <w:rPr>
          <w:u w:color="0000FF"/>
        </w:rPr>
        <w:t>(Teaching</w:t>
      </w:r>
      <w:r w:rsidR="009E3ED8">
        <w:rPr>
          <w:u w:color="0000FF"/>
        </w:rPr>
        <w:t xml:space="preserve"> </w:t>
      </w:r>
      <w:r w:rsidR="00631243">
        <w:rPr>
          <w:u w:color="0000FF"/>
        </w:rPr>
        <w:t>Practicum).</w:t>
      </w:r>
      <w:r w:rsidR="009E3ED8">
        <w:rPr>
          <w:u w:color="0000FF"/>
        </w:rPr>
        <w:t xml:space="preserve"> </w:t>
      </w:r>
      <w:r w:rsidR="00631243">
        <w:rPr>
          <w:u w:color="0000FF"/>
        </w:rPr>
        <w:t>Grading</w:t>
      </w:r>
      <w:r w:rsidR="009E3ED8">
        <w:rPr>
          <w:u w:color="0000FF"/>
        </w:rPr>
        <w:t xml:space="preserve"> </w:t>
      </w:r>
      <w:r w:rsidR="00631243">
        <w:rPr>
          <w:u w:color="0000FF"/>
        </w:rPr>
        <w:t>for</w:t>
      </w:r>
      <w:r w:rsidR="009E3ED8">
        <w:rPr>
          <w:u w:color="0000FF"/>
        </w:rPr>
        <w:t xml:space="preserve"> </w:t>
      </w:r>
      <w:r w:rsidR="00631243">
        <w:rPr>
          <w:u w:color="0000FF"/>
        </w:rPr>
        <w:t>ENGL</w:t>
      </w:r>
      <w:r w:rsidR="009E3ED8">
        <w:rPr>
          <w:u w:color="0000FF"/>
        </w:rPr>
        <w:t xml:space="preserve"> </w:t>
      </w:r>
      <w:r w:rsidR="00631243">
        <w:rPr>
          <w:u w:color="0000FF"/>
        </w:rPr>
        <w:t>790</w:t>
      </w:r>
      <w:r w:rsidR="009E3ED8">
        <w:rPr>
          <w:u w:color="0000FF"/>
        </w:rPr>
        <w:t xml:space="preserve"> </w:t>
      </w:r>
      <w:r w:rsidR="00631243">
        <w:rPr>
          <w:u w:color="0000FF"/>
        </w:rPr>
        <w:t>is</w:t>
      </w:r>
      <w:r w:rsidR="009E3ED8">
        <w:rPr>
          <w:u w:color="0000FF"/>
        </w:rPr>
        <w:t xml:space="preserve"> </w:t>
      </w:r>
      <w:r w:rsidR="00631243">
        <w:rPr>
          <w:u w:color="0000FF"/>
        </w:rPr>
        <w:t>P/F</w:t>
      </w:r>
      <w:r w:rsidR="009E3ED8">
        <w:rPr>
          <w:u w:color="0000FF"/>
        </w:rPr>
        <w:t xml:space="preserve"> </w:t>
      </w:r>
      <w:r w:rsidR="00631243">
        <w:rPr>
          <w:u w:color="0000FF"/>
        </w:rPr>
        <w:t>(Pass/Fail).</w:t>
      </w:r>
      <w:r w:rsidR="009E3ED8">
        <w:rPr>
          <w:u w:color="0000FF"/>
        </w:rPr>
        <w:t xml:space="preserve"> </w:t>
      </w:r>
      <w:r w:rsidR="00631243">
        <w:rPr>
          <w:u w:color="0000FF"/>
        </w:rPr>
        <w:t>A</w:t>
      </w:r>
      <w:r w:rsidR="009E3ED8">
        <w:rPr>
          <w:u w:color="0000FF"/>
        </w:rPr>
        <w:t xml:space="preserve"> </w:t>
      </w:r>
      <w:r w:rsidR="00631243">
        <w:rPr>
          <w:u w:color="0000FF"/>
        </w:rPr>
        <w:t>grade</w:t>
      </w:r>
      <w:r w:rsidR="009E3ED8">
        <w:rPr>
          <w:u w:color="0000FF"/>
        </w:rPr>
        <w:t xml:space="preserve"> </w:t>
      </w:r>
      <w:r w:rsidR="00631243">
        <w:rPr>
          <w:u w:color="0000FF"/>
        </w:rPr>
        <w:t>of</w:t>
      </w:r>
      <w:r w:rsidR="009E3ED8">
        <w:rPr>
          <w:u w:color="0000FF"/>
        </w:rPr>
        <w:t xml:space="preserve"> </w:t>
      </w:r>
      <w:r w:rsidR="00631243">
        <w:rPr>
          <w:u w:color="0000FF"/>
        </w:rPr>
        <w:t>F</w:t>
      </w:r>
      <w:r w:rsidR="009E3ED8">
        <w:rPr>
          <w:u w:color="0000FF"/>
        </w:rPr>
        <w:t xml:space="preserve"> </w:t>
      </w:r>
      <w:r w:rsidR="00631243">
        <w:rPr>
          <w:u w:color="0000FF"/>
        </w:rPr>
        <w:t>may</w:t>
      </w:r>
      <w:r w:rsidR="009E3ED8">
        <w:rPr>
          <w:u w:color="0000FF"/>
        </w:rPr>
        <w:t xml:space="preserve"> </w:t>
      </w:r>
      <w:r w:rsidR="00631243">
        <w:rPr>
          <w:u w:color="0000FF"/>
        </w:rPr>
        <w:t>be</w:t>
      </w:r>
      <w:r w:rsidR="009E3ED8">
        <w:rPr>
          <w:u w:color="0000FF"/>
        </w:rPr>
        <w:t xml:space="preserve"> </w:t>
      </w:r>
      <w:r w:rsidR="00631243">
        <w:rPr>
          <w:u w:color="0000FF"/>
        </w:rPr>
        <w:t>given</w:t>
      </w:r>
      <w:r w:rsidR="009E3ED8">
        <w:rPr>
          <w:u w:color="0000FF"/>
        </w:rPr>
        <w:t xml:space="preserve"> </w:t>
      </w:r>
      <w:r w:rsidR="00631243">
        <w:rPr>
          <w:u w:color="0000FF"/>
        </w:rPr>
        <w:t>in</w:t>
      </w:r>
      <w:r w:rsidR="009E3ED8">
        <w:rPr>
          <w:u w:color="0000FF"/>
        </w:rPr>
        <w:t xml:space="preserve"> </w:t>
      </w:r>
      <w:r w:rsidR="00631243">
        <w:rPr>
          <w:u w:color="0000FF"/>
        </w:rPr>
        <w:t>cases</w:t>
      </w:r>
      <w:r w:rsidR="009E3ED8">
        <w:rPr>
          <w:u w:color="0000FF"/>
        </w:rPr>
        <w:t xml:space="preserve"> </w:t>
      </w:r>
      <w:r w:rsidR="00631243">
        <w:rPr>
          <w:u w:color="0000FF"/>
        </w:rPr>
        <w:t>when</w:t>
      </w:r>
      <w:r w:rsidR="009E3ED8">
        <w:rPr>
          <w:u w:color="0000FF"/>
        </w:rPr>
        <w:t xml:space="preserve"> </w:t>
      </w:r>
      <w:r w:rsidR="00631243">
        <w:rPr>
          <w:u w:color="0000FF"/>
        </w:rPr>
        <w:t>students</w:t>
      </w:r>
      <w:r w:rsidR="009E3ED8">
        <w:rPr>
          <w:u w:color="0000FF"/>
        </w:rPr>
        <w:t xml:space="preserve"> </w:t>
      </w:r>
      <w:r w:rsidR="00631243">
        <w:rPr>
          <w:u w:color="0000FF"/>
        </w:rPr>
        <w:t>neglect</w:t>
      </w:r>
      <w:r w:rsidR="009E3ED8">
        <w:rPr>
          <w:u w:color="0000FF"/>
        </w:rPr>
        <w:t xml:space="preserve"> </w:t>
      </w:r>
      <w:r w:rsidR="00631243">
        <w:rPr>
          <w:u w:color="0000FF"/>
        </w:rPr>
        <w:t>to</w:t>
      </w:r>
      <w:r w:rsidR="009E3ED8">
        <w:rPr>
          <w:u w:color="0000FF"/>
        </w:rPr>
        <w:t xml:space="preserve"> </w:t>
      </w:r>
      <w:r w:rsidR="00631243">
        <w:rPr>
          <w:u w:color="0000FF"/>
        </w:rPr>
        <w:t>attend</w:t>
      </w:r>
      <w:r w:rsidR="009E3ED8">
        <w:rPr>
          <w:u w:color="0000FF"/>
        </w:rPr>
        <w:t xml:space="preserve"> </w:t>
      </w:r>
      <w:r w:rsidR="00631243">
        <w:rPr>
          <w:u w:color="0000FF"/>
        </w:rPr>
        <w:t>assigned</w:t>
      </w:r>
      <w:r w:rsidR="009E3ED8">
        <w:rPr>
          <w:u w:color="0000FF"/>
        </w:rPr>
        <w:t xml:space="preserve"> </w:t>
      </w:r>
      <w:r w:rsidR="00631243">
        <w:rPr>
          <w:u w:color="0000FF"/>
        </w:rPr>
        <w:t>meetings</w:t>
      </w:r>
      <w:r w:rsidR="009E3ED8">
        <w:rPr>
          <w:u w:color="0000FF"/>
        </w:rPr>
        <w:t xml:space="preserve"> </w:t>
      </w:r>
      <w:r w:rsidR="00631243">
        <w:rPr>
          <w:u w:color="0000FF"/>
        </w:rPr>
        <w:t>throughout</w:t>
      </w:r>
      <w:r w:rsidR="009E3ED8">
        <w:rPr>
          <w:u w:color="0000FF"/>
        </w:rPr>
        <w:t xml:space="preserve"> </w:t>
      </w:r>
      <w:r w:rsidR="00631243">
        <w:rPr>
          <w:u w:color="0000FF"/>
        </w:rPr>
        <w:t>the</w:t>
      </w:r>
      <w:r w:rsidR="009E3ED8">
        <w:rPr>
          <w:u w:color="0000FF"/>
        </w:rPr>
        <w:t xml:space="preserve"> </w:t>
      </w:r>
      <w:r w:rsidR="00631243">
        <w:rPr>
          <w:u w:color="0000FF"/>
        </w:rPr>
        <w:t>semester,</w:t>
      </w:r>
      <w:r w:rsidR="009E3ED8">
        <w:rPr>
          <w:u w:color="0000FF"/>
        </w:rPr>
        <w:t xml:space="preserve"> </w:t>
      </w:r>
      <w:r w:rsidR="00631243">
        <w:rPr>
          <w:u w:color="0000FF"/>
        </w:rPr>
        <w:t>do</w:t>
      </w:r>
      <w:r w:rsidR="009E3ED8">
        <w:rPr>
          <w:u w:color="0000FF"/>
        </w:rPr>
        <w:t xml:space="preserve"> </w:t>
      </w:r>
      <w:r w:rsidR="00631243">
        <w:rPr>
          <w:u w:color="0000FF"/>
        </w:rPr>
        <w:t>not</w:t>
      </w:r>
      <w:r w:rsidR="009E3ED8">
        <w:rPr>
          <w:u w:color="0000FF"/>
        </w:rPr>
        <w:t xml:space="preserve"> </w:t>
      </w:r>
      <w:r w:rsidR="00631243">
        <w:rPr>
          <w:u w:color="0000FF"/>
        </w:rPr>
        <w:t>keep</w:t>
      </w:r>
      <w:r w:rsidR="009E3ED8">
        <w:rPr>
          <w:u w:color="0000FF"/>
        </w:rPr>
        <w:t xml:space="preserve"> </w:t>
      </w:r>
      <w:r w:rsidR="00631243">
        <w:rPr>
          <w:u w:color="0000FF"/>
        </w:rPr>
        <w:t>up</w:t>
      </w:r>
      <w:r w:rsidR="009E3ED8">
        <w:rPr>
          <w:u w:color="0000FF"/>
        </w:rPr>
        <w:t xml:space="preserve"> </w:t>
      </w:r>
      <w:r w:rsidR="00631243">
        <w:rPr>
          <w:u w:color="0000FF"/>
        </w:rPr>
        <w:t>with</w:t>
      </w:r>
      <w:r w:rsidR="009E3ED8">
        <w:rPr>
          <w:u w:color="0000FF"/>
        </w:rPr>
        <w:t xml:space="preserve"> </w:t>
      </w:r>
      <w:r w:rsidR="00631243">
        <w:rPr>
          <w:u w:color="0000FF"/>
        </w:rPr>
        <w:t>professional</w:t>
      </w:r>
      <w:r w:rsidR="009E3ED8">
        <w:rPr>
          <w:u w:color="0000FF"/>
        </w:rPr>
        <w:t xml:space="preserve"> </w:t>
      </w:r>
      <w:r w:rsidR="00631243">
        <w:rPr>
          <w:u w:color="0000FF"/>
        </w:rPr>
        <w:t>development</w:t>
      </w:r>
      <w:r w:rsidR="009E3ED8">
        <w:rPr>
          <w:u w:color="0000FF"/>
        </w:rPr>
        <w:t xml:space="preserve"> </w:t>
      </w:r>
      <w:r w:rsidR="00631243">
        <w:rPr>
          <w:u w:color="0000FF"/>
        </w:rPr>
        <w:t>responsibilities,</w:t>
      </w:r>
      <w:r w:rsidR="009E3ED8">
        <w:rPr>
          <w:u w:color="0000FF"/>
        </w:rPr>
        <w:t xml:space="preserve"> </w:t>
      </w:r>
      <w:r w:rsidR="00631243">
        <w:rPr>
          <w:u w:color="0000FF"/>
        </w:rPr>
        <w:t>or</w:t>
      </w:r>
      <w:r w:rsidR="009E3ED8">
        <w:rPr>
          <w:u w:color="0000FF"/>
        </w:rPr>
        <w:t xml:space="preserve"> </w:t>
      </w:r>
      <w:r w:rsidR="00631243">
        <w:rPr>
          <w:u w:color="0000FF"/>
        </w:rPr>
        <w:t>fail</w:t>
      </w:r>
      <w:r w:rsidR="009E3ED8">
        <w:rPr>
          <w:u w:color="0000FF"/>
        </w:rPr>
        <w:t xml:space="preserve"> </w:t>
      </w:r>
      <w:r w:rsidR="00631243">
        <w:rPr>
          <w:u w:color="0000FF"/>
        </w:rPr>
        <w:t>to</w:t>
      </w:r>
      <w:r w:rsidR="009E3ED8">
        <w:rPr>
          <w:u w:color="0000FF"/>
        </w:rPr>
        <w:t xml:space="preserve"> </w:t>
      </w:r>
      <w:r w:rsidR="00631243">
        <w:rPr>
          <w:u w:color="0000FF"/>
        </w:rPr>
        <w:t>fulfill</w:t>
      </w:r>
      <w:r w:rsidR="009E3ED8">
        <w:rPr>
          <w:u w:color="0000FF"/>
        </w:rPr>
        <w:t xml:space="preserve"> </w:t>
      </w:r>
      <w:r w:rsidR="00631243">
        <w:rPr>
          <w:u w:color="0000FF"/>
        </w:rPr>
        <w:t>teaching</w:t>
      </w:r>
      <w:r w:rsidR="009E3ED8">
        <w:rPr>
          <w:u w:color="0000FF"/>
        </w:rPr>
        <w:t xml:space="preserve"> </w:t>
      </w:r>
      <w:r w:rsidR="00631243">
        <w:rPr>
          <w:u w:color="0000FF"/>
        </w:rPr>
        <w:t>responsibilities.</w:t>
      </w:r>
      <w:r w:rsidR="009E3ED8">
        <w:rPr>
          <w:u w:color="0000FF"/>
        </w:rPr>
        <w:t xml:space="preserve"> </w:t>
      </w:r>
    </w:p>
    <w:p w14:paraId="02238295" w14:textId="77777777" w:rsidR="006953F1" w:rsidRDefault="006953F1" w:rsidP="003619A0">
      <w:pPr>
        <w:widowControl w:val="0"/>
        <w:tabs>
          <w:tab w:val="left" w:pos="1440"/>
        </w:tabs>
        <w:autoSpaceDE w:val="0"/>
        <w:autoSpaceDN w:val="0"/>
        <w:adjustRightInd w:val="0"/>
        <w:ind w:left="2160" w:right="75"/>
        <w:contextualSpacing/>
        <w:rPr>
          <w:u w:color="0000FF"/>
        </w:rPr>
      </w:pPr>
    </w:p>
    <w:p w14:paraId="27554641" w14:textId="5E7FB7A6" w:rsidR="00631243" w:rsidRDefault="00631243" w:rsidP="003619A0">
      <w:pPr>
        <w:widowControl w:val="0"/>
        <w:tabs>
          <w:tab w:val="left" w:pos="1440"/>
        </w:tabs>
        <w:autoSpaceDE w:val="0"/>
        <w:autoSpaceDN w:val="0"/>
        <w:adjustRightInd w:val="0"/>
        <w:ind w:left="2160"/>
        <w:contextualSpacing/>
        <w:rPr>
          <w:u w:color="0000FF"/>
        </w:rPr>
      </w:pPr>
      <w:r>
        <w:rPr>
          <w:u w:color="0000FF"/>
        </w:rPr>
        <w:t>Students</w:t>
      </w:r>
      <w:r w:rsidR="009E3ED8">
        <w:rPr>
          <w:u w:color="0000FF"/>
        </w:rPr>
        <w:t xml:space="preserve"> </w:t>
      </w:r>
      <w:r>
        <w:rPr>
          <w:u w:color="0000FF"/>
        </w:rPr>
        <w:t>who</w:t>
      </w:r>
      <w:r w:rsidR="009E3ED8">
        <w:rPr>
          <w:u w:color="0000FF"/>
        </w:rPr>
        <w:t xml:space="preserve"> </w:t>
      </w:r>
      <w:r>
        <w:rPr>
          <w:u w:color="0000FF"/>
        </w:rPr>
        <w:t>teach</w:t>
      </w:r>
      <w:r w:rsidR="009E3ED8">
        <w:rPr>
          <w:u w:color="0000FF"/>
        </w:rPr>
        <w:t xml:space="preserve"> </w:t>
      </w:r>
      <w:r>
        <w:rPr>
          <w:u w:color="0000FF"/>
        </w:rPr>
        <w:t>during</w:t>
      </w:r>
      <w:r w:rsidR="009E3ED8">
        <w:rPr>
          <w:u w:color="0000FF"/>
        </w:rPr>
        <w:t xml:space="preserve"> </w:t>
      </w:r>
      <w:r>
        <w:rPr>
          <w:u w:color="0000FF"/>
        </w:rPr>
        <w:t>summer</w:t>
      </w:r>
      <w:r w:rsidR="009E3ED8">
        <w:rPr>
          <w:u w:color="0000FF"/>
        </w:rPr>
        <w:t xml:space="preserve"> </w:t>
      </w:r>
      <w:r>
        <w:rPr>
          <w:u w:color="0000FF"/>
        </w:rPr>
        <w:t>term</w:t>
      </w:r>
      <w:r w:rsidR="009E3ED8">
        <w:rPr>
          <w:u w:color="0000FF"/>
        </w:rPr>
        <w:t xml:space="preserve"> </w:t>
      </w:r>
      <w:r>
        <w:rPr>
          <w:u w:color="0000FF"/>
        </w:rPr>
        <w:t>must</w:t>
      </w:r>
      <w:r w:rsidR="009E3ED8">
        <w:rPr>
          <w:u w:color="0000FF"/>
        </w:rPr>
        <w:t xml:space="preserve"> </w:t>
      </w:r>
      <w:r>
        <w:rPr>
          <w:u w:color="0000FF"/>
        </w:rPr>
        <w:t>apply</w:t>
      </w:r>
      <w:r w:rsidR="009E3ED8">
        <w:rPr>
          <w:u w:color="0000FF"/>
        </w:rPr>
        <w:t xml:space="preserve"> </w:t>
      </w:r>
      <w:r>
        <w:rPr>
          <w:u w:color="0000FF"/>
        </w:rPr>
        <w:t>in</w:t>
      </w:r>
      <w:r w:rsidR="009E3ED8">
        <w:rPr>
          <w:u w:color="0000FF"/>
        </w:rPr>
        <w:t xml:space="preserve"> </w:t>
      </w:r>
      <w:r>
        <w:rPr>
          <w:u w:color="0000FF"/>
        </w:rPr>
        <w:t>advance</w:t>
      </w:r>
      <w:r w:rsidR="009E3ED8">
        <w:rPr>
          <w:u w:color="0000FF"/>
        </w:rPr>
        <w:t xml:space="preserve"> </w:t>
      </w:r>
      <w:r>
        <w:rPr>
          <w:u w:color="0000FF"/>
        </w:rPr>
        <w:t>for</w:t>
      </w:r>
      <w:r w:rsidR="009E3ED8">
        <w:rPr>
          <w:u w:color="0000FF"/>
        </w:rPr>
        <w:t xml:space="preserve"> </w:t>
      </w:r>
      <w:r>
        <w:rPr>
          <w:u w:color="0000FF"/>
        </w:rPr>
        <w:t>summer</w:t>
      </w:r>
      <w:r w:rsidR="009E3ED8">
        <w:rPr>
          <w:u w:color="0000FF"/>
        </w:rPr>
        <w:t xml:space="preserve"> </w:t>
      </w:r>
      <w:r>
        <w:rPr>
          <w:u w:color="0000FF"/>
        </w:rPr>
        <w:t>waivers</w:t>
      </w:r>
      <w:r w:rsidR="009E3ED8">
        <w:rPr>
          <w:u w:color="0000FF"/>
        </w:rPr>
        <w:t xml:space="preserve"> </w:t>
      </w:r>
      <w:r>
        <w:rPr>
          <w:u w:color="0000FF"/>
        </w:rPr>
        <w:t>of</w:t>
      </w:r>
      <w:r w:rsidR="009E3ED8">
        <w:rPr>
          <w:u w:color="0000FF"/>
        </w:rPr>
        <w:t xml:space="preserve"> </w:t>
      </w:r>
      <w:r>
        <w:rPr>
          <w:u w:color="0000FF"/>
        </w:rPr>
        <w:t>University</w:t>
      </w:r>
      <w:r w:rsidR="009E3ED8">
        <w:rPr>
          <w:u w:color="0000FF"/>
        </w:rPr>
        <w:t xml:space="preserve"> </w:t>
      </w:r>
      <w:r>
        <w:rPr>
          <w:u w:color="0000FF"/>
        </w:rPr>
        <w:t>tuition</w:t>
      </w:r>
      <w:r w:rsidR="009E3ED8">
        <w:rPr>
          <w:u w:color="0000FF"/>
        </w:rPr>
        <w:t xml:space="preserve"> </w:t>
      </w:r>
      <w:r>
        <w:rPr>
          <w:u w:color="0000FF"/>
        </w:rPr>
        <w:t>by</w:t>
      </w:r>
      <w:r w:rsidR="009E3ED8">
        <w:rPr>
          <w:u w:color="0000FF"/>
        </w:rPr>
        <w:t xml:space="preserve"> </w:t>
      </w:r>
      <w:r>
        <w:rPr>
          <w:u w:color="0000FF"/>
        </w:rPr>
        <w:t>contacting</w:t>
      </w:r>
      <w:r w:rsidR="009E3ED8">
        <w:rPr>
          <w:u w:color="0000FF"/>
        </w:rPr>
        <w:t xml:space="preserve"> </w:t>
      </w:r>
      <w:r>
        <w:rPr>
          <w:u w:color="0000FF"/>
        </w:rPr>
        <w:t>the</w:t>
      </w:r>
      <w:r w:rsidR="009E3ED8">
        <w:rPr>
          <w:u w:color="0000FF"/>
        </w:rPr>
        <w:t xml:space="preserve"> </w:t>
      </w:r>
      <w:r>
        <w:rPr>
          <w:u w:color="0000FF"/>
        </w:rPr>
        <w:t>Graduate</w:t>
      </w:r>
      <w:r w:rsidR="009E3ED8">
        <w:rPr>
          <w:u w:color="0000FF"/>
        </w:rPr>
        <w:t xml:space="preserve"> </w:t>
      </w:r>
      <w:r>
        <w:rPr>
          <w:u w:color="0000FF"/>
        </w:rPr>
        <w:t>Secretary.</w:t>
      </w:r>
      <w:r w:rsidR="009E3ED8">
        <w:rPr>
          <w:u w:color="0000FF"/>
        </w:rPr>
        <w:t xml:space="preserve"> </w:t>
      </w:r>
      <w:r>
        <w:rPr>
          <w:u w:color="0000FF"/>
        </w:rPr>
        <w:t>(Note</w:t>
      </w:r>
      <w:r w:rsidR="009E3ED8">
        <w:rPr>
          <w:u w:color="0000FF"/>
        </w:rPr>
        <w:t xml:space="preserve"> </w:t>
      </w:r>
      <w:r>
        <w:rPr>
          <w:u w:color="0000FF"/>
        </w:rPr>
        <w:t>that</w:t>
      </w:r>
      <w:r w:rsidR="009E3ED8">
        <w:rPr>
          <w:u w:color="0000FF"/>
        </w:rPr>
        <w:t xml:space="preserve"> </w:t>
      </w:r>
      <w:r>
        <w:rPr>
          <w:u w:color="0000FF"/>
        </w:rPr>
        <w:t>students</w:t>
      </w:r>
      <w:r w:rsidR="009E3ED8">
        <w:rPr>
          <w:u w:color="0000FF"/>
        </w:rPr>
        <w:t xml:space="preserve"> </w:t>
      </w:r>
      <w:r>
        <w:rPr>
          <w:u w:color="0000FF"/>
        </w:rPr>
        <w:t>will</w:t>
      </w:r>
      <w:r w:rsidR="009E3ED8">
        <w:rPr>
          <w:u w:color="0000FF"/>
        </w:rPr>
        <w:t xml:space="preserve"> </w:t>
      </w:r>
      <w:r>
        <w:rPr>
          <w:u w:color="0000FF"/>
        </w:rPr>
        <w:t>still</w:t>
      </w:r>
      <w:r w:rsidR="009E3ED8">
        <w:rPr>
          <w:u w:color="0000FF"/>
        </w:rPr>
        <w:t xml:space="preserve"> </w:t>
      </w:r>
      <w:r>
        <w:rPr>
          <w:u w:color="0000FF"/>
        </w:rPr>
        <w:t>be</w:t>
      </w:r>
      <w:r w:rsidR="009E3ED8">
        <w:rPr>
          <w:u w:color="0000FF"/>
        </w:rPr>
        <w:t xml:space="preserve"> </w:t>
      </w:r>
      <w:r>
        <w:rPr>
          <w:u w:color="0000FF"/>
        </w:rPr>
        <w:t>responsible</w:t>
      </w:r>
      <w:r w:rsidR="009E3ED8">
        <w:rPr>
          <w:u w:color="0000FF"/>
        </w:rPr>
        <w:t xml:space="preserve"> </w:t>
      </w:r>
      <w:r>
        <w:rPr>
          <w:u w:color="0000FF"/>
        </w:rPr>
        <w:t>for</w:t>
      </w:r>
      <w:r w:rsidR="009E3ED8">
        <w:rPr>
          <w:u w:color="0000FF"/>
        </w:rPr>
        <w:t xml:space="preserve"> </w:t>
      </w:r>
      <w:r>
        <w:rPr>
          <w:u w:color="0000FF"/>
        </w:rPr>
        <w:t>University</w:t>
      </w:r>
      <w:r w:rsidR="009E3ED8">
        <w:rPr>
          <w:u w:color="0000FF"/>
        </w:rPr>
        <w:t xml:space="preserve"> </w:t>
      </w:r>
      <w:r>
        <w:rPr>
          <w:u w:color="0000FF"/>
        </w:rPr>
        <w:t>fees</w:t>
      </w:r>
      <w:r w:rsidR="009E3ED8">
        <w:rPr>
          <w:u w:color="0000FF"/>
        </w:rPr>
        <w:t xml:space="preserve"> </w:t>
      </w:r>
      <w:r>
        <w:rPr>
          <w:u w:color="0000FF"/>
        </w:rPr>
        <w:t>and</w:t>
      </w:r>
      <w:r w:rsidR="009E3ED8">
        <w:rPr>
          <w:u w:color="0000FF"/>
        </w:rPr>
        <w:t xml:space="preserve"> </w:t>
      </w:r>
      <w:r>
        <w:rPr>
          <w:u w:color="0000FF"/>
        </w:rPr>
        <w:t>College</w:t>
      </w:r>
      <w:r w:rsidR="009E3ED8">
        <w:rPr>
          <w:u w:color="0000FF"/>
        </w:rPr>
        <w:t xml:space="preserve"> </w:t>
      </w:r>
      <w:r>
        <w:rPr>
          <w:u w:color="0000FF"/>
        </w:rPr>
        <w:t>tuition.)</w:t>
      </w:r>
    </w:p>
    <w:p w14:paraId="0D74E0F8" w14:textId="77777777" w:rsidR="00631243" w:rsidRDefault="00631243" w:rsidP="003619A0">
      <w:pPr>
        <w:widowControl w:val="0"/>
        <w:autoSpaceDE w:val="0"/>
        <w:autoSpaceDN w:val="0"/>
        <w:adjustRightInd w:val="0"/>
        <w:ind w:left="2160"/>
        <w:contextualSpacing/>
        <w:rPr>
          <w:u w:color="0000FF"/>
        </w:rPr>
      </w:pPr>
    </w:p>
    <w:p w14:paraId="57E73ACC" w14:textId="12A530E8" w:rsidR="00631243" w:rsidRDefault="001D3DF7" w:rsidP="003619A0">
      <w:pPr>
        <w:widowControl w:val="0"/>
        <w:tabs>
          <w:tab w:val="left" w:pos="1440"/>
        </w:tabs>
        <w:autoSpaceDE w:val="0"/>
        <w:autoSpaceDN w:val="0"/>
        <w:adjustRightInd w:val="0"/>
        <w:ind w:left="2160"/>
        <w:contextualSpacing/>
        <w:rPr>
          <w:u w:color="0000FF"/>
        </w:rPr>
      </w:pPr>
      <w:r>
        <w:rPr>
          <w:u w:color="0000FF"/>
        </w:rPr>
        <w:t>M.A.</w:t>
      </w:r>
      <w:r w:rsidR="009E3ED8">
        <w:rPr>
          <w:u w:color="0000FF"/>
        </w:rPr>
        <w:t xml:space="preserve"> </w:t>
      </w:r>
      <w:r>
        <w:rPr>
          <w:u w:color="0000FF"/>
        </w:rPr>
        <w:t>and</w:t>
      </w:r>
      <w:r w:rsidR="009E3ED8">
        <w:rPr>
          <w:u w:color="0000FF"/>
        </w:rPr>
        <w:t xml:space="preserve"> </w:t>
      </w:r>
      <w:r>
        <w:rPr>
          <w:u w:color="0000FF"/>
        </w:rPr>
        <w:t>M.A.-P.W.E.</w:t>
      </w:r>
      <w:r w:rsidR="009E3ED8">
        <w:rPr>
          <w:u w:color="0000FF"/>
        </w:rPr>
        <w:t xml:space="preserve"> </w:t>
      </w:r>
      <w:r>
        <w:rPr>
          <w:u w:color="0000FF"/>
        </w:rPr>
        <w:t>students</w:t>
      </w:r>
      <w:r w:rsidR="009E3ED8">
        <w:rPr>
          <w:u w:color="0000FF"/>
        </w:rPr>
        <w:t xml:space="preserve"> </w:t>
      </w:r>
      <w:r>
        <w:rPr>
          <w:u w:color="0000FF"/>
        </w:rPr>
        <w:t>receive</w:t>
      </w:r>
      <w:r w:rsidR="009E3ED8">
        <w:rPr>
          <w:u w:color="0000FF"/>
        </w:rPr>
        <w:t xml:space="preserve"> </w:t>
      </w:r>
      <w:r>
        <w:rPr>
          <w:u w:color="0000FF"/>
        </w:rPr>
        <w:t>two</w:t>
      </w:r>
      <w:r w:rsidR="009E3ED8">
        <w:rPr>
          <w:u w:color="0000FF"/>
        </w:rPr>
        <w:t xml:space="preserve"> </w:t>
      </w:r>
      <w:r>
        <w:rPr>
          <w:u w:color="0000FF"/>
        </w:rPr>
        <w:t>years</w:t>
      </w:r>
      <w:r w:rsidR="009E3ED8">
        <w:rPr>
          <w:u w:color="0000FF"/>
        </w:rPr>
        <w:t xml:space="preserve"> </w:t>
      </w:r>
      <w:r>
        <w:rPr>
          <w:u w:color="0000FF"/>
        </w:rPr>
        <w:t>of</w:t>
      </w:r>
      <w:r w:rsidR="009E3ED8">
        <w:rPr>
          <w:u w:color="0000FF"/>
        </w:rPr>
        <w:t xml:space="preserve"> </w:t>
      </w:r>
      <w:r>
        <w:rPr>
          <w:u w:color="0000FF"/>
        </w:rPr>
        <w:t>support,</w:t>
      </w:r>
      <w:r w:rsidR="009E3ED8">
        <w:rPr>
          <w:u w:color="0000FF"/>
        </w:rPr>
        <w:t xml:space="preserve"> </w:t>
      </w:r>
      <w:r>
        <w:rPr>
          <w:u w:color="0000FF"/>
        </w:rPr>
        <w:t>contingent</w:t>
      </w:r>
      <w:r w:rsidR="009E3ED8">
        <w:rPr>
          <w:u w:color="0000FF"/>
        </w:rPr>
        <w:t xml:space="preserve"> </w:t>
      </w:r>
      <w:r>
        <w:rPr>
          <w:u w:color="0000FF"/>
        </w:rPr>
        <w:t>on</w:t>
      </w:r>
      <w:r w:rsidR="009E3ED8">
        <w:rPr>
          <w:u w:color="0000FF"/>
        </w:rPr>
        <w:t xml:space="preserve"> </w:t>
      </w:r>
      <w:r>
        <w:rPr>
          <w:u w:color="0000FF"/>
        </w:rPr>
        <w:t>satisfactory</w:t>
      </w:r>
      <w:r w:rsidR="009E3ED8">
        <w:rPr>
          <w:u w:color="0000FF"/>
        </w:rPr>
        <w:t xml:space="preserve"> </w:t>
      </w:r>
      <w:r>
        <w:rPr>
          <w:u w:color="0000FF"/>
        </w:rPr>
        <w:t>progress</w:t>
      </w:r>
      <w:r w:rsidR="009E3ED8">
        <w:rPr>
          <w:u w:color="0000FF"/>
        </w:rPr>
        <w:t xml:space="preserve"> </w:t>
      </w:r>
      <w:r>
        <w:rPr>
          <w:u w:color="0000FF"/>
        </w:rPr>
        <w:t>toward</w:t>
      </w:r>
      <w:r w:rsidR="009E3ED8">
        <w:rPr>
          <w:u w:color="0000FF"/>
        </w:rPr>
        <w:t xml:space="preserve"> </w:t>
      </w:r>
      <w:r>
        <w:rPr>
          <w:u w:color="0000FF"/>
        </w:rPr>
        <w:t>the</w:t>
      </w:r>
      <w:r w:rsidR="009E3ED8">
        <w:rPr>
          <w:u w:color="0000FF"/>
        </w:rPr>
        <w:t xml:space="preserve"> </w:t>
      </w:r>
      <w:r>
        <w:rPr>
          <w:u w:color="0000FF"/>
        </w:rPr>
        <w:t>degree.</w:t>
      </w:r>
      <w:r w:rsidR="009E3ED8">
        <w:rPr>
          <w:u w:color="0000FF"/>
        </w:rPr>
        <w:t xml:space="preserve"> </w:t>
      </w:r>
      <w:r>
        <w:rPr>
          <w:u w:color="0000FF"/>
        </w:rPr>
        <w:t>T</w:t>
      </w:r>
      <w:r w:rsidR="001D24CE">
        <w:rPr>
          <w:u w:color="0000FF"/>
        </w:rPr>
        <w:t>he</w:t>
      </w:r>
      <w:r w:rsidR="009E3ED8">
        <w:rPr>
          <w:u w:color="0000FF"/>
        </w:rPr>
        <w:t xml:space="preserve"> </w:t>
      </w:r>
      <w:r w:rsidR="001D24CE">
        <w:rPr>
          <w:u w:color="0000FF"/>
        </w:rPr>
        <w:t>current</w:t>
      </w:r>
      <w:r w:rsidR="009E3ED8">
        <w:rPr>
          <w:u w:color="0000FF"/>
        </w:rPr>
        <w:t xml:space="preserve"> </w:t>
      </w:r>
      <w:r w:rsidR="00256786">
        <w:rPr>
          <w:u w:color="0000FF"/>
        </w:rPr>
        <w:t>G.T.A.</w:t>
      </w:r>
      <w:r w:rsidR="009E3ED8">
        <w:rPr>
          <w:u w:color="0000FF"/>
        </w:rPr>
        <w:t xml:space="preserve"> </w:t>
      </w:r>
      <w:r w:rsidR="001D24CE">
        <w:rPr>
          <w:u w:color="0000FF"/>
        </w:rPr>
        <w:t>stipend</w:t>
      </w:r>
      <w:r w:rsidR="009E3ED8">
        <w:rPr>
          <w:u w:color="0000FF"/>
        </w:rPr>
        <w:t xml:space="preserve"> </w:t>
      </w:r>
      <w:r w:rsidR="001D24CE">
        <w:rPr>
          <w:u w:color="0000FF"/>
        </w:rPr>
        <w:t>is</w:t>
      </w:r>
      <w:r w:rsidR="009E3ED8">
        <w:rPr>
          <w:u w:color="0000FF"/>
        </w:rPr>
        <w:t xml:space="preserve"> </w:t>
      </w:r>
      <w:r w:rsidR="001D24CE">
        <w:rPr>
          <w:u w:color="0000FF"/>
        </w:rPr>
        <w:t>$1</w:t>
      </w:r>
      <w:r w:rsidR="00B93898">
        <w:rPr>
          <w:u w:color="0000FF"/>
        </w:rPr>
        <w:t>6,000</w:t>
      </w:r>
      <w:r w:rsidR="001D24CE">
        <w:rPr>
          <w:u w:color="0000FF"/>
        </w:rPr>
        <w:t>.</w:t>
      </w:r>
      <w:r w:rsidR="009E3ED8">
        <w:rPr>
          <w:u w:color="0000FF"/>
        </w:rPr>
        <w:t xml:space="preserve"> </w:t>
      </w:r>
      <w:r>
        <w:rPr>
          <w:u w:color="0000FF"/>
        </w:rPr>
        <w:t>University</w:t>
      </w:r>
      <w:r w:rsidR="009E3ED8">
        <w:rPr>
          <w:u w:color="0000FF"/>
        </w:rPr>
        <w:t xml:space="preserve"> </w:t>
      </w:r>
      <w:r>
        <w:rPr>
          <w:u w:color="0000FF"/>
        </w:rPr>
        <w:t>tuition</w:t>
      </w:r>
      <w:r w:rsidR="009E3ED8">
        <w:rPr>
          <w:u w:color="0000FF"/>
        </w:rPr>
        <w:t xml:space="preserve"> </w:t>
      </w:r>
      <w:r>
        <w:rPr>
          <w:u w:color="0000FF"/>
        </w:rPr>
        <w:t>is</w:t>
      </w:r>
      <w:r w:rsidR="009E3ED8">
        <w:rPr>
          <w:u w:color="0000FF"/>
        </w:rPr>
        <w:t xml:space="preserve"> </w:t>
      </w:r>
      <w:r>
        <w:rPr>
          <w:u w:color="0000FF"/>
        </w:rPr>
        <w:t>waived;</w:t>
      </w:r>
      <w:r w:rsidR="009E3ED8">
        <w:rPr>
          <w:u w:color="0000FF"/>
        </w:rPr>
        <w:t xml:space="preserve"> </w:t>
      </w:r>
      <w:r>
        <w:rPr>
          <w:u w:color="0000FF"/>
        </w:rPr>
        <w:t>students</w:t>
      </w:r>
      <w:r w:rsidR="009E3ED8">
        <w:rPr>
          <w:u w:color="0000FF"/>
        </w:rPr>
        <w:t xml:space="preserve"> </w:t>
      </w:r>
      <w:r>
        <w:rPr>
          <w:u w:color="0000FF"/>
        </w:rPr>
        <w:t>are</w:t>
      </w:r>
      <w:r w:rsidR="009E3ED8">
        <w:rPr>
          <w:u w:color="0000FF"/>
        </w:rPr>
        <w:t xml:space="preserve"> </w:t>
      </w:r>
      <w:r w:rsidR="001D24CE">
        <w:rPr>
          <w:u w:color="0000FF"/>
        </w:rPr>
        <w:t>responsible</w:t>
      </w:r>
      <w:r w:rsidR="009E3ED8">
        <w:rPr>
          <w:u w:color="0000FF"/>
        </w:rPr>
        <w:t xml:space="preserve"> </w:t>
      </w:r>
      <w:r w:rsidR="001D24CE">
        <w:rPr>
          <w:u w:color="0000FF"/>
        </w:rPr>
        <w:t>for</w:t>
      </w:r>
      <w:r w:rsidR="009E3ED8">
        <w:rPr>
          <w:u w:color="0000FF"/>
        </w:rPr>
        <w:t xml:space="preserve"> </w:t>
      </w:r>
      <w:r>
        <w:rPr>
          <w:u w:color="0000FF"/>
        </w:rPr>
        <w:t>c</w:t>
      </w:r>
      <w:r w:rsidR="001D24CE">
        <w:rPr>
          <w:u w:color="0000FF"/>
        </w:rPr>
        <w:t>olleg</w:t>
      </w:r>
      <w:r>
        <w:rPr>
          <w:u w:color="0000FF"/>
        </w:rPr>
        <w:t>e</w:t>
      </w:r>
      <w:r w:rsidR="009E3ED8">
        <w:rPr>
          <w:u w:color="0000FF"/>
        </w:rPr>
        <w:t xml:space="preserve"> </w:t>
      </w:r>
      <w:r>
        <w:rPr>
          <w:u w:color="0000FF"/>
        </w:rPr>
        <w:t>tuition</w:t>
      </w:r>
      <w:r w:rsidR="009E3ED8">
        <w:rPr>
          <w:u w:color="0000FF"/>
        </w:rPr>
        <w:t xml:space="preserve"> </w:t>
      </w:r>
      <w:r>
        <w:rPr>
          <w:u w:color="0000FF"/>
        </w:rPr>
        <w:t>and</w:t>
      </w:r>
      <w:r w:rsidR="009E3ED8">
        <w:rPr>
          <w:u w:color="0000FF"/>
        </w:rPr>
        <w:t xml:space="preserve"> </w:t>
      </w:r>
      <w:r>
        <w:rPr>
          <w:u w:color="0000FF"/>
        </w:rPr>
        <w:t>u</w:t>
      </w:r>
      <w:r w:rsidR="00702627">
        <w:rPr>
          <w:u w:color="0000FF"/>
        </w:rPr>
        <w:t>niversity</w:t>
      </w:r>
      <w:r w:rsidR="009E3ED8">
        <w:rPr>
          <w:u w:color="0000FF"/>
        </w:rPr>
        <w:t xml:space="preserve"> </w:t>
      </w:r>
      <w:r w:rsidR="00702627">
        <w:rPr>
          <w:u w:color="0000FF"/>
        </w:rPr>
        <w:t>fees.</w:t>
      </w:r>
      <w:r w:rsidR="009E3ED8">
        <w:rPr>
          <w:u w:color="0000FF"/>
        </w:rPr>
        <w:t xml:space="preserve"> </w:t>
      </w:r>
    </w:p>
    <w:p w14:paraId="5CC7807F" w14:textId="77777777" w:rsidR="00631243" w:rsidRDefault="00631243" w:rsidP="003619A0">
      <w:pPr>
        <w:widowControl w:val="0"/>
        <w:autoSpaceDE w:val="0"/>
        <w:autoSpaceDN w:val="0"/>
        <w:adjustRightInd w:val="0"/>
        <w:ind w:left="2160"/>
        <w:contextualSpacing/>
        <w:rPr>
          <w:u w:color="0000FF"/>
        </w:rPr>
      </w:pPr>
    </w:p>
    <w:p w14:paraId="6C99608D" w14:textId="3361DB52" w:rsidR="001D24CE" w:rsidRDefault="001D24CE" w:rsidP="003619A0">
      <w:pPr>
        <w:widowControl w:val="0"/>
        <w:tabs>
          <w:tab w:val="left" w:pos="1440"/>
        </w:tabs>
        <w:autoSpaceDE w:val="0"/>
        <w:autoSpaceDN w:val="0"/>
        <w:adjustRightInd w:val="0"/>
        <w:ind w:left="2160" w:right="75"/>
        <w:contextualSpacing/>
        <w:rPr>
          <w:u w:color="0000FF"/>
        </w:rPr>
      </w:pPr>
      <w:r>
        <w:rPr>
          <w:u w:color="0000FF"/>
        </w:rPr>
        <w:t>M.F.A.</w:t>
      </w:r>
      <w:r w:rsidR="009E3ED8">
        <w:rPr>
          <w:u w:color="0000FF"/>
        </w:rPr>
        <w:t xml:space="preserve"> </w:t>
      </w:r>
      <w:r>
        <w:rPr>
          <w:u w:color="0000FF"/>
        </w:rPr>
        <w:t>student</w:t>
      </w:r>
      <w:r w:rsidR="001D3DF7">
        <w:rPr>
          <w:u w:color="0000FF"/>
        </w:rPr>
        <w:t>s</w:t>
      </w:r>
      <w:r w:rsidR="009E3ED8">
        <w:rPr>
          <w:u w:color="0000FF"/>
        </w:rPr>
        <w:t xml:space="preserve"> </w:t>
      </w:r>
      <w:r w:rsidR="001D3DF7">
        <w:rPr>
          <w:u w:color="0000FF"/>
        </w:rPr>
        <w:t>receive</w:t>
      </w:r>
      <w:r w:rsidR="009E3ED8">
        <w:rPr>
          <w:u w:color="0000FF"/>
        </w:rPr>
        <w:t xml:space="preserve"> </w:t>
      </w:r>
      <w:r w:rsidR="001D3DF7">
        <w:rPr>
          <w:u w:color="0000FF"/>
        </w:rPr>
        <w:t>three</w:t>
      </w:r>
      <w:r w:rsidR="009E3ED8">
        <w:rPr>
          <w:u w:color="0000FF"/>
        </w:rPr>
        <w:t xml:space="preserve"> </w:t>
      </w:r>
      <w:r w:rsidR="001D3DF7">
        <w:rPr>
          <w:u w:color="0000FF"/>
        </w:rPr>
        <w:t>years</w:t>
      </w:r>
      <w:r w:rsidR="009E3ED8">
        <w:rPr>
          <w:u w:color="0000FF"/>
        </w:rPr>
        <w:t xml:space="preserve"> </w:t>
      </w:r>
      <w:r w:rsidR="001D3DF7">
        <w:rPr>
          <w:u w:color="0000FF"/>
        </w:rPr>
        <w:t>of</w:t>
      </w:r>
      <w:r w:rsidR="009E3ED8">
        <w:rPr>
          <w:u w:color="0000FF"/>
        </w:rPr>
        <w:t xml:space="preserve"> </w:t>
      </w:r>
      <w:r w:rsidR="001D3DF7">
        <w:rPr>
          <w:u w:color="0000FF"/>
        </w:rPr>
        <w:t>support,</w:t>
      </w:r>
      <w:r w:rsidR="009E3ED8">
        <w:rPr>
          <w:u w:color="0000FF"/>
        </w:rPr>
        <w:t xml:space="preserve"> </w:t>
      </w:r>
      <w:r w:rsidR="001D3DF7" w:rsidRPr="001D3DF7">
        <w:rPr>
          <w:u w:color="0000FF"/>
        </w:rPr>
        <w:t>contingent</w:t>
      </w:r>
      <w:r w:rsidR="009E3ED8">
        <w:rPr>
          <w:u w:color="0000FF"/>
        </w:rPr>
        <w:t xml:space="preserve"> </w:t>
      </w:r>
      <w:r w:rsidR="001D3DF7" w:rsidRPr="001D3DF7">
        <w:rPr>
          <w:u w:color="0000FF"/>
        </w:rPr>
        <w:t>on</w:t>
      </w:r>
      <w:r w:rsidR="009E3ED8">
        <w:rPr>
          <w:u w:color="0000FF"/>
        </w:rPr>
        <w:t xml:space="preserve"> </w:t>
      </w:r>
      <w:r w:rsidR="001D3DF7" w:rsidRPr="001D3DF7">
        <w:rPr>
          <w:u w:color="0000FF"/>
        </w:rPr>
        <w:t>satisfactory</w:t>
      </w:r>
      <w:r w:rsidR="009E3ED8">
        <w:rPr>
          <w:u w:color="0000FF"/>
        </w:rPr>
        <w:t xml:space="preserve"> </w:t>
      </w:r>
      <w:r w:rsidR="001D3DF7" w:rsidRPr="001D3DF7">
        <w:rPr>
          <w:u w:color="0000FF"/>
        </w:rPr>
        <w:t>progress</w:t>
      </w:r>
      <w:r w:rsidR="009E3ED8">
        <w:rPr>
          <w:u w:color="0000FF"/>
        </w:rPr>
        <w:t xml:space="preserve"> </w:t>
      </w:r>
      <w:r w:rsidR="001D3DF7" w:rsidRPr="001D3DF7">
        <w:rPr>
          <w:u w:color="0000FF"/>
        </w:rPr>
        <w:t>toward</w:t>
      </w:r>
      <w:r w:rsidR="009E3ED8">
        <w:rPr>
          <w:u w:color="0000FF"/>
        </w:rPr>
        <w:t xml:space="preserve"> </w:t>
      </w:r>
      <w:r w:rsidR="001D3DF7" w:rsidRPr="001D3DF7">
        <w:rPr>
          <w:u w:color="0000FF"/>
        </w:rPr>
        <w:t>the</w:t>
      </w:r>
      <w:r w:rsidR="009E3ED8">
        <w:rPr>
          <w:u w:color="0000FF"/>
        </w:rPr>
        <w:t xml:space="preserve"> </w:t>
      </w:r>
      <w:r w:rsidR="001D3DF7" w:rsidRPr="001D3DF7">
        <w:rPr>
          <w:u w:color="0000FF"/>
        </w:rPr>
        <w:t>degree.</w:t>
      </w:r>
      <w:r w:rsidR="009E3ED8">
        <w:rPr>
          <w:u w:color="0000FF"/>
        </w:rPr>
        <w:t xml:space="preserve"> </w:t>
      </w:r>
      <w:r w:rsidR="001D3DF7">
        <w:rPr>
          <w:u w:color="0000FF"/>
        </w:rPr>
        <w:t>T</w:t>
      </w:r>
      <w:r w:rsidR="00631243">
        <w:rPr>
          <w:u w:color="0000FF"/>
        </w:rPr>
        <w:t>he</w:t>
      </w:r>
      <w:r w:rsidR="009E3ED8">
        <w:rPr>
          <w:u w:color="0000FF"/>
        </w:rPr>
        <w:t xml:space="preserve"> </w:t>
      </w:r>
      <w:r w:rsidR="00631243">
        <w:rPr>
          <w:u w:color="0000FF"/>
        </w:rPr>
        <w:t>current</w:t>
      </w:r>
      <w:r w:rsidR="009E3ED8">
        <w:rPr>
          <w:u w:color="0000FF"/>
        </w:rPr>
        <w:t xml:space="preserve"> </w:t>
      </w:r>
      <w:r w:rsidR="00256786">
        <w:rPr>
          <w:u w:color="0000FF"/>
        </w:rPr>
        <w:t>G.T.A.</w:t>
      </w:r>
      <w:r w:rsidR="009E3ED8">
        <w:rPr>
          <w:u w:color="0000FF"/>
        </w:rPr>
        <w:t xml:space="preserve"> </w:t>
      </w:r>
      <w:r>
        <w:rPr>
          <w:u w:color="0000FF"/>
        </w:rPr>
        <w:t>stipend</w:t>
      </w:r>
      <w:r w:rsidR="009E3ED8">
        <w:rPr>
          <w:u w:color="0000FF"/>
        </w:rPr>
        <w:t xml:space="preserve"> </w:t>
      </w:r>
      <w:r w:rsidR="00631243">
        <w:rPr>
          <w:u w:color="0000FF"/>
        </w:rPr>
        <w:t>is</w:t>
      </w:r>
      <w:r w:rsidR="009E3ED8">
        <w:rPr>
          <w:u w:color="0000FF"/>
        </w:rPr>
        <w:t xml:space="preserve"> </w:t>
      </w:r>
      <w:r w:rsidR="00631243">
        <w:rPr>
          <w:u w:color="0000FF"/>
        </w:rPr>
        <w:t>$1</w:t>
      </w:r>
      <w:r w:rsidR="00B93898">
        <w:rPr>
          <w:u w:color="0000FF"/>
        </w:rPr>
        <w:t>6</w:t>
      </w:r>
      <w:r w:rsidR="00631243">
        <w:rPr>
          <w:u w:color="0000FF"/>
        </w:rPr>
        <w:t>,</w:t>
      </w:r>
      <w:r w:rsidR="00B93898">
        <w:rPr>
          <w:u w:color="0000FF"/>
        </w:rPr>
        <w:t>7</w:t>
      </w:r>
      <w:r w:rsidR="00631243">
        <w:rPr>
          <w:u w:color="0000FF"/>
        </w:rPr>
        <w:t>50.</w:t>
      </w:r>
      <w:r w:rsidR="009E3ED8">
        <w:rPr>
          <w:u w:color="0000FF"/>
        </w:rPr>
        <w:t xml:space="preserve"> </w:t>
      </w:r>
      <w:r w:rsidR="001D3DF7">
        <w:rPr>
          <w:u w:color="0000FF"/>
        </w:rPr>
        <w:t>University</w:t>
      </w:r>
      <w:r w:rsidR="009E3ED8">
        <w:rPr>
          <w:u w:color="0000FF"/>
        </w:rPr>
        <w:t xml:space="preserve"> </w:t>
      </w:r>
      <w:r w:rsidR="001D3DF7">
        <w:rPr>
          <w:u w:color="0000FF"/>
        </w:rPr>
        <w:t>tuition</w:t>
      </w:r>
      <w:r w:rsidR="009E3ED8">
        <w:rPr>
          <w:u w:color="0000FF"/>
        </w:rPr>
        <w:t xml:space="preserve"> </w:t>
      </w:r>
      <w:r w:rsidR="001D3DF7">
        <w:rPr>
          <w:u w:color="0000FF"/>
        </w:rPr>
        <w:t>is</w:t>
      </w:r>
      <w:r w:rsidR="009E3ED8">
        <w:rPr>
          <w:u w:color="0000FF"/>
        </w:rPr>
        <w:t xml:space="preserve"> </w:t>
      </w:r>
      <w:r w:rsidR="001D3DF7">
        <w:rPr>
          <w:u w:color="0000FF"/>
        </w:rPr>
        <w:t>waived;</w:t>
      </w:r>
      <w:r w:rsidR="009E3ED8">
        <w:rPr>
          <w:u w:color="0000FF"/>
        </w:rPr>
        <w:t xml:space="preserve"> </w:t>
      </w:r>
      <w:r>
        <w:rPr>
          <w:u w:color="0000FF"/>
        </w:rPr>
        <w:t>student</w:t>
      </w:r>
      <w:r w:rsidR="001D3DF7">
        <w:rPr>
          <w:u w:color="0000FF"/>
        </w:rPr>
        <w:t>s</w:t>
      </w:r>
      <w:r w:rsidR="009E3ED8">
        <w:rPr>
          <w:u w:color="0000FF"/>
        </w:rPr>
        <w:t xml:space="preserve"> </w:t>
      </w:r>
      <w:r w:rsidR="001D3DF7">
        <w:rPr>
          <w:u w:color="0000FF"/>
        </w:rPr>
        <w:t>are</w:t>
      </w:r>
      <w:r w:rsidR="009E3ED8">
        <w:rPr>
          <w:u w:color="0000FF"/>
        </w:rPr>
        <w:t xml:space="preserve"> </w:t>
      </w:r>
      <w:r w:rsidRPr="001D24CE">
        <w:rPr>
          <w:u w:color="0000FF"/>
        </w:rPr>
        <w:t>responsible</w:t>
      </w:r>
      <w:r w:rsidR="009E3ED8">
        <w:rPr>
          <w:u w:color="0000FF"/>
        </w:rPr>
        <w:t xml:space="preserve"> </w:t>
      </w:r>
      <w:r w:rsidRPr="001D24CE">
        <w:rPr>
          <w:u w:color="0000FF"/>
        </w:rPr>
        <w:t>for</w:t>
      </w:r>
      <w:r w:rsidR="009E3ED8">
        <w:rPr>
          <w:u w:color="0000FF"/>
        </w:rPr>
        <w:t xml:space="preserve"> </w:t>
      </w:r>
      <w:r w:rsidR="001D3DF7">
        <w:rPr>
          <w:u w:color="0000FF"/>
        </w:rPr>
        <w:t>c</w:t>
      </w:r>
      <w:r w:rsidRPr="001D24CE">
        <w:rPr>
          <w:u w:color="0000FF"/>
        </w:rPr>
        <w:t>olleg</w:t>
      </w:r>
      <w:r w:rsidR="001D3DF7">
        <w:rPr>
          <w:u w:color="0000FF"/>
        </w:rPr>
        <w:t>e</w:t>
      </w:r>
      <w:r w:rsidR="009E3ED8">
        <w:rPr>
          <w:u w:color="0000FF"/>
        </w:rPr>
        <w:t xml:space="preserve"> </w:t>
      </w:r>
      <w:r w:rsidR="001D3DF7">
        <w:rPr>
          <w:u w:color="0000FF"/>
        </w:rPr>
        <w:t>tuition</w:t>
      </w:r>
      <w:r w:rsidR="009E3ED8">
        <w:rPr>
          <w:u w:color="0000FF"/>
        </w:rPr>
        <w:t xml:space="preserve"> </w:t>
      </w:r>
      <w:r w:rsidR="001D3DF7">
        <w:rPr>
          <w:u w:color="0000FF"/>
        </w:rPr>
        <w:t>and</w:t>
      </w:r>
      <w:r w:rsidR="009E3ED8">
        <w:rPr>
          <w:u w:color="0000FF"/>
        </w:rPr>
        <w:t xml:space="preserve"> </w:t>
      </w:r>
      <w:r w:rsidR="001D3DF7">
        <w:rPr>
          <w:u w:color="0000FF"/>
        </w:rPr>
        <w:t>university</w:t>
      </w:r>
      <w:r w:rsidR="009E3ED8">
        <w:rPr>
          <w:u w:color="0000FF"/>
        </w:rPr>
        <w:t xml:space="preserve"> </w:t>
      </w:r>
      <w:r w:rsidR="001D3DF7">
        <w:rPr>
          <w:u w:color="0000FF"/>
        </w:rPr>
        <w:t>fees.</w:t>
      </w:r>
    </w:p>
    <w:p w14:paraId="5319E7F3" w14:textId="77777777" w:rsidR="001D3DF7" w:rsidRDefault="001D3DF7" w:rsidP="003619A0">
      <w:pPr>
        <w:widowControl w:val="0"/>
        <w:tabs>
          <w:tab w:val="left" w:pos="1440"/>
        </w:tabs>
        <w:autoSpaceDE w:val="0"/>
        <w:autoSpaceDN w:val="0"/>
        <w:adjustRightInd w:val="0"/>
        <w:ind w:left="2160" w:right="75"/>
        <w:contextualSpacing/>
        <w:rPr>
          <w:u w:color="0000FF"/>
        </w:rPr>
      </w:pPr>
    </w:p>
    <w:p w14:paraId="23E43051" w14:textId="3E3DD1F0" w:rsidR="001D3DF7" w:rsidRDefault="001D24CE" w:rsidP="003619A0">
      <w:pPr>
        <w:widowControl w:val="0"/>
        <w:tabs>
          <w:tab w:val="left" w:pos="1440"/>
        </w:tabs>
        <w:autoSpaceDE w:val="0"/>
        <w:autoSpaceDN w:val="0"/>
        <w:adjustRightInd w:val="0"/>
        <w:ind w:left="2160" w:right="75"/>
        <w:contextualSpacing/>
        <w:rPr>
          <w:u w:color="0000FF"/>
        </w:rPr>
      </w:pPr>
      <w:r>
        <w:rPr>
          <w:u w:color="0000FF"/>
        </w:rPr>
        <w:t>Ph.D.</w:t>
      </w:r>
      <w:r w:rsidR="009E3ED8">
        <w:rPr>
          <w:u w:color="0000FF"/>
        </w:rPr>
        <w:t xml:space="preserve"> </w:t>
      </w:r>
      <w:r>
        <w:rPr>
          <w:u w:color="0000FF"/>
        </w:rPr>
        <w:t>student</w:t>
      </w:r>
      <w:r w:rsidR="001D3DF7">
        <w:rPr>
          <w:u w:color="0000FF"/>
        </w:rPr>
        <w:t>s</w:t>
      </w:r>
      <w:r w:rsidR="009E3ED8">
        <w:rPr>
          <w:u w:color="0000FF"/>
        </w:rPr>
        <w:t xml:space="preserve"> </w:t>
      </w:r>
      <w:r w:rsidR="001D3DF7">
        <w:rPr>
          <w:u w:color="0000FF"/>
        </w:rPr>
        <w:t>receive</w:t>
      </w:r>
      <w:r w:rsidR="009E3ED8">
        <w:rPr>
          <w:u w:color="0000FF"/>
        </w:rPr>
        <w:t xml:space="preserve"> </w:t>
      </w:r>
      <w:r w:rsidR="001D3DF7">
        <w:rPr>
          <w:u w:color="0000FF"/>
        </w:rPr>
        <w:t>five</w:t>
      </w:r>
      <w:r w:rsidR="009E3ED8">
        <w:rPr>
          <w:u w:color="0000FF"/>
        </w:rPr>
        <w:t xml:space="preserve"> </w:t>
      </w:r>
      <w:r w:rsidR="001D3DF7">
        <w:rPr>
          <w:u w:color="0000FF"/>
        </w:rPr>
        <w:t>years</w:t>
      </w:r>
      <w:r w:rsidR="009E3ED8">
        <w:rPr>
          <w:u w:color="0000FF"/>
        </w:rPr>
        <w:t xml:space="preserve"> </w:t>
      </w:r>
      <w:r w:rsidR="001D3DF7">
        <w:rPr>
          <w:u w:color="0000FF"/>
        </w:rPr>
        <w:t>of</w:t>
      </w:r>
      <w:r w:rsidR="009E3ED8">
        <w:rPr>
          <w:u w:color="0000FF"/>
        </w:rPr>
        <w:t xml:space="preserve"> </w:t>
      </w:r>
      <w:r w:rsidR="001D3DF7">
        <w:rPr>
          <w:u w:color="0000FF"/>
        </w:rPr>
        <w:t>support,</w:t>
      </w:r>
      <w:r w:rsidR="009E3ED8">
        <w:rPr>
          <w:u w:color="0000FF"/>
        </w:rPr>
        <w:t xml:space="preserve"> </w:t>
      </w:r>
      <w:r w:rsidR="001D3DF7" w:rsidRPr="001D3DF7">
        <w:rPr>
          <w:u w:color="0000FF"/>
        </w:rPr>
        <w:t>contingent</w:t>
      </w:r>
      <w:r w:rsidR="009E3ED8">
        <w:rPr>
          <w:u w:color="0000FF"/>
        </w:rPr>
        <w:t xml:space="preserve"> </w:t>
      </w:r>
      <w:r w:rsidR="001D3DF7" w:rsidRPr="001D3DF7">
        <w:rPr>
          <w:u w:color="0000FF"/>
        </w:rPr>
        <w:t>on</w:t>
      </w:r>
      <w:r w:rsidR="009E3ED8">
        <w:rPr>
          <w:u w:color="0000FF"/>
        </w:rPr>
        <w:t xml:space="preserve"> </w:t>
      </w:r>
      <w:r w:rsidR="001D3DF7" w:rsidRPr="001D3DF7">
        <w:rPr>
          <w:u w:color="0000FF"/>
        </w:rPr>
        <w:t>satisfactory</w:t>
      </w:r>
      <w:r w:rsidR="009E3ED8">
        <w:rPr>
          <w:u w:color="0000FF"/>
        </w:rPr>
        <w:t xml:space="preserve"> </w:t>
      </w:r>
      <w:r w:rsidR="001D3DF7" w:rsidRPr="001D3DF7">
        <w:rPr>
          <w:u w:color="0000FF"/>
        </w:rPr>
        <w:t>progress</w:t>
      </w:r>
      <w:r w:rsidR="009E3ED8">
        <w:rPr>
          <w:u w:color="0000FF"/>
        </w:rPr>
        <w:t xml:space="preserve"> </w:t>
      </w:r>
      <w:r w:rsidR="001D3DF7" w:rsidRPr="001D3DF7">
        <w:rPr>
          <w:u w:color="0000FF"/>
        </w:rPr>
        <w:t>toward</w:t>
      </w:r>
      <w:r w:rsidR="009E3ED8">
        <w:rPr>
          <w:u w:color="0000FF"/>
        </w:rPr>
        <w:t xml:space="preserve"> </w:t>
      </w:r>
      <w:r w:rsidR="001D3DF7" w:rsidRPr="001D3DF7">
        <w:rPr>
          <w:u w:color="0000FF"/>
        </w:rPr>
        <w:t>the</w:t>
      </w:r>
      <w:r w:rsidR="009E3ED8">
        <w:rPr>
          <w:u w:color="0000FF"/>
        </w:rPr>
        <w:t xml:space="preserve"> </w:t>
      </w:r>
      <w:r w:rsidR="001D3DF7" w:rsidRPr="001D3DF7">
        <w:rPr>
          <w:u w:color="0000FF"/>
        </w:rPr>
        <w:t>degree.</w:t>
      </w:r>
      <w:r w:rsidR="009E3ED8">
        <w:rPr>
          <w:u w:color="0000FF"/>
        </w:rPr>
        <w:t xml:space="preserve"> </w:t>
      </w:r>
      <w:r w:rsidR="001D3DF7">
        <w:rPr>
          <w:u w:color="0000FF"/>
        </w:rPr>
        <w:t>Recruitment</w:t>
      </w:r>
      <w:r w:rsidR="009E3ED8">
        <w:rPr>
          <w:u w:color="0000FF"/>
        </w:rPr>
        <w:t xml:space="preserve"> </w:t>
      </w:r>
      <w:r w:rsidR="001D3DF7">
        <w:rPr>
          <w:u w:color="0000FF"/>
        </w:rPr>
        <w:t>fellowships</w:t>
      </w:r>
      <w:r w:rsidR="009E3ED8">
        <w:rPr>
          <w:u w:color="0000FF"/>
        </w:rPr>
        <w:t xml:space="preserve"> </w:t>
      </w:r>
      <w:r w:rsidR="001D3DF7">
        <w:rPr>
          <w:u w:color="0000FF"/>
        </w:rPr>
        <w:t>count</w:t>
      </w:r>
      <w:r w:rsidR="009E3ED8">
        <w:rPr>
          <w:u w:color="0000FF"/>
        </w:rPr>
        <w:t xml:space="preserve"> </w:t>
      </w:r>
      <w:r w:rsidR="001D3DF7">
        <w:rPr>
          <w:u w:color="0000FF"/>
        </w:rPr>
        <w:t>toward</w:t>
      </w:r>
      <w:r w:rsidR="009E3ED8">
        <w:rPr>
          <w:u w:color="0000FF"/>
        </w:rPr>
        <w:t xml:space="preserve"> </w:t>
      </w:r>
      <w:r w:rsidR="001D3DF7">
        <w:rPr>
          <w:u w:color="0000FF"/>
        </w:rPr>
        <w:t>these</w:t>
      </w:r>
      <w:r w:rsidR="009E3ED8">
        <w:rPr>
          <w:u w:color="0000FF"/>
        </w:rPr>
        <w:t xml:space="preserve"> </w:t>
      </w:r>
      <w:r w:rsidR="001D3DF7">
        <w:rPr>
          <w:u w:color="0000FF"/>
        </w:rPr>
        <w:t>five</w:t>
      </w:r>
      <w:r w:rsidR="009E3ED8">
        <w:rPr>
          <w:u w:color="0000FF"/>
        </w:rPr>
        <w:t xml:space="preserve"> </w:t>
      </w:r>
      <w:r w:rsidR="001D3DF7">
        <w:rPr>
          <w:u w:color="0000FF"/>
        </w:rPr>
        <w:t>years;</w:t>
      </w:r>
      <w:r w:rsidR="009E3ED8">
        <w:rPr>
          <w:u w:color="0000FF"/>
        </w:rPr>
        <w:t xml:space="preserve"> </w:t>
      </w:r>
      <w:r w:rsidR="001D3DF7">
        <w:rPr>
          <w:u w:color="0000FF"/>
        </w:rPr>
        <w:t>dissertation</w:t>
      </w:r>
      <w:r w:rsidR="009E3ED8">
        <w:rPr>
          <w:u w:color="0000FF"/>
        </w:rPr>
        <w:t xml:space="preserve"> </w:t>
      </w:r>
      <w:r w:rsidR="001D3DF7">
        <w:rPr>
          <w:u w:color="0000FF"/>
        </w:rPr>
        <w:t>fellowships</w:t>
      </w:r>
      <w:r w:rsidR="009E3ED8">
        <w:rPr>
          <w:u w:color="0000FF"/>
        </w:rPr>
        <w:t xml:space="preserve"> </w:t>
      </w:r>
      <w:r w:rsidR="001D3DF7">
        <w:rPr>
          <w:u w:color="0000FF"/>
        </w:rPr>
        <w:t>do</w:t>
      </w:r>
      <w:r w:rsidR="009E3ED8">
        <w:rPr>
          <w:u w:color="0000FF"/>
        </w:rPr>
        <w:t xml:space="preserve"> </w:t>
      </w:r>
      <w:r w:rsidR="001D3DF7">
        <w:rPr>
          <w:u w:color="0000FF"/>
        </w:rPr>
        <w:t>not.</w:t>
      </w:r>
      <w:r w:rsidR="009E3ED8">
        <w:rPr>
          <w:u w:color="0000FF"/>
        </w:rPr>
        <w:t xml:space="preserve"> </w:t>
      </w:r>
      <w:r w:rsidR="001D3DF7">
        <w:rPr>
          <w:u w:color="0000FF"/>
        </w:rPr>
        <w:t>T</w:t>
      </w:r>
      <w:r>
        <w:rPr>
          <w:u w:color="0000FF"/>
        </w:rPr>
        <w:t>he</w:t>
      </w:r>
      <w:r w:rsidR="009E3ED8">
        <w:rPr>
          <w:u w:color="0000FF"/>
        </w:rPr>
        <w:t xml:space="preserve"> </w:t>
      </w:r>
      <w:r>
        <w:rPr>
          <w:u w:color="0000FF"/>
        </w:rPr>
        <w:t>current</w:t>
      </w:r>
      <w:r w:rsidR="009E3ED8">
        <w:rPr>
          <w:u w:color="0000FF"/>
        </w:rPr>
        <w:t xml:space="preserve"> </w:t>
      </w:r>
      <w:r w:rsidR="00256786">
        <w:rPr>
          <w:u w:color="0000FF"/>
        </w:rPr>
        <w:t>G.T.A.</w:t>
      </w:r>
      <w:r w:rsidR="009E3ED8">
        <w:rPr>
          <w:u w:color="0000FF"/>
        </w:rPr>
        <w:t xml:space="preserve"> </w:t>
      </w:r>
      <w:r>
        <w:rPr>
          <w:u w:color="0000FF"/>
        </w:rPr>
        <w:t>stipend</w:t>
      </w:r>
      <w:r w:rsidR="009E3ED8">
        <w:rPr>
          <w:u w:color="0000FF"/>
        </w:rPr>
        <w:t xml:space="preserve"> </w:t>
      </w:r>
      <w:r w:rsidR="00631243">
        <w:rPr>
          <w:u w:color="0000FF"/>
        </w:rPr>
        <w:t>is</w:t>
      </w:r>
      <w:r w:rsidR="009E3ED8">
        <w:rPr>
          <w:u w:color="0000FF"/>
        </w:rPr>
        <w:t xml:space="preserve"> </w:t>
      </w:r>
      <w:r w:rsidR="00631243">
        <w:rPr>
          <w:u w:color="0000FF"/>
        </w:rPr>
        <w:t>$1</w:t>
      </w:r>
      <w:r w:rsidR="00B93898">
        <w:rPr>
          <w:u w:color="0000FF"/>
        </w:rPr>
        <w:t>8</w:t>
      </w:r>
      <w:r w:rsidR="00631243">
        <w:rPr>
          <w:u w:color="0000FF"/>
        </w:rPr>
        <w:t>,</w:t>
      </w:r>
      <w:r w:rsidR="00B93898">
        <w:rPr>
          <w:u w:color="0000FF"/>
        </w:rPr>
        <w:t>5</w:t>
      </w:r>
      <w:r w:rsidR="00631243">
        <w:rPr>
          <w:u w:color="0000FF"/>
        </w:rPr>
        <w:t>00</w:t>
      </w:r>
      <w:r w:rsidR="001D3DF7">
        <w:rPr>
          <w:u w:color="0000FF"/>
        </w:rPr>
        <w:t>.</w:t>
      </w:r>
      <w:r w:rsidR="009E3ED8">
        <w:rPr>
          <w:u w:color="0000FF"/>
        </w:rPr>
        <w:t xml:space="preserve"> </w:t>
      </w:r>
      <w:r w:rsidR="001D3DF7">
        <w:rPr>
          <w:u w:color="0000FF"/>
        </w:rPr>
        <w:t>University</w:t>
      </w:r>
      <w:r w:rsidR="009E3ED8">
        <w:rPr>
          <w:u w:color="0000FF"/>
        </w:rPr>
        <w:t xml:space="preserve"> </w:t>
      </w:r>
      <w:r w:rsidR="001D3DF7">
        <w:rPr>
          <w:u w:color="0000FF"/>
        </w:rPr>
        <w:t>tuition</w:t>
      </w:r>
      <w:r w:rsidR="009E3ED8">
        <w:rPr>
          <w:u w:color="0000FF"/>
        </w:rPr>
        <w:t xml:space="preserve"> </w:t>
      </w:r>
      <w:r w:rsidR="001D3DF7">
        <w:rPr>
          <w:u w:color="0000FF"/>
        </w:rPr>
        <w:t>is</w:t>
      </w:r>
      <w:r w:rsidR="009E3ED8">
        <w:rPr>
          <w:u w:color="0000FF"/>
        </w:rPr>
        <w:t xml:space="preserve"> </w:t>
      </w:r>
      <w:r w:rsidR="001D3DF7">
        <w:rPr>
          <w:u w:color="0000FF"/>
        </w:rPr>
        <w:t>waived;</w:t>
      </w:r>
      <w:r w:rsidR="009E3ED8">
        <w:rPr>
          <w:u w:color="0000FF"/>
        </w:rPr>
        <w:t xml:space="preserve"> </w:t>
      </w:r>
      <w:r w:rsidR="00305A4A">
        <w:rPr>
          <w:u w:color="0000FF"/>
        </w:rPr>
        <w:t>100</w:t>
      </w:r>
      <w:r w:rsidR="001D3DF7">
        <w:rPr>
          <w:u w:color="0000FF"/>
        </w:rPr>
        <w:t>%</w:t>
      </w:r>
      <w:r w:rsidR="009E3ED8">
        <w:rPr>
          <w:u w:color="0000FF"/>
        </w:rPr>
        <w:t xml:space="preserve"> </w:t>
      </w:r>
      <w:r w:rsidR="001D3DF7">
        <w:rPr>
          <w:u w:color="0000FF"/>
        </w:rPr>
        <w:t>of</w:t>
      </w:r>
      <w:r w:rsidR="009E3ED8">
        <w:rPr>
          <w:u w:color="0000FF"/>
        </w:rPr>
        <w:t xml:space="preserve"> </w:t>
      </w:r>
      <w:r w:rsidR="001D3DF7">
        <w:rPr>
          <w:u w:color="0000FF"/>
        </w:rPr>
        <w:t>college</w:t>
      </w:r>
      <w:r w:rsidR="009E3ED8">
        <w:rPr>
          <w:u w:color="0000FF"/>
        </w:rPr>
        <w:t xml:space="preserve"> </w:t>
      </w:r>
      <w:r w:rsidR="001D3DF7">
        <w:rPr>
          <w:u w:color="0000FF"/>
        </w:rPr>
        <w:t>tuition</w:t>
      </w:r>
      <w:r w:rsidR="009E3ED8">
        <w:rPr>
          <w:u w:color="0000FF"/>
        </w:rPr>
        <w:t xml:space="preserve"> </w:t>
      </w:r>
      <w:r w:rsidR="001D3DF7">
        <w:rPr>
          <w:u w:color="0000FF"/>
        </w:rPr>
        <w:t>is</w:t>
      </w:r>
      <w:r w:rsidR="009E3ED8">
        <w:rPr>
          <w:u w:color="0000FF"/>
        </w:rPr>
        <w:t xml:space="preserve"> </w:t>
      </w:r>
      <w:r w:rsidR="001D3DF7">
        <w:rPr>
          <w:u w:color="0000FF"/>
        </w:rPr>
        <w:t>refunded</w:t>
      </w:r>
      <w:r w:rsidR="009E3ED8">
        <w:rPr>
          <w:u w:color="0000FF"/>
        </w:rPr>
        <w:t xml:space="preserve"> </w:t>
      </w:r>
      <w:r w:rsidR="001D3DF7">
        <w:rPr>
          <w:u w:color="0000FF"/>
        </w:rPr>
        <w:t>over</w:t>
      </w:r>
      <w:r w:rsidR="009E3ED8">
        <w:rPr>
          <w:u w:color="0000FF"/>
        </w:rPr>
        <w:t xml:space="preserve"> </w:t>
      </w:r>
      <w:r w:rsidR="001D3DF7">
        <w:rPr>
          <w:u w:color="0000FF"/>
        </w:rPr>
        <w:t>the</w:t>
      </w:r>
      <w:r w:rsidR="009E3ED8">
        <w:rPr>
          <w:u w:color="0000FF"/>
        </w:rPr>
        <w:t xml:space="preserve"> </w:t>
      </w:r>
      <w:r w:rsidR="001D3DF7">
        <w:rPr>
          <w:u w:color="0000FF"/>
        </w:rPr>
        <w:t>course</w:t>
      </w:r>
      <w:r w:rsidR="009E3ED8">
        <w:rPr>
          <w:u w:color="0000FF"/>
        </w:rPr>
        <w:t xml:space="preserve"> </w:t>
      </w:r>
      <w:r w:rsidR="001D3DF7">
        <w:rPr>
          <w:u w:color="0000FF"/>
        </w:rPr>
        <w:t>of</w:t>
      </w:r>
      <w:r w:rsidR="009E3ED8">
        <w:rPr>
          <w:u w:color="0000FF"/>
        </w:rPr>
        <w:t xml:space="preserve"> </w:t>
      </w:r>
      <w:r w:rsidR="001D3DF7">
        <w:rPr>
          <w:u w:color="0000FF"/>
        </w:rPr>
        <w:t>the</w:t>
      </w:r>
      <w:r w:rsidR="009E3ED8">
        <w:rPr>
          <w:u w:color="0000FF"/>
        </w:rPr>
        <w:t xml:space="preserve"> </w:t>
      </w:r>
      <w:r w:rsidR="001D3DF7">
        <w:rPr>
          <w:u w:color="0000FF"/>
        </w:rPr>
        <w:t>semester;</w:t>
      </w:r>
      <w:r w:rsidR="009E3ED8">
        <w:rPr>
          <w:u w:color="0000FF"/>
        </w:rPr>
        <w:t xml:space="preserve"> </w:t>
      </w:r>
      <w:r w:rsidR="001D3DF7">
        <w:rPr>
          <w:u w:color="0000FF"/>
        </w:rPr>
        <w:t>students</w:t>
      </w:r>
      <w:r w:rsidR="009E3ED8">
        <w:rPr>
          <w:u w:color="0000FF"/>
        </w:rPr>
        <w:t xml:space="preserve"> </w:t>
      </w:r>
      <w:r w:rsidR="001D3DF7">
        <w:rPr>
          <w:u w:color="0000FF"/>
        </w:rPr>
        <w:t>are</w:t>
      </w:r>
      <w:r w:rsidR="009E3ED8">
        <w:rPr>
          <w:u w:color="0000FF"/>
        </w:rPr>
        <w:t xml:space="preserve"> </w:t>
      </w:r>
      <w:r w:rsidR="001D3DF7">
        <w:rPr>
          <w:u w:color="0000FF"/>
        </w:rPr>
        <w:t>responsible</w:t>
      </w:r>
      <w:r w:rsidR="009E3ED8">
        <w:rPr>
          <w:u w:color="0000FF"/>
        </w:rPr>
        <w:t xml:space="preserve"> </w:t>
      </w:r>
      <w:r w:rsidR="001D3DF7">
        <w:rPr>
          <w:u w:color="0000FF"/>
        </w:rPr>
        <w:t>for</w:t>
      </w:r>
      <w:r w:rsidR="009E3ED8">
        <w:rPr>
          <w:u w:color="0000FF"/>
        </w:rPr>
        <w:t xml:space="preserve"> </w:t>
      </w:r>
      <w:r w:rsidR="001D3DF7">
        <w:rPr>
          <w:u w:color="0000FF"/>
        </w:rPr>
        <w:t>university</w:t>
      </w:r>
      <w:r w:rsidR="009E3ED8">
        <w:rPr>
          <w:u w:color="0000FF"/>
        </w:rPr>
        <w:t xml:space="preserve"> </w:t>
      </w:r>
      <w:r w:rsidR="001D3DF7">
        <w:rPr>
          <w:u w:color="0000FF"/>
        </w:rPr>
        <w:t>fees.</w:t>
      </w:r>
    </w:p>
    <w:p w14:paraId="041E6181" w14:textId="77777777" w:rsidR="00702627" w:rsidRDefault="00702627" w:rsidP="003619A0">
      <w:pPr>
        <w:widowControl w:val="0"/>
        <w:tabs>
          <w:tab w:val="left" w:pos="1440"/>
        </w:tabs>
        <w:autoSpaceDE w:val="0"/>
        <w:autoSpaceDN w:val="0"/>
        <w:adjustRightInd w:val="0"/>
        <w:ind w:left="2160" w:right="75"/>
        <w:contextualSpacing/>
        <w:rPr>
          <w:u w:color="0000FF"/>
        </w:rPr>
      </w:pPr>
    </w:p>
    <w:p w14:paraId="1C8F4FAE" w14:textId="6752207D" w:rsidR="00702627" w:rsidRDefault="00702627" w:rsidP="003619A0">
      <w:pPr>
        <w:widowControl w:val="0"/>
        <w:tabs>
          <w:tab w:val="left" w:pos="1440"/>
        </w:tabs>
        <w:autoSpaceDE w:val="0"/>
        <w:autoSpaceDN w:val="0"/>
        <w:adjustRightInd w:val="0"/>
        <w:ind w:left="2160" w:right="75"/>
        <w:contextualSpacing/>
        <w:rPr>
          <w:u w:color="0000FF"/>
        </w:rPr>
      </w:pPr>
      <w:r>
        <w:rPr>
          <w:u w:color="0000FF"/>
        </w:rPr>
        <w:t>Ph.D.</w:t>
      </w:r>
      <w:r w:rsidR="009E3ED8">
        <w:rPr>
          <w:u w:color="0000FF"/>
        </w:rPr>
        <w:t xml:space="preserve"> </w:t>
      </w:r>
      <w:r>
        <w:rPr>
          <w:u w:color="0000FF"/>
        </w:rPr>
        <w:t>students</w:t>
      </w:r>
      <w:r w:rsidR="009E3ED8">
        <w:rPr>
          <w:u w:color="0000FF"/>
        </w:rPr>
        <w:t xml:space="preserve"> </w:t>
      </w:r>
      <w:r>
        <w:rPr>
          <w:u w:color="0000FF"/>
        </w:rPr>
        <w:t>holding</w:t>
      </w:r>
      <w:r w:rsidR="009E3ED8">
        <w:rPr>
          <w:u w:color="0000FF"/>
        </w:rPr>
        <w:t xml:space="preserve"> </w:t>
      </w:r>
      <w:r>
        <w:rPr>
          <w:u w:color="0000FF"/>
        </w:rPr>
        <w:t>only</w:t>
      </w:r>
      <w:r w:rsidR="009E3ED8">
        <w:rPr>
          <w:u w:color="0000FF"/>
        </w:rPr>
        <w:t xml:space="preserve"> </w:t>
      </w:r>
      <w:r>
        <w:rPr>
          <w:u w:color="0000FF"/>
        </w:rPr>
        <w:t>a</w:t>
      </w:r>
      <w:r w:rsidR="009E3ED8">
        <w:rPr>
          <w:u w:color="0000FF"/>
        </w:rPr>
        <w:t xml:space="preserve"> </w:t>
      </w:r>
      <w:r>
        <w:rPr>
          <w:u w:color="0000FF"/>
        </w:rPr>
        <w:t>B.A.</w:t>
      </w:r>
      <w:r w:rsidR="009E3ED8">
        <w:rPr>
          <w:u w:color="0000FF"/>
        </w:rPr>
        <w:t xml:space="preserve"> </w:t>
      </w:r>
      <w:r>
        <w:rPr>
          <w:u w:color="0000FF"/>
        </w:rPr>
        <w:t>at</w:t>
      </w:r>
      <w:r w:rsidR="009E3ED8">
        <w:rPr>
          <w:u w:color="0000FF"/>
        </w:rPr>
        <w:t xml:space="preserve"> </w:t>
      </w:r>
      <w:r>
        <w:rPr>
          <w:u w:color="0000FF"/>
        </w:rPr>
        <w:t>the</w:t>
      </w:r>
      <w:r w:rsidR="009E3ED8">
        <w:rPr>
          <w:u w:color="0000FF"/>
        </w:rPr>
        <w:t xml:space="preserve"> </w:t>
      </w:r>
      <w:r>
        <w:rPr>
          <w:u w:color="0000FF"/>
        </w:rPr>
        <w:t>time</w:t>
      </w:r>
      <w:r w:rsidR="009E3ED8">
        <w:rPr>
          <w:u w:color="0000FF"/>
        </w:rPr>
        <w:t xml:space="preserve"> </w:t>
      </w:r>
      <w:r>
        <w:rPr>
          <w:u w:color="0000FF"/>
        </w:rPr>
        <w:t>of</w:t>
      </w:r>
      <w:r w:rsidR="009E3ED8">
        <w:rPr>
          <w:u w:color="0000FF"/>
        </w:rPr>
        <w:t xml:space="preserve"> </w:t>
      </w:r>
      <w:r>
        <w:rPr>
          <w:u w:color="0000FF"/>
        </w:rPr>
        <w:t>admission</w:t>
      </w:r>
      <w:r w:rsidR="009E3ED8">
        <w:rPr>
          <w:u w:color="0000FF"/>
        </w:rPr>
        <w:t xml:space="preserve"> </w:t>
      </w:r>
      <w:r>
        <w:rPr>
          <w:u w:color="0000FF"/>
        </w:rPr>
        <w:t>are</w:t>
      </w:r>
      <w:r w:rsidR="009E3ED8">
        <w:rPr>
          <w:u w:color="0000FF"/>
        </w:rPr>
        <w:t xml:space="preserve"> </w:t>
      </w:r>
      <w:r>
        <w:rPr>
          <w:u w:color="0000FF"/>
        </w:rPr>
        <w:t>compensated</w:t>
      </w:r>
      <w:r w:rsidR="009E3ED8">
        <w:rPr>
          <w:u w:color="0000FF"/>
        </w:rPr>
        <w:t xml:space="preserve"> </w:t>
      </w:r>
      <w:r>
        <w:rPr>
          <w:u w:color="0000FF"/>
        </w:rPr>
        <w:t>at</w:t>
      </w:r>
      <w:r w:rsidR="009E3ED8">
        <w:rPr>
          <w:u w:color="0000FF"/>
        </w:rPr>
        <w:t xml:space="preserve"> </w:t>
      </w:r>
      <w:r>
        <w:rPr>
          <w:u w:color="0000FF"/>
        </w:rPr>
        <w:t>M.A.</w:t>
      </w:r>
      <w:r w:rsidR="009E3ED8">
        <w:rPr>
          <w:u w:color="0000FF"/>
        </w:rPr>
        <w:t xml:space="preserve"> </w:t>
      </w:r>
      <w:r>
        <w:rPr>
          <w:u w:color="0000FF"/>
        </w:rPr>
        <w:t>levels</w:t>
      </w:r>
      <w:r w:rsidR="009E3ED8">
        <w:rPr>
          <w:u w:color="0000FF"/>
        </w:rPr>
        <w:t xml:space="preserve"> </w:t>
      </w:r>
      <w:r>
        <w:rPr>
          <w:u w:color="0000FF"/>
        </w:rPr>
        <w:t>(i.e.,</w:t>
      </w:r>
      <w:r w:rsidR="009E3ED8">
        <w:rPr>
          <w:u w:color="0000FF"/>
        </w:rPr>
        <w:t xml:space="preserve"> </w:t>
      </w:r>
      <w:r>
        <w:rPr>
          <w:u w:color="0000FF"/>
        </w:rPr>
        <w:t>$16,000</w:t>
      </w:r>
      <w:r w:rsidR="009E3ED8">
        <w:rPr>
          <w:u w:color="0000FF"/>
        </w:rPr>
        <w:t xml:space="preserve"> </w:t>
      </w:r>
      <w:r>
        <w:rPr>
          <w:u w:color="0000FF"/>
        </w:rPr>
        <w:t>per</w:t>
      </w:r>
      <w:r w:rsidR="009E3ED8">
        <w:rPr>
          <w:u w:color="0000FF"/>
        </w:rPr>
        <w:t xml:space="preserve"> </w:t>
      </w:r>
      <w:r>
        <w:rPr>
          <w:u w:color="0000FF"/>
        </w:rPr>
        <w:t>year</w:t>
      </w:r>
      <w:r w:rsidR="009E3ED8">
        <w:rPr>
          <w:u w:color="0000FF"/>
        </w:rPr>
        <w:t xml:space="preserve"> </w:t>
      </w:r>
      <w:r>
        <w:rPr>
          <w:u w:color="0000FF"/>
        </w:rPr>
        <w:t>for</w:t>
      </w:r>
      <w:r w:rsidR="009E3ED8">
        <w:rPr>
          <w:u w:color="0000FF"/>
        </w:rPr>
        <w:t xml:space="preserve"> </w:t>
      </w:r>
      <w:r>
        <w:rPr>
          <w:u w:color="0000FF"/>
        </w:rPr>
        <w:t>two</w:t>
      </w:r>
      <w:r w:rsidR="009E3ED8">
        <w:rPr>
          <w:u w:color="0000FF"/>
        </w:rPr>
        <w:t xml:space="preserve"> </w:t>
      </w:r>
      <w:r>
        <w:rPr>
          <w:u w:color="0000FF"/>
        </w:rPr>
        <w:t>years,</w:t>
      </w:r>
      <w:r w:rsidR="009E3ED8">
        <w:rPr>
          <w:u w:color="0000FF"/>
        </w:rPr>
        <w:t xml:space="preserve"> </w:t>
      </w:r>
      <w:r>
        <w:rPr>
          <w:u w:color="0000FF"/>
        </w:rPr>
        <w:t>plus</w:t>
      </w:r>
      <w:r w:rsidR="009E3ED8">
        <w:rPr>
          <w:u w:color="0000FF"/>
        </w:rPr>
        <w:t xml:space="preserve"> </w:t>
      </w:r>
      <w:r>
        <w:rPr>
          <w:u w:color="0000FF"/>
        </w:rPr>
        <w:t>university</w:t>
      </w:r>
      <w:r w:rsidR="009E3ED8">
        <w:rPr>
          <w:u w:color="0000FF"/>
        </w:rPr>
        <w:t xml:space="preserve"> </w:t>
      </w:r>
      <w:r>
        <w:rPr>
          <w:u w:color="0000FF"/>
        </w:rPr>
        <w:t>tuition</w:t>
      </w:r>
      <w:r w:rsidR="009E3ED8">
        <w:rPr>
          <w:u w:color="0000FF"/>
        </w:rPr>
        <w:t xml:space="preserve"> </w:t>
      </w:r>
      <w:r>
        <w:rPr>
          <w:u w:color="0000FF"/>
        </w:rPr>
        <w:t>waivers)</w:t>
      </w:r>
      <w:r w:rsidR="009E3ED8">
        <w:rPr>
          <w:u w:color="0000FF"/>
        </w:rPr>
        <w:t xml:space="preserve"> </w:t>
      </w:r>
      <w:r>
        <w:rPr>
          <w:u w:color="0000FF"/>
        </w:rPr>
        <w:t>until</w:t>
      </w:r>
      <w:r w:rsidR="009E3ED8">
        <w:rPr>
          <w:u w:color="0000FF"/>
        </w:rPr>
        <w:t xml:space="preserve"> </w:t>
      </w:r>
      <w:r>
        <w:rPr>
          <w:u w:color="0000FF"/>
        </w:rPr>
        <w:t>they</w:t>
      </w:r>
      <w:r w:rsidR="009E3ED8">
        <w:rPr>
          <w:u w:color="0000FF"/>
        </w:rPr>
        <w:t xml:space="preserve"> </w:t>
      </w:r>
      <w:r>
        <w:rPr>
          <w:u w:color="0000FF"/>
        </w:rPr>
        <w:t>have</w:t>
      </w:r>
      <w:r w:rsidR="009E3ED8">
        <w:rPr>
          <w:u w:color="0000FF"/>
        </w:rPr>
        <w:t xml:space="preserve"> </w:t>
      </w:r>
      <w:r>
        <w:rPr>
          <w:u w:color="0000FF"/>
        </w:rPr>
        <w:t>completed</w:t>
      </w:r>
      <w:r w:rsidR="009E3ED8">
        <w:rPr>
          <w:u w:color="0000FF"/>
        </w:rPr>
        <w:t xml:space="preserve"> </w:t>
      </w:r>
      <w:r>
        <w:rPr>
          <w:u w:color="0000FF"/>
        </w:rPr>
        <w:t>30</w:t>
      </w:r>
      <w:r w:rsidR="009E3ED8">
        <w:rPr>
          <w:u w:color="0000FF"/>
        </w:rPr>
        <w:t xml:space="preserve"> </w:t>
      </w:r>
      <w:r>
        <w:rPr>
          <w:u w:color="0000FF"/>
        </w:rPr>
        <w:t>hours</w:t>
      </w:r>
      <w:r w:rsidR="009E3ED8">
        <w:rPr>
          <w:u w:color="0000FF"/>
        </w:rPr>
        <w:t xml:space="preserve"> </w:t>
      </w:r>
      <w:r>
        <w:rPr>
          <w:u w:color="0000FF"/>
        </w:rPr>
        <w:t>of</w:t>
      </w:r>
      <w:r w:rsidR="009E3ED8">
        <w:rPr>
          <w:u w:color="0000FF"/>
        </w:rPr>
        <w:t xml:space="preserve"> </w:t>
      </w:r>
      <w:r>
        <w:rPr>
          <w:u w:color="0000FF"/>
        </w:rPr>
        <w:t>required</w:t>
      </w:r>
      <w:r w:rsidR="009E3ED8">
        <w:rPr>
          <w:u w:color="0000FF"/>
        </w:rPr>
        <w:t xml:space="preserve"> </w:t>
      </w:r>
      <w:r>
        <w:rPr>
          <w:u w:color="0000FF"/>
        </w:rPr>
        <w:t>coursework.</w:t>
      </w:r>
      <w:r w:rsidR="009E3ED8">
        <w:rPr>
          <w:u w:color="0000FF"/>
        </w:rPr>
        <w:t xml:space="preserve"> </w:t>
      </w:r>
      <w:r>
        <w:rPr>
          <w:u w:color="0000FF"/>
        </w:rPr>
        <w:t>Thereafter,</w:t>
      </w:r>
      <w:r w:rsidR="009E3ED8">
        <w:rPr>
          <w:u w:color="0000FF"/>
        </w:rPr>
        <w:t xml:space="preserve"> </w:t>
      </w:r>
      <w:r>
        <w:rPr>
          <w:u w:color="0000FF"/>
        </w:rPr>
        <w:t>they</w:t>
      </w:r>
      <w:r w:rsidR="009E3ED8">
        <w:rPr>
          <w:u w:color="0000FF"/>
        </w:rPr>
        <w:t xml:space="preserve"> </w:t>
      </w:r>
      <w:r>
        <w:rPr>
          <w:u w:color="0000FF"/>
        </w:rPr>
        <w:t>are</w:t>
      </w:r>
      <w:r w:rsidR="009E3ED8">
        <w:rPr>
          <w:u w:color="0000FF"/>
        </w:rPr>
        <w:t xml:space="preserve"> </w:t>
      </w:r>
      <w:r>
        <w:rPr>
          <w:u w:color="0000FF"/>
        </w:rPr>
        <w:t>compensated</w:t>
      </w:r>
      <w:r w:rsidR="009E3ED8">
        <w:rPr>
          <w:u w:color="0000FF"/>
        </w:rPr>
        <w:t xml:space="preserve"> </w:t>
      </w:r>
      <w:r>
        <w:rPr>
          <w:u w:color="0000FF"/>
        </w:rPr>
        <w:t>at</w:t>
      </w:r>
      <w:r w:rsidR="009E3ED8">
        <w:rPr>
          <w:u w:color="0000FF"/>
        </w:rPr>
        <w:t xml:space="preserve"> </w:t>
      </w:r>
      <w:r>
        <w:rPr>
          <w:u w:color="0000FF"/>
        </w:rPr>
        <w:t>Ph.D.</w:t>
      </w:r>
      <w:r w:rsidR="009E3ED8">
        <w:rPr>
          <w:u w:color="0000FF"/>
        </w:rPr>
        <w:t xml:space="preserve"> </w:t>
      </w:r>
      <w:r>
        <w:rPr>
          <w:u w:color="0000FF"/>
        </w:rPr>
        <w:t>levels</w:t>
      </w:r>
      <w:r w:rsidR="009E3ED8">
        <w:rPr>
          <w:u w:color="0000FF"/>
        </w:rPr>
        <w:t xml:space="preserve"> </w:t>
      </w:r>
      <w:r>
        <w:rPr>
          <w:u w:color="0000FF"/>
        </w:rPr>
        <w:t>(i.e.,</w:t>
      </w:r>
      <w:r w:rsidR="009E3ED8">
        <w:rPr>
          <w:u w:color="0000FF"/>
        </w:rPr>
        <w:t xml:space="preserve"> </w:t>
      </w:r>
      <w:r>
        <w:rPr>
          <w:u w:color="0000FF"/>
        </w:rPr>
        <w:t>$18,000</w:t>
      </w:r>
      <w:r w:rsidR="009E3ED8">
        <w:rPr>
          <w:u w:color="0000FF"/>
        </w:rPr>
        <w:t xml:space="preserve"> </w:t>
      </w:r>
      <w:r>
        <w:rPr>
          <w:u w:color="0000FF"/>
        </w:rPr>
        <w:t>per</w:t>
      </w:r>
      <w:r w:rsidR="009E3ED8">
        <w:rPr>
          <w:u w:color="0000FF"/>
        </w:rPr>
        <w:t xml:space="preserve"> </w:t>
      </w:r>
      <w:r>
        <w:rPr>
          <w:u w:color="0000FF"/>
        </w:rPr>
        <w:t>year</w:t>
      </w:r>
      <w:r w:rsidR="009E3ED8">
        <w:rPr>
          <w:u w:color="0000FF"/>
        </w:rPr>
        <w:t xml:space="preserve"> </w:t>
      </w:r>
      <w:r>
        <w:rPr>
          <w:u w:color="0000FF"/>
        </w:rPr>
        <w:t>for</w:t>
      </w:r>
      <w:r w:rsidR="009E3ED8">
        <w:rPr>
          <w:u w:color="0000FF"/>
        </w:rPr>
        <w:t xml:space="preserve"> </w:t>
      </w:r>
      <w:r>
        <w:rPr>
          <w:u w:color="0000FF"/>
        </w:rPr>
        <w:t>five</w:t>
      </w:r>
      <w:r w:rsidR="009E3ED8">
        <w:rPr>
          <w:u w:color="0000FF"/>
        </w:rPr>
        <w:t xml:space="preserve"> </w:t>
      </w:r>
      <w:r>
        <w:rPr>
          <w:u w:color="0000FF"/>
        </w:rPr>
        <w:t>years,</w:t>
      </w:r>
      <w:r w:rsidR="009E3ED8">
        <w:rPr>
          <w:u w:color="0000FF"/>
        </w:rPr>
        <w:t xml:space="preserve"> </w:t>
      </w:r>
      <w:r>
        <w:rPr>
          <w:u w:color="0000FF"/>
        </w:rPr>
        <w:t>plus</w:t>
      </w:r>
      <w:r w:rsidR="009E3ED8">
        <w:rPr>
          <w:u w:color="0000FF"/>
        </w:rPr>
        <w:t xml:space="preserve"> </w:t>
      </w:r>
      <w:r>
        <w:rPr>
          <w:u w:color="0000FF"/>
        </w:rPr>
        <w:t>university</w:t>
      </w:r>
      <w:r w:rsidR="009E3ED8">
        <w:rPr>
          <w:u w:color="0000FF"/>
        </w:rPr>
        <w:t xml:space="preserve"> </w:t>
      </w:r>
      <w:r>
        <w:rPr>
          <w:u w:color="0000FF"/>
        </w:rPr>
        <w:t>tuition</w:t>
      </w:r>
      <w:r w:rsidR="009E3ED8">
        <w:rPr>
          <w:u w:color="0000FF"/>
        </w:rPr>
        <w:t xml:space="preserve"> </w:t>
      </w:r>
      <w:r>
        <w:rPr>
          <w:u w:color="0000FF"/>
        </w:rPr>
        <w:t>waivers</w:t>
      </w:r>
      <w:r w:rsidR="009E3ED8">
        <w:rPr>
          <w:u w:color="0000FF"/>
        </w:rPr>
        <w:t xml:space="preserve"> </w:t>
      </w:r>
      <w:r>
        <w:rPr>
          <w:u w:color="0000FF"/>
        </w:rPr>
        <w:t>and</w:t>
      </w:r>
      <w:r w:rsidR="009E3ED8">
        <w:rPr>
          <w:u w:color="0000FF"/>
        </w:rPr>
        <w:t xml:space="preserve"> </w:t>
      </w:r>
      <w:r>
        <w:rPr>
          <w:u w:color="0000FF"/>
        </w:rPr>
        <w:t>college-tuition</w:t>
      </w:r>
      <w:r w:rsidR="009E3ED8">
        <w:rPr>
          <w:u w:color="0000FF"/>
        </w:rPr>
        <w:t xml:space="preserve"> </w:t>
      </w:r>
      <w:r>
        <w:rPr>
          <w:u w:color="0000FF"/>
        </w:rPr>
        <w:t>refunds).</w:t>
      </w:r>
      <w:r w:rsidR="009E3ED8">
        <w:rPr>
          <w:u w:color="0000FF"/>
        </w:rPr>
        <w:t xml:space="preserve"> </w:t>
      </w:r>
    </w:p>
    <w:p w14:paraId="40F09A6E" w14:textId="77777777" w:rsidR="00631243" w:rsidRDefault="00631243" w:rsidP="008363A1">
      <w:pPr>
        <w:widowControl w:val="0"/>
        <w:autoSpaceDE w:val="0"/>
        <w:autoSpaceDN w:val="0"/>
        <w:adjustRightInd w:val="0"/>
        <w:contextualSpacing/>
        <w:rPr>
          <w:u w:color="0000FF"/>
        </w:rPr>
      </w:pPr>
    </w:p>
    <w:p w14:paraId="69614E17" w14:textId="42BC2EC7" w:rsidR="00AC59ED" w:rsidRPr="001326B1" w:rsidRDefault="00A4227B" w:rsidP="00E825A0">
      <w:pPr>
        <w:pStyle w:val="Heading3"/>
        <w:ind w:firstLine="1440"/>
        <w:rPr>
          <w:bCs w:val="0"/>
          <w:szCs w:val="24"/>
          <w:u w:color="0000FF"/>
        </w:rPr>
      </w:pPr>
      <w:bookmarkStart w:id="51" w:name="_Toc153194160"/>
      <w:r w:rsidRPr="001326B1">
        <w:rPr>
          <w:bCs w:val="0"/>
          <w:szCs w:val="24"/>
          <w:u w:color="0000FF"/>
        </w:rPr>
        <w:t>9.</w:t>
      </w:r>
      <w:r w:rsidR="003619A0" w:rsidRPr="001326B1">
        <w:rPr>
          <w:bCs w:val="0"/>
          <w:szCs w:val="24"/>
          <w:u w:color="0000FF"/>
        </w:rPr>
        <w:t>2.2</w:t>
      </w:r>
      <w:r w:rsidR="003619A0" w:rsidRPr="001326B1">
        <w:rPr>
          <w:bCs w:val="0"/>
          <w:szCs w:val="24"/>
          <w:u w:color="0000FF"/>
        </w:rPr>
        <w:tab/>
      </w:r>
      <w:r w:rsidR="00AC59ED" w:rsidRPr="001326B1">
        <w:rPr>
          <w:bCs w:val="0"/>
          <w:szCs w:val="24"/>
          <w:u w:color="0000FF"/>
        </w:rPr>
        <w:t>Doctoral</w:t>
      </w:r>
      <w:r w:rsidR="009E3ED8">
        <w:rPr>
          <w:bCs w:val="0"/>
          <w:szCs w:val="24"/>
          <w:u w:color="0000FF"/>
        </w:rPr>
        <w:t xml:space="preserve"> </w:t>
      </w:r>
      <w:r w:rsidR="00AC59ED" w:rsidRPr="001326B1">
        <w:rPr>
          <w:bCs w:val="0"/>
          <w:szCs w:val="24"/>
          <w:u w:color="0000FF"/>
        </w:rPr>
        <w:t>Recruitment</w:t>
      </w:r>
      <w:r w:rsidR="009E3ED8">
        <w:rPr>
          <w:bCs w:val="0"/>
          <w:szCs w:val="24"/>
          <w:u w:color="0000FF"/>
        </w:rPr>
        <w:t xml:space="preserve"> </w:t>
      </w:r>
      <w:r w:rsidR="00AC59ED" w:rsidRPr="001326B1">
        <w:rPr>
          <w:bCs w:val="0"/>
          <w:szCs w:val="24"/>
          <w:u w:color="0000FF"/>
        </w:rPr>
        <w:t>Fellowships</w:t>
      </w:r>
      <w:bookmarkEnd w:id="51"/>
      <w:r w:rsidR="009E3ED8">
        <w:rPr>
          <w:bCs w:val="0"/>
          <w:szCs w:val="24"/>
          <w:u w:color="0000FF"/>
        </w:rPr>
        <w:t xml:space="preserve"> </w:t>
      </w:r>
    </w:p>
    <w:p w14:paraId="54FDCA48" w14:textId="77777777" w:rsidR="00305A4A" w:rsidRDefault="00305A4A" w:rsidP="008363A1">
      <w:pPr>
        <w:widowControl w:val="0"/>
        <w:autoSpaceDE w:val="0"/>
        <w:autoSpaceDN w:val="0"/>
        <w:adjustRightInd w:val="0"/>
        <w:ind w:left="1440" w:right="75"/>
        <w:contextualSpacing/>
        <w:rPr>
          <w:u w:color="0000FF"/>
        </w:rPr>
      </w:pPr>
    </w:p>
    <w:p w14:paraId="274604A6" w14:textId="29B72B37" w:rsidR="00AC59ED" w:rsidRDefault="00AC59ED" w:rsidP="003619A0">
      <w:pPr>
        <w:widowControl w:val="0"/>
        <w:autoSpaceDE w:val="0"/>
        <w:autoSpaceDN w:val="0"/>
        <w:adjustRightInd w:val="0"/>
        <w:ind w:left="2160" w:right="75"/>
        <w:contextualSpacing/>
        <w:rPr>
          <w:u w:color="0000FF"/>
        </w:rPr>
      </w:pPr>
      <w:r>
        <w:rPr>
          <w:u w:color="0000FF"/>
        </w:rPr>
        <w:t>Outstanding</w:t>
      </w:r>
      <w:r w:rsidR="009E3ED8">
        <w:rPr>
          <w:u w:color="0000FF"/>
        </w:rPr>
        <w:t xml:space="preserve"> </w:t>
      </w:r>
      <w:r>
        <w:rPr>
          <w:u w:color="0000FF"/>
        </w:rPr>
        <w:t>applicants</w:t>
      </w:r>
      <w:r w:rsidR="009E3ED8">
        <w:rPr>
          <w:u w:color="0000FF"/>
        </w:rPr>
        <w:t xml:space="preserve"> </w:t>
      </w:r>
      <w:r>
        <w:rPr>
          <w:u w:color="0000FF"/>
        </w:rPr>
        <w:t>to</w:t>
      </w:r>
      <w:r w:rsidR="009E3ED8">
        <w:rPr>
          <w:u w:color="0000FF"/>
        </w:rPr>
        <w:t xml:space="preserve"> </w:t>
      </w:r>
      <w:r>
        <w:rPr>
          <w:u w:color="0000FF"/>
        </w:rPr>
        <w:t>the</w:t>
      </w:r>
      <w:r w:rsidR="009E3ED8">
        <w:rPr>
          <w:u w:color="0000FF"/>
        </w:rPr>
        <w:t xml:space="preserve"> </w:t>
      </w:r>
      <w:r>
        <w:rPr>
          <w:u w:color="0000FF"/>
        </w:rPr>
        <w:t>Ph.D.</w:t>
      </w:r>
      <w:r w:rsidR="009E3ED8">
        <w:rPr>
          <w:u w:color="0000FF"/>
        </w:rPr>
        <w:t xml:space="preserve"> </w:t>
      </w:r>
      <w:r>
        <w:rPr>
          <w:u w:color="0000FF"/>
        </w:rPr>
        <w:t>program</w:t>
      </w:r>
      <w:r w:rsidR="009E3ED8">
        <w:rPr>
          <w:u w:color="0000FF"/>
        </w:rPr>
        <w:t xml:space="preserve"> </w:t>
      </w:r>
      <w:r>
        <w:rPr>
          <w:u w:color="0000FF"/>
        </w:rPr>
        <w:t>may</w:t>
      </w:r>
      <w:r w:rsidR="009E3ED8">
        <w:rPr>
          <w:u w:color="0000FF"/>
        </w:rPr>
        <w:t xml:space="preserve"> </w:t>
      </w:r>
      <w:r>
        <w:rPr>
          <w:u w:color="0000FF"/>
        </w:rPr>
        <w:t>be</w:t>
      </w:r>
      <w:r w:rsidR="009E3ED8">
        <w:rPr>
          <w:u w:color="0000FF"/>
        </w:rPr>
        <w:t xml:space="preserve"> </w:t>
      </w:r>
      <w:r>
        <w:rPr>
          <w:u w:color="0000FF"/>
        </w:rPr>
        <w:t>nominated</w:t>
      </w:r>
      <w:r w:rsidR="009E3ED8">
        <w:rPr>
          <w:u w:color="0000FF"/>
        </w:rPr>
        <w:t xml:space="preserve"> </w:t>
      </w:r>
      <w:r>
        <w:rPr>
          <w:u w:color="0000FF"/>
        </w:rPr>
        <w:t>by</w:t>
      </w:r>
      <w:r w:rsidR="009E3ED8">
        <w:rPr>
          <w:u w:color="0000FF"/>
        </w:rPr>
        <w:t xml:space="preserve"> </w:t>
      </w:r>
      <w:r>
        <w:rPr>
          <w:u w:color="0000FF"/>
        </w:rPr>
        <w:t>the</w:t>
      </w:r>
      <w:r w:rsidR="009E3ED8">
        <w:rPr>
          <w:u w:color="0000FF"/>
        </w:rPr>
        <w:t xml:space="preserve"> </w:t>
      </w:r>
      <w:r>
        <w:rPr>
          <w:u w:color="0000FF"/>
        </w:rPr>
        <w:lastRenderedPageBreak/>
        <w:t>Ph.D.</w:t>
      </w:r>
      <w:r w:rsidR="009E3ED8">
        <w:rPr>
          <w:u w:color="0000FF"/>
        </w:rPr>
        <w:t xml:space="preserve"> </w:t>
      </w:r>
      <w:r w:rsidR="00F233B9">
        <w:rPr>
          <w:u w:color="0000FF"/>
        </w:rPr>
        <w:t>Program</w:t>
      </w:r>
      <w:r w:rsidR="009E3ED8">
        <w:rPr>
          <w:u w:color="0000FF"/>
        </w:rPr>
        <w:t xml:space="preserve"> </w:t>
      </w:r>
      <w:r w:rsidR="00F233B9">
        <w:rPr>
          <w:u w:color="0000FF"/>
        </w:rPr>
        <w:t>Supervisor</w:t>
      </w:r>
      <w:r w:rsidR="009E3ED8">
        <w:rPr>
          <w:u w:color="0000FF"/>
        </w:rPr>
        <w:t xml:space="preserve"> </w:t>
      </w:r>
      <w:r>
        <w:rPr>
          <w:u w:color="0000FF"/>
        </w:rPr>
        <w:t>for</w:t>
      </w:r>
      <w:r w:rsidR="009E3ED8">
        <w:rPr>
          <w:u w:color="0000FF"/>
        </w:rPr>
        <w:t xml:space="preserve"> </w:t>
      </w:r>
      <w:r>
        <w:rPr>
          <w:u w:color="0000FF"/>
        </w:rPr>
        <w:t>a</w:t>
      </w:r>
      <w:r w:rsidR="009E3ED8">
        <w:rPr>
          <w:u w:color="0000FF"/>
        </w:rPr>
        <w:t xml:space="preserve"> </w:t>
      </w:r>
      <w:r>
        <w:rPr>
          <w:u w:color="0000FF"/>
        </w:rPr>
        <w:t>university-wide</w:t>
      </w:r>
      <w:r w:rsidR="009E3ED8">
        <w:rPr>
          <w:u w:color="0000FF"/>
        </w:rPr>
        <w:t xml:space="preserve"> </w:t>
      </w:r>
      <w:r>
        <w:rPr>
          <w:u w:color="0000FF"/>
        </w:rPr>
        <w:t>recruitment</w:t>
      </w:r>
      <w:r w:rsidR="009E3ED8">
        <w:rPr>
          <w:u w:color="0000FF"/>
        </w:rPr>
        <w:t xml:space="preserve"> </w:t>
      </w:r>
      <w:r>
        <w:rPr>
          <w:u w:color="0000FF"/>
        </w:rPr>
        <w:t>fellowship.</w:t>
      </w:r>
      <w:r w:rsidR="009E3ED8">
        <w:rPr>
          <w:u w:color="0000FF"/>
        </w:rPr>
        <w:t xml:space="preserve"> </w:t>
      </w:r>
      <w:r>
        <w:rPr>
          <w:u w:color="0000FF"/>
        </w:rPr>
        <w:t>A</w:t>
      </w:r>
      <w:r w:rsidR="009E3ED8">
        <w:rPr>
          <w:u w:color="0000FF"/>
        </w:rPr>
        <w:t xml:space="preserve"> </w:t>
      </w:r>
      <w:r>
        <w:rPr>
          <w:u w:color="0000FF"/>
        </w:rPr>
        <w:t>committee</w:t>
      </w:r>
      <w:r w:rsidR="009E3ED8">
        <w:rPr>
          <w:u w:color="0000FF"/>
        </w:rPr>
        <w:t xml:space="preserve"> </w:t>
      </w:r>
      <w:r>
        <w:rPr>
          <w:u w:color="0000FF"/>
        </w:rPr>
        <w:t>composed</w:t>
      </w:r>
      <w:r w:rsidR="009E3ED8">
        <w:rPr>
          <w:u w:color="0000FF"/>
        </w:rPr>
        <w:t xml:space="preserve"> </w:t>
      </w:r>
      <w:r>
        <w:rPr>
          <w:u w:color="0000FF"/>
        </w:rPr>
        <w:t>of</w:t>
      </w:r>
      <w:r w:rsidR="009E3ED8">
        <w:rPr>
          <w:u w:color="0000FF"/>
        </w:rPr>
        <w:t xml:space="preserve"> </w:t>
      </w:r>
      <w:r>
        <w:rPr>
          <w:u w:color="0000FF"/>
        </w:rPr>
        <w:t>WVU</w:t>
      </w:r>
      <w:r w:rsidR="009E3ED8">
        <w:rPr>
          <w:u w:color="0000FF"/>
        </w:rPr>
        <w:t xml:space="preserve"> </w:t>
      </w:r>
      <w:r>
        <w:rPr>
          <w:u w:color="0000FF"/>
        </w:rPr>
        <w:t>Graduate</w:t>
      </w:r>
      <w:r w:rsidR="009E3ED8">
        <w:rPr>
          <w:u w:color="0000FF"/>
        </w:rPr>
        <w:t xml:space="preserve"> </w:t>
      </w:r>
      <w:r>
        <w:rPr>
          <w:u w:color="0000FF"/>
        </w:rPr>
        <w:t>Council</w:t>
      </w:r>
      <w:r w:rsidR="009E3ED8">
        <w:rPr>
          <w:u w:color="0000FF"/>
        </w:rPr>
        <w:t xml:space="preserve"> </w:t>
      </w:r>
      <w:r>
        <w:rPr>
          <w:u w:color="0000FF"/>
        </w:rPr>
        <w:t>members</w:t>
      </w:r>
      <w:r w:rsidR="009E3ED8">
        <w:rPr>
          <w:u w:color="0000FF"/>
        </w:rPr>
        <w:t xml:space="preserve"> </w:t>
      </w:r>
      <w:r>
        <w:rPr>
          <w:u w:color="0000FF"/>
        </w:rPr>
        <w:t>selects</w:t>
      </w:r>
      <w:r w:rsidR="009E3ED8">
        <w:rPr>
          <w:u w:color="0000FF"/>
        </w:rPr>
        <w:t xml:space="preserve"> </w:t>
      </w:r>
      <w:r>
        <w:rPr>
          <w:u w:color="0000FF"/>
        </w:rPr>
        <w:t>the</w:t>
      </w:r>
      <w:r w:rsidR="009E3ED8">
        <w:rPr>
          <w:u w:color="0000FF"/>
        </w:rPr>
        <w:t xml:space="preserve"> </w:t>
      </w:r>
      <w:r>
        <w:rPr>
          <w:u w:color="0000FF"/>
        </w:rPr>
        <w:t>recipients.</w:t>
      </w:r>
      <w:r w:rsidR="009E3ED8">
        <w:rPr>
          <w:u w:color="0000FF"/>
        </w:rPr>
        <w:t xml:space="preserve"> </w:t>
      </w:r>
      <w:r w:rsidR="00C921C8" w:rsidRPr="00C921C8">
        <w:rPr>
          <w:u w:color="0000FF"/>
        </w:rPr>
        <w:t>A</w:t>
      </w:r>
      <w:r w:rsidR="009E3ED8">
        <w:rPr>
          <w:u w:color="0000FF"/>
        </w:rPr>
        <w:t xml:space="preserve"> </w:t>
      </w:r>
      <w:r w:rsidR="00C921C8" w:rsidRPr="00C921C8">
        <w:rPr>
          <w:u w:color="0000FF"/>
        </w:rPr>
        <w:t>Ph.D.</w:t>
      </w:r>
      <w:r w:rsidR="009E3ED8">
        <w:rPr>
          <w:u w:color="0000FF"/>
        </w:rPr>
        <w:t xml:space="preserve"> </w:t>
      </w:r>
      <w:r w:rsidR="00C921C8" w:rsidRPr="00C921C8">
        <w:rPr>
          <w:u w:color="0000FF"/>
        </w:rPr>
        <w:t>student’s</w:t>
      </w:r>
      <w:r w:rsidR="009E3ED8">
        <w:rPr>
          <w:u w:color="0000FF"/>
        </w:rPr>
        <w:t xml:space="preserve"> </w:t>
      </w:r>
      <w:r w:rsidR="00EA5AC7">
        <w:rPr>
          <w:u w:color="0000FF"/>
        </w:rPr>
        <w:t>five-year</w:t>
      </w:r>
      <w:r w:rsidR="009E3ED8">
        <w:rPr>
          <w:u w:color="0000FF"/>
        </w:rPr>
        <w:t xml:space="preserve"> </w:t>
      </w:r>
      <w:r w:rsidR="00EA5AC7">
        <w:rPr>
          <w:u w:color="0000FF"/>
        </w:rPr>
        <w:t>funding</w:t>
      </w:r>
      <w:r w:rsidR="009E3ED8">
        <w:rPr>
          <w:u w:color="0000FF"/>
        </w:rPr>
        <w:t xml:space="preserve"> </w:t>
      </w:r>
      <w:r w:rsidR="00EA5AC7">
        <w:rPr>
          <w:u w:color="0000FF"/>
        </w:rPr>
        <w:t>guarantee</w:t>
      </w:r>
      <w:r w:rsidR="009E3ED8">
        <w:rPr>
          <w:u w:color="0000FF"/>
        </w:rPr>
        <w:t xml:space="preserve"> </w:t>
      </w:r>
      <w:r w:rsidR="00EA5AC7">
        <w:rPr>
          <w:u w:color="0000FF"/>
        </w:rPr>
        <w:t>includes</w:t>
      </w:r>
      <w:r w:rsidR="009E3ED8">
        <w:rPr>
          <w:u w:color="0000FF"/>
        </w:rPr>
        <w:t xml:space="preserve"> </w:t>
      </w:r>
      <w:r w:rsidR="00C921C8" w:rsidRPr="00C921C8">
        <w:rPr>
          <w:u w:color="0000FF"/>
        </w:rPr>
        <w:t>any</w:t>
      </w:r>
      <w:r w:rsidR="009E3ED8">
        <w:rPr>
          <w:u w:color="0000FF"/>
        </w:rPr>
        <w:t xml:space="preserve"> </w:t>
      </w:r>
      <w:r w:rsidR="00C921C8" w:rsidRPr="00C921C8">
        <w:rPr>
          <w:u w:color="0000FF"/>
        </w:rPr>
        <w:t>recruitment</w:t>
      </w:r>
      <w:r w:rsidR="009E3ED8">
        <w:rPr>
          <w:u w:color="0000FF"/>
        </w:rPr>
        <w:t xml:space="preserve"> </w:t>
      </w:r>
      <w:r w:rsidR="00C921C8" w:rsidRPr="00C921C8">
        <w:rPr>
          <w:u w:color="0000FF"/>
        </w:rPr>
        <w:t>fellowship</w:t>
      </w:r>
      <w:r w:rsidR="009E3ED8">
        <w:rPr>
          <w:u w:color="0000FF"/>
        </w:rPr>
        <w:t xml:space="preserve"> </w:t>
      </w:r>
      <w:r w:rsidR="00C921C8" w:rsidRPr="00C921C8">
        <w:rPr>
          <w:u w:color="0000FF"/>
        </w:rPr>
        <w:t>awarded,</w:t>
      </w:r>
      <w:r w:rsidR="009E3ED8">
        <w:rPr>
          <w:u w:color="0000FF"/>
        </w:rPr>
        <w:t xml:space="preserve"> </w:t>
      </w:r>
      <w:r w:rsidR="00C921C8" w:rsidRPr="00C921C8">
        <w:rPr>
          <w:u w:color="0000FF"/>
        </w:rPr>
        <w:t>with</w:t>
      </w:r>
      <w:r w:rsidR="009E3ED8">
        <w:rPr>
          <w:u w:color="0000FF"/>
        </w:rPr>
        <w:t xml:space="preserve"> </w:t>
      </w:r>
      <w:r w:rsidR="00C921C8" w:rsidRPr="00C921C8">
        <w:rPr>
          <w:u w:color="0000FF"/>
        </w:rPr>
        <w:t>the</w:t>
      </w:r>
      <w:r w:rsidR="009E3ED8">
        <w:rPr>
          <w:u w:color="0000FF"/>
        </w:rPr>
        <w:t xml:space="preserve"> </w:t>
      </w:r>
      <w:r w:rsidR="00256786">
        <w:rPr>
          <w:u w:color="0000FF"/>
        </w:rPr>
        <w:t>G.T.A.</w:t>
      </w:r>
      <w:r w:rsidR="00C921C8" w:rsidRPr="00C921C8">
        <w:rPr>
          <w:u w:color="0000FF"/>
        </w:rPr>
        <w:t>ship</w:t>
      </w:r>
      <w:r w:rsidR="009E3ED8">
        <w:rPr>
          <w:u w:color="0000FF"/>
        </w:rPr>
        <w:t xml:space="preserve"> </w:t>
      </w:r>
      <w:r w:rsidR="00C921C8" w:rsidRPr="00C921C8">
        <w:rPr>
          <w:u w:color="0000FF"/>
        </w:rPr>
        <w:t>tenable</w:t>
      </w:r>
      <w:r w:rsidR="009E3ED8">
        <w:rPr>
          <w:u w:color="0000FF"/>
        </w:rPr>
        <w:t xml:space="preserve"> </w:t>
      </w:r>
      <w:r w:rsidR="00C921C8" w:rsidRPr="00C921C8">
        <w:rPr>
          <w:u w:color="0000FF"/>
        </w:rPr>
        <w:t>for</w:t>
      </w:r>
      <w:r w:rsidR="009E3ED8">
        <w:rPr>
          <w:u w:color="0000FF"/>
        </w:rPr>
        <w:t xml:space="preserve"> </w:t>
      </w:r>
      <w:r w:rsidR="00C921C8" w:rsidRPr="00C921C8">
        <w:rPr>
          <w:u w:color="0000FF"/>
        </w:rPr>
        <w:t>the</w:t>
      </w:r>
      <w:r w:rsidR="009E3ED8">
        <w:rPr>
          <w:u w:color="0000FF"/>
        </w:rPr>
        <w:t xml:space="preserve"> </w:t>
      </w:r>
      <w:r w:rsidR="00C921C8" w:rsidRPr="00C921C8">
        <w:rPr>
          <w:u w:color="0000FF"/>
        </w:rPr>
        <w:t>remainder.</w:t>
      </w:r>
      <w:r w:rsidR="009E3ED8">
        <w:rPr>
          <w:u w:color="0000FF"/>
        </w:rPr>
        <w:t xml:space="preserve"> </w:t>
      </w:r>
      <w:r w:rsidR="00C921C8" w:rsidRPr="00C921C8">
        <w:rPr>
          <w:u w:color="0000FF"/>
        </w:rPr>
        <w:t>For</w:t>
      </w:r>
      <w:r w:rsidR="009E3ED8">
        <w:rPr>
          <w:u w:color="0000FF"/>
        </w:rPr>
        <w:t xml:space="preserve"> </w:t>
      </w:r>
      <w:r w:rsidR="00C921C8" w:rsidRPr="00C921C8">
        <w:rPr>
          <w:u w:color="0000FF"/>
        </w:rPr>
        <w:t>example,</w:t>
      </w:r>
      <w:r w:rsidR="009E3ED8">
        <w:rPr>
          <w:u w:color="0000FF"/>
        </w:rPr>
        <w:t xml:space="preserve"> </w:t>
      </w:r>
      <w:r w:rsidR="00C921C8" w:rsidRPr="00C921C8">
        <w:rPr>
          <w:u w:color="0000FF"/>
        </w:rPr>
        <w:t>a</w:t>
      </w:r>
      <w:r w:rsidR="009E3ED8">
        <w:rPr>
          <w:u w:color="0000FF"/>
        </w:rPr>
        <w:t xml:space="preserve"> </w:t>
      </w:r>
      <w:r w:rsidR="00C921C8" w:rsidRPr="00C921C8">
        <w:rPr>
          <w:u w:color="0000FF"/>
        </w:rPr>
        <w:t>Swiger</w:t>
      </w:r>
      <w:r w:rsidR="009E3ED8">
        <w:rPr>
          <w:u w:color="0000FF"/>
        </w:rPr>
        <w:t xml:space="preserve"> </w:t>
      </w:r>
      <w:r w:rsidR="00C921C8" w:rsidRPr="00C921C8">
        <w:rPr>
          <w:u w:color="0000FF"/>
        </w:rPr>
        <w:t>recipient</w:t>
      </w:r>
      <w:r w:rsidR="009E3ED8">
        <w:rPr>
          <w:u w:color="0000FF"/>
        </w:rPr>
        <w:t xml:space="preserve"> </w:t>
      </w:r>
      <w:r w:rsidR="00C921C8" w:rsidRPr="00C921C8">
        <w:rPr>
          <w:u w:color="0000FF"/>
        </w:rPr>
        <w:t>would</w:t>
      </w:r>
      <w:r w:rsidR="009E3ED8">
        <w:rPr>
          <w:u w:color="0000FF"/>
        </w:rPr>
        <w:t xml:space="preserve"> </w:t>
      </w:r>
      <w:r w:rsidR="00C921C8" w:rsidRPr="00C921C8">
        <w:rPr>
          <w:u w:color="0000FF"/>
        </w:rPr>
        <w:t>hold</w:t>
      </w:r>
      <w:r w:rsidR="009E3ED8">
        <w:rPr>
          <w:u w:color="0000FF"/>
        </w:rPr>
        <w:t xml:space="preserve"> </w:t>
      </w:r>
      <w:r w:rsidR="00C921C8" w:rsidRPr="00C921C8">
        <w:rPr>
          <w:u w:color="0000FF"/>
        </w:rPr>
        <w:t>the</w:t>
      </w:r>
      <w:r w:rsidR="009E3ED8">
        <w:rPr>
          <w:u w:color="0000FF"/>
        </w:rPr>
        <w:t xml:space="preserve"> </w:t>
      </w:r>
      <w:r w:rsidR="00C921C8" w:rsidRPr="00C921C8">
        <w:rPr>
          <w:u w:color="0000FF"/>
        </w:rPr>
        <w:t>fellowship</w:t>
      </w:r>
      <w:r w:rsidR="009E3ED8">
        <w:rPr>
          <w:u w:color="0000FF"/>
        </w:rPr>
        <w:t xml:space="preserve"> </w:t>
      </w:r>
      <w:r w:rsidR="00C921C8" w:rsidRPr="00C921C8">
        <w:rPr>
          <w:u w:color="0000FF"/>
        </w:rPr>
        <w:t>for</w:t>
      </w:r>
      <w:r w:rsidR="009E3ED8">
        <w:rPr>
          <w:u w:color="0000FF"/>
        </w:rPr>
        <w:t xml:space="preserve"> </w:t>
      </w:r>
      <w:r w:rsidR="00C921C8" w:rsidRPr="00C921C8">
        <w:rPr>
          <w:u w:color="0000FF"/>
        </w:rPr>
        <w:t>the</w:t>
      </w:r>
      <w:r w:rsidR="009E3ED8">
        <w:rPr>
          <w:u w:color="0000FF"/>
        </w:rPr>
        <w:t xml:space="preserve"> </w:t>
      </w:r>
      <w:r w:rsidR="00C921C8" w:rsidRPr="00C921C8">
        <w:rPr>
          <w:u w:color="0000FF"/>
        </w:rPr>
        <w:t>first,</w:t>
      </w:r>
      <w:r w:rsidR="009E3ED8">
        <w:rPr>
          <w:u w:color="0000FF"/>
        </w:rPr>
        <w:t xml:space="preserve"> </w:t>
      </w:r>
      <w:r w:rsidR="00C921C8" w:rsidRPr="00C921C8">
        <w:rPr>
          <w:u w:color="0000FF"/>
        </w:rPr>
        <w:t>second</w:t>
      </w:r>
      <w:r w:rsidR="009E3ED8">
        <w:rPr>
          <w:u w:color="0000FF"/>
        </w:rPr>
        <w:t xml:space="preserve"> </w:t>
      </w:r>
      <w:r w:rsidR="00C921C8" w:rsidRPr="00C921C8">
        <w:rPr>
          <w:u w:color="0000FF"/>
        </w:rPr>
        <w:t>and</w:t>
      </w:r>
      <w:r w:rsidR="009E3ED8">
        <w:rPr>
          <w:u w:color="0000FF"/>
        </w:rPr>
        <w:t xml:space="preserve"> </w:t>
      </w:r>
      <w:r w:rsidR="00C921C8" w:rsidRPr="00C921C8">
        <w:rPr>
          <w:u w:color="0000FF"/>
        </w:rPr>
        <w:t>third</w:t>
      </w:r>
      <w:r w:rsidR="009E3ED8">
        <w:rPr>
          <w:u w:color="0000FF"/>
        </w:rPr>
        <w:t xml:space="preserve"> </w:t>
      </w:r>
      <w:r w:rsidR="00C921C8" w:rsidRPr="00C921C8">
        <w:rPr>
          <w:u w:color="0000FF"/>
        </w:rPr>
        <w:t>years</w:t>
      </w:r>
      <w:r w:rsidR="009E3ED8">
        <w:rPr>
          <w:u w:color="0000FF"/>
        </w:rPr>
        <w:t xml:space="preserve"> </w:t>
      </w:r>
      <w:r w:rsidR="00C921C8" w:rsidRPr="00C921C8">
        <w:rPr>
          <w:u w:color="0000FF"/>
        </w:rPr>
        <w:t>of</w:t>
      </w:r>
      <w:r w:rsidR="009E3ED8">
        <w:rPr>
          <w:u w:color="0000FF"/>
        </w:rPr>
        <w:t xml:space="preserve"> </w:t>
      </w:r>
      <w:r w:rsidR="00C921C8" w:rsidRPr="00C921C8">
        <w:rPr>
          <w:u w:color="0000FF"/>
        </w:rPr>
        <w:t>the</w:t>
      </w:r>
      <w:r w:rsidR="009E3ED8">
        <w:rPr>
          <w:u w:color="0000FF"/>
        </w:rPr>
        <w:t xml:space="preserve"> </w:t>
      </w:r>
      <w:r w:rsidR="00C921C8" w:rsidRPr="00C921C8">
        <w:rPr>
          <w:u w:color="0000FF"/>
        </w:rPr>
        <w:t>Ph.D.</w:t>
      </w:r>
      <w:r w:rsidR="009E3ED8">
        <w:rPr>
          <w:u w:color="0000FF"/>
        </w:rPr>
        <w:t xml:space="preserve"> </w:t>
      </w:r>
      <w:r w:rsidR="00C921C8" w:rsidRPr="00C921C8">
        <w:rPr>
          <w:u w:color="0000FF"/>
        </w:rPr>
        <w:t>program,</w:t>
      </w:r>
      <w:r w:rsidR="009E3ED8">
        <w:rPr>
          <w:u w:color="0000FF"/>
        </w:rPr>
        <w:t xml:space="preserve"> </w:t>
      </w:r>
      <w:r w:rsidR="00C921C8" w:rsidRPr="00C921C8">
        <w:rPr>
          <w:u w:color="0000FF"/>
        </w:rPr>
        <w:t>then</w:t>
      </w:r>
      <w:r w:rsidR="009E3ED8">
        <w:rPr>
          <w:u w:color="0000FF"/>
        </w:rPr>
        <w:t xml:space="preserve"> </w:t>
      </w:r>
      <w:r w:rsidR="00C921C8" w:rsidRPr="00C921C8">
        <w:rPr>
          <w:u w:color="0000FF"/>
        </w:rPr>
        <w:t>serve</w:t>
      </w:r>
      <w:r w:rsidR="009E3ED8">
        <w:rPr>
          <w:u w:color="0000FF"/>
        </w:rPr>
        <w:t xml:space="preserve"> </w:t>
      </w:r>
      <w:r w:rsidR="00C921C8" w:rsidRPr="00C921C8">
        <w:rPr>
          <w:u w:color="0000FF"/>
        </w:rPr>
        <w:t>as</w:t>
      </w:r>
      <w:r w:rsidR="009E3ED8">
        <w:rPr>
          <w:u w:color="0000FF"/>
        </w:rPr>
        <w:t xml:space="preserve"> </w:t>
      </w:r>
      <w:r w:rsidR="00C921C8" w:rsidRPr="00C921C8">
        <w:rPr>
          <w:u w:color="0000FF"/>
        </w:rPr>
        <w:t>a</w:t>
      </w:r>
      <w:r w:rsidR="009E3ED8">
        <w:rPr>
          <w:u w:color="0000FF"/>
        </w:rPr>
        <w:t xml:space="preserve"> </w:t>
      </w:r>
      <w:r w:rsidR="00256786">
        <w:rPr>
          <w:u w:color="0000FF"/>
        </w:rPr>
        <w:t>G.T.A.</w:t>
      </w:r>
      <w:r w:rsidR="009E3ED8">
        <w:rPr>
          <w:u w:color="0000FF"/>
        </w:rPr>
        <w:t xml:space="preserve"> </w:t>
      </w:r>
      <w:r w:rsidR="00C921C8" w:rsidRPr="00C921C8">
        <w:rPr>
          <w:u w:color="0000FF"/>
        </w:rPr>
        <w:t>in</w:t>
      </w:r>
      <w:r w:rsidR="009E3ED8">
        <w:rPr>
          <w:u w:color="0000FF"/>
        </w:rPr>
        <w:t xml:space="preserve"> </w:t>
      </w:r>
      <w:r w:rsidR="00C921C8" w:rsidRPr="00C921C8">
        <w:rPr>
          <w:u w:color="0000FF"/>
        </w:rPr>
        <w:t>the</w:t>
      </w:r>
      <w:r w:rsidR="009E3ED8">
        <w:rPr>
          <w:u w:color="0000FF"/>
        </w:rPr>
        <w:t xml:space="preserve"> </w:t>
      </w:r>
      <w:r w:rsidR="00C921C8" w:rsidRPr="00C921C8">
        <w:rPr>
          <w:u w:color="0000FF"/>
        </w:rPr>
        <w:t>fourth</w:t>
      </w:r>
      <w:r w:rsidR="009E3ED8">
        <w:rPr>
          <w:u w:color="0000FF"/>
        </w:rPr>
        <w:t xml:space="preserve"> </w:t>
      </w:r>
      <w:r w:rsidR="00C921C8" w:rsidRPr="00C921C8">
        <w:rPr>
          <w:u w:color="0000FF"/>
        </w:rPr>
        <w:t>and</w:t>
      </w:r>
      <w:r w:rsidR="009E3ED8">
        <w:rPr>
          <w:u w:color="0000FF"/>
        </w:rPr>
        <w:t xml:space="preserve"> </w:t>
      </w:r>
      <w:r w:rsidR="00C921C8" w:rsidRPr="00C921C8">
        <w:rPr>
          <w:u w:color="0000FF"/>
        </w:rPr>
        <w:t>fifth</w:t>
      </w:r>
      <w:r w:rsidR="009E3ED8">
        <w:rPr>
          <w:u w:color="0000FF"/>
        </w:rPr>
        <w:t xml:space="preserve"> </w:t>
      </w:r>
      <w:r w:rsidR="00C921C8" w:rsidRPr="00C921C8">
        <w:rPr>
          <w:u w:color="0000FF"/>
        </w:rPr>
        <w:t>years</w:t>
      </w:r>
      <w:r>
        <w:rPr>
          <w:u w:color="0000FF"/>
        </w:rPr>
        <w:t>.</w:t>
      </w:r>
      <w:r w:rsidR="009E3ED8">
        <w:rPr>
          <w:u w:color="0000FF"/>
        </w:rPr>
        <w:t xml:space="preserve"> </w:t>
      </w:r>
    </w:p>
    <w:p w14:paraId="442D1BA3" w14:textId="77777777" w:rsidR="00C921C8" w:rsidRDefault="00C921C8" w:rsidP="003619A0">
      <w:pPr>
        <w:widowControl w:val="0"/>
        <w:autoSpaceDE w:val="0"/>
        <w:autoSpaceDN w:val="0"/>
        <w:adjustRightInd w:val="0"/>
        <w:ind w:left="2160" w:right="75"/>
        <w:contextualSpacing/>
        <w:rPr>
          <w:u w:color="0000FF"/>
        </w:rPr>
      </w:pPr>
    </w:p>
    <w:p w14:paraId="118A130F" w14:textId="51009FD0" w:rsidR="00AC59ED" w:rsidRDefault="00AC59ED" w:rsidP="003619A0">
      <w:pPr>
        <w:widowControl w:val="0"/>
        <w:autoSpaceDE w:val="0"/>
        <w:autoSpaceDN w:val="0"/>
        <w:adjustRightInd w:val="0"/>
        <w:ind w:left="2160" w:right="75"/>
        <w:contextualSpacing/>
        <w:rPr>
          <w:u w:color="0000FF"/>
        </w:rPr>
      </w:pPr>
      <w:r>
        <w:rPr>
          <w:u w:color="0000FF"/>
        </w:rPr>
        <w:t>The</w:t>
      </w:r>
      <w:r w:rsidR="009E3ED8">
        <w:rPr>
          <w:u w:color="0000FF"/>
        </w:rPr>
        <w:t xml:space="preserve"> </w:t>
      </w:r>
      <w:hyperlink r:id="rId35" w:history="1">
        <w:r w:rsidRPr="003B20A6">
          <w:rPr>
            <w:rStyle w:val="Hyperlink"/>
          </w:rPr>
          <w:t>Arlen</w:t>
        </w:r>
        <w:r w:rsidR="009E3ED8">
          <w:rPr>
            <w:rStyle w:val="Hyperlink"/>
          </w:rPr>
          <w:t xml:space="preserve"> </w:t>
        </w:r>
        <w:r w:rsidRPr="003B20A6">
          <w:rPr>
            <w:rStyle w:val="Hyperlink"/>
          </w:rPr>
          <w:t>G.</w:t>
        </w:r>
        <w:r w:rsidR="009E3ED8">
          <w:rPr>
            <w:rStyle w:val="Hyperlink"/>
          </w:rPr>
          <w:t xml:space="preserve"> </w:t>
        </w:r>
        <w:r w:rsidRPr="003B20A6">
          <w:rPr>
            <w:rStyle w:val="Hyperlink"/>
          </w:rPr>
          <w:t>and</w:t>
        </w:r>
        <w:r w:rsidR="009E3ED8">
          <w:rPr>
            <w:rStyle w:val="Hyperlink"/>
          </w:rPr>
          <w:t xml:space="preserve"> </w:t>
        </w:r>
        <w:r w:rsidR="00EA5AC7" w:rsidRPr="003B20A6">
          <w:rPr>
            <w:rStyle w:val="Hyperlink"/>
          </w:rPr>
          <w:t>Louise</w:t>
        </w:r>
        <w:r w:rsidR="009E3ED8">
          <w:rPr>
            <w:rStyle w:val="Hyperlink"/>
          </w:rPr>
          <w:t xml:space="preserve"> </w:t>
        </w:r>
        <w:r w:rsidR="00EA5AC7" w:rsidRPr="003B20A6">
          <w:rPr>
            <w:rStyle w:val="Hyperlink"/>
          </w:rPr>
          <w:t>Stone</w:t>
        </w:r>
        <w:r w:rsidR="009E3ED8">
          <w:rPr>
            <w:rStyle w:val="Hyperlink"/>
          </w:rPr>
          <w:t xml:space="preserve"> </w:t>
        </w:r>
        <w:r w:rsidR="00EA5AC7" w:rsidRPr="003B20A6">
          <w:rPr>
            <w:rStyle w:val="Hyperlink"/>
          </w:rPr>
          <w:t>Swiger</w:t>
        </w:r>
        <w:r w:rsidR="009E3ED8">
          <w:rPr>
            <w:rStyle w:val="Hyperlink"/>
          </w:rPr>
          <w:t xml:space="preserve"> </w:t>
        </w:r>
        <w:r w:rsidR="00EA5AC7" w:rsidRPr="003B20A6">
          <w:rPr>
            <w:rStyle w:val="Hyperlink"/>
          </w:rPr>
          <w:t>Fellowship</w:t>
        </w:r>
      </w:hyperlink>
      <w:r w:rsidR="009E3ED8">
        <w:rPr>
          <w:u w:color="0000FF"/>
        </w:rPr>
        <w:t xml:space="preserve"> </w:t>
      </w:r>
      <w:r>
        <w:rPr>
          <w:u w:color="0000FF"/>
        </w:rPr>
        <w:t>is</w:t>
      </w:r>
      <w:r w:rsidR="009E3ED8">
        <w:rPr>
          <w:u w:color="0000FF"/>
        </w:rPr>
        <w:t xml:space="preserve"> </w:t>
      </w:r>
      <w:r>
        <w:rPr>
          <w:u w:color="0000FF"/>
        </w:rPr>
        <w:t>tenable</w:t>
      </w:r>
      <w:r w:rsidR="009E3ED8">
        <w:rPr>
          <w:u w:color="0000FF"/>
        </w:rPr>
        <w:t xml:space="preserve"> </w:t>
      </w:r>
      <w:r>
        <w:rPr>
          <w:u w:color="0000FF"/>
        </w:rPr>
        <w:t>for</w:t>
      </w:r>
      <w:r w:rsidR="009E3ED8">
        <w:rPr>
          <w:u w:color="0000FF"/>
        </w:rPr>
        <w:t xml:space="preserve"> </w:t>
      </w:r>
      <w:r>
        <w:rPr>
          <w:u w:color="0000FF"/>
        </w:rPr>
        <w:t>up</w:t>
      </w:r>
      <w:r w:rsidR="009E3ED8">
        <w:rPr>
          <w:u w:color="0000FF"/>
        </w:rPr>
        <w:t xml:space="preserve"> </w:t>
      </w:r>
      <w:r>
        <w:rPr>
          <w:u w:color="0000FF"/>
        </w:rPr>
        <w:t>to</w:t>
      </w:r>
      <w:r w:rsidR="009E3ED8">
        <w:rPr>
          <w:u w:color="0000FF"/>
        </w:rPr>
        <w:t xml:space="preserve"> </w:t>
      </w:r>
      <w:r>
        <w:rPr>
          <w:u w:color="0000FF"/>
        </w:rPr>
        <w:t>three</w:t>
      </w:r>
      <w:r w:rsidR="009E3ED8">
        <w:rPr>
          <w:u w:color="0000FF"/>
        </w:rPr>
        <w:t xml:space="preserve"> </w:t>
      </w:r>
      <w:r>
        <w:rPr>
          <w:u w:color="0000FF"/>
        </w:rPr>
        <w:t>years.</w:t>
      </w:r>
      <w:r w:rsidR="009E3ED8">
        <w:rPr>
          <w:u w:color="0000FF"/>
        </w:rPr>
        <w:t xml:space="preserve"> </w:t>
      </w:r>
      <w:r>
        <w:rPr>
          <w:u w:color="0000FF"/>
        </w:rPr>
        <w:t>It</w:t>
      </w:r>
      <w:r w:rsidR="009E3ED8">
        <w:rPr>
          <w:u w:color="0000FF"/>
        </w:rPr>
        <w:t xml:space="preserve"> </w:t>
      </w:r>
      <w:r w:rsidR="00EA5AC7">
        <w:rPr>
          <w:u w:color="0000FF"/>
        </w:rPr>
        <w:t>includes</w:t>
      </w:r>
      <w:r w:rsidR="009E3ED8">
        <w:rPr>
          <w:u w:color="0000FF"/>
        </w:rPr>
        <w:t xml:space="preserve"> </w:t>
      </w:r>
      <w:r>
        <w:rPr>
          <w:u w:color="0000FF"/>
        </w:rPr>
        <w:t>an</w:t>
      </w:r>
      <w:r w:rsidR="009E3ED8">
        <w:rPr>
          <w:u w:color="0000FF"/>
        </w:rPr>
        <w:t xml:space="preserve"> </w:t>
      </w:r>
      <w:r>
        <w:rPr>
          <w:u w:color="0000FF"/>
        </w:rPr>
        <w:t>annual</w:t>
      </w:r>
      <w:r w:rsidR="009E3ED8">
        <w:rPr>
          <w:u w:color="0000FF"/>
        </w:rPr>
        <w:t xml:space="preserve"> </w:t>
      </w:r>
      <w:r>
        <w:rPr>
          <w:u w:color="0000FF"/>
        </w:rPr>
        <w:t>stipend</w:t>
      </w:r>
      <w:r w:rsidR="009E3ED8">
        <w:rPr>
          <w:u w:color="0000FF"/>
        </w:rPr>
        <w:t xml:space="preserve"> </w:t>
      </w:r>
      <w:r>
        <w:rPr>
          <w:u w:color="0000FF"/>
        </w:rPr>
        <w:t>of</w:t>
      </w:r>
      <w:r w:rsidR="009E3ED8">
        <w:rPr>
          <w:u w:color="0000FF"/>
        </w:rPr>
        <w:t xml:space="preserve"> </w:t>
      </w:r>
      <w:r>
        <w:rPr>
          <w:u w:color="0000FF"/>
        </w:rPr>
        <w:t>$25,000,</w:t>
      </w:r>
      <w:r w:rsidR="009E3ED8">
        <w:rPr>
          <w:u w:color="0000FF"/>
        </w:rPr>
        <w:t xml:space="preserve"> </w:t>
      </w:r>
      <w:r>
        <w:rPr>
          <w:u w:color="0000FF"/>
        </w:rPr>
        <w:t>a</w:t>
      </w:r>
      <w:r w:rsidR="009E3ED8">
        <w:rPr>
          <w:u w:color="0000FF"/>
        </w:rPr>
        <w:t xml:space="preserve"> </w:t>
      </w:r>
      <w:r>
        <w:rPr>
          <w:u w:color="0000FF"/>
        </w:rPr>
        <w:t>waiver</w:t>
      </w:r>
      <w:r w:rsidR="009E3ED8">
        <w:rPr>
          <w:u w:color="0000FF"/>
        </w:rPr>
        <w:t xml:space="preserve"> </w:t>
      </w:r>
      <w:r>
        <w:rPr>
          <w:u w:color="0000FF"/>
        </w:rPr>
        <w:t>of</w:t>
      </w:r>
      <w:r w:rsidR="009E3ED8">
        <w:rPr>
          <w:u w:color="0000FF"/>
        </w:rPr>
        <w:t xml:space="preserve"> </w:t>
      </w:r>
      <w:r>
        <w:rPr>
          <w:u w:color="0000FF"/>
        </w:rPr>
        <w:t>all</w:t>
      </w:r>
      <w:r w:rsidR="009E3ED8">
        <w:rPr>
          <w:u w:color="0000FF"/>
        </w:rPr>
        <w:t xml:space="preserve"> </w:t>
      </w:r>
      <w:r>
        <w:rPr>
          <w:u w:color="0000FF"/>
        </w:rPr>
        <w:t>tuition</w:t>
      </w:r>
      <w:r w:rsidR="009E3ED8">
        <w:rPr>
          <w:u w:color="0000FF"/>
        </w:rPr>
        <w:t xml:space="preserve"> </w:t>
      </w:r>
      <w:r>
        <w:rPr>
          <w:u w:color="0000FF"/>
        </w:rPr>
        <w:t>and</w:t>
      </w:r>
      <w:r w:rsidR="009E3ED8">
        <w:rPr>
          <w:u w:color="0000FF"/>
        </w:rPr>
        <w:t xml:space="preserve"> </w:t>
      </w:r>
      <w:r>
        <w:rPr>
          <w:u w:color="0000FF"/>
        </w:rPr>
        <w:t>fees,</w:t>
      </w:r>
      <w:r w:rsidR="009E3ED8">
        <w:rPr>
          <w:u w:color="0000FF"/>
        </w:rPr>
        <w:t xml:space="preserve"> </w:t>
      </w:r>
      <w:r>
        <w:rPr>
          <w:u w:color="0000FF"/>
        </w:rPr>
        <w:t>and</w:t>
      </w:r>
      <w:r w:rsidR="009E3ED8">
        <w:rPr>
          <w:u w:color="0000FF"/>
        </w:rPr>
        <w:t xml:space="preserve"> </w:t>
      </w:r>
      <w:r>
        <w:rPr>
          <w:u w:color="0000FF"/>
        </w:rPr>
        <w:t>health</w:t>
      </w:r>
      <w:r w:rsidR="009E3ED8">
        <w:rPr>
          <w:u w:color="0000FF"/>
        </w:rPr>
        <w:t xml:space="preserve"> </w:t>
      </w:r>
      <w:r>
        <w:rPr>
          <w:u w:color="0000FF"/>
        </w:rPr>
        <w:t>insurance.</w:t>
      </w:r>
    </w:p>
    <w:p w14:paraId="7909EDED" w14:textId="77777777" w:rsidR="00C921C8" w:rsidRDefault="00C921C8" w:rsidP="003619A0">
      <w:pPr>
        <w:widowControl w:val="0"/>
        <w:autoSpaceDE w:val="0"/>
        <w:autoSpaceDN w:val="0"/>
        <w:adjustRightInd w:val="0"/>
        <w:ind w:left="2160" w:right="75"/>
        <w:contextualSpacing/>
        <w:rPr>
          <w:u w:color="0000FF"/>
        </w:rPr>
      </w:pPr>
    </w:p>
    <w:p w14:paraId="0CF9A83E" w14:textId="7701853E" w:rsidR="00C921C8" w:rsidRDefault="00AC59ED" w:rsidP="003619A0">
      <w:pPr>
        <w:widowControl w:val="0"/>
        <w:autoSpaceDE w:val="0"/>
        <w:autoSpaceDN w:val="0"/>
        <w:adjustRightInd w:val="0"/>
        <w:ind w:left="2160" w:right="75"/>
        <w:contextualSpacing/>
        <w:rPr>
          <w:u w:color="0000FF"/>
        </w:rPr>
      </w:pPr>
      <w:r>
        <w:rPr>
          <w:u w:color="0000FF"/>
        </w:rPr>
        <w:t>The</w:t>
      </w:r>
      <w:r w:rsidR="009E3ED8">
        <w:rPr>
          <w:u w:color="0000FF"/>
        </w:rPr>
        <w:t xml:space="preserve"> </w:t>
      </w:r>
      <w:hyperlink r:id="rId36" w:history="1">
        <w:r w:rsidRPr="003B20A6">
          <w:rPr>
            <w:rStyle w:val="Hyperlink"/>
          </w:rPr>
          <w:t>W.E.B.</w:t>
        </w:r>
        <w:r w:rsidR="009E3ED8">
          <w:rPr>
            <w:rStyle w:val="Hyperlink"/>
          </w:rPr>
          <w:t xml:space="preserve"> </w:t>
        </w:r>
        <w:r w:rsidRPr="003B20A6">
          <w:rPr>
            <w:rStyle w:val="Hyperlink"/>
          </w:rPr>
          <w:t>Du</w:t>
        </w:r>
        <w:r w:rsidR="009E3ED8">
          <w:rPr>
            <w:rStyle w:val="Hyperlink"/>
          </w:rPr>
          <w:t xml:space="preserve"> </w:t>
        </w:r>
        <w:r w:rsidRPr="003B20A6">
          <w:rPr>
            <w:rStyle w:val="Hyperlink"/>
          </w:rPr>
          <w:t>Bois</w:t>
        </w:r>
        <w:r w:rsidR="009E3ED8">
          <w:rPr>
            <w:rStyle w:val="Hyperlink"/>
          </w:rPr>
          <w:t xml:space="preserve"> </w:t>
        </w:r>
        <w:r w:rsidRPr="003B20A6">
          <w:rPr>
            <w:rStyle w:val="Hyperlink"/>
          </w:rPr>
          <w:t>Fellowship</w:t>
        </w:r>
      </w:hyperlink>
      <w:r w:rsidR="009E3ED8">
        <w:rPr>
          <w:u w:color="0000FF"/>
        </w:rPr>
        <w:t xml:space="preserve"> </w:t>
      </w:r>
      <w:r w:rsidR="00C921C8">
        <w:rPr>
          <w:u w:color="0000FF"/>
        </w:rPr>
        <w:t>for</w:t>
      </w:r>
      <w:r w:rsidR="009E3ED8">
        <w:rPr>
          <w:u w:color="0000FF"/>
        </w:rPr>
        <w:t xml:space="preserve"> </w:t>
      </w:r>
      <w:r w:rsidR="00C921C8">
        <w:rPr>
          <w:u w:color="0000FF"/>
        </w:rPr>
        <w:t>African-American/</w:t>
      </w:r>
      <w:r w:rsidR="00DA5975">
        <w:rPr>
          <w:u w:color="0000FF"/>
        </w:rPr>
        <w:t>B</w:t>
      </w:r>
      <w:r w:rsidR="00C921C8">
        <w:rPr>
          <w:u w:color="0000FF"/>
        </w:rPr>
        <w:t>lack</w:t>
      </w:r>
      <w:r w:rsidR="009E3ED8">
        <w:rPr>
          <w:u w:color="0000FF"/>
        </w:rPr>
        <w:t xml:space="preserve"> </w:t>
      </w:r>
      <w:r w:rsidR="00C921C8">
        <w:rPr>
          <w:u w:color="0000FF"/>
        </w:rPr>
        <w:t>students</w:t>
      </w:r>
      <w:r w:rsidR="009E3ED8">
        <w:rPr>
          <w:u w:color="0000FF"/>
        </w:rPr>
        <w:t xml:space="preserve"> </w:t>
      </w:r>
      <w:r>
        <w:rPr>
          <w:u w:color="0000FF"/>
        </w:rPr>
        <w:t>is</w:t>
      </w:r>
      <w:r w:rsidR="009E3ED8">
        <w:rPr>
          <w:u w:color="0000FF"/>
        </w:rPr>
        <w:t xml:space="preserve"> </w:t>
      </w:r>
      <w:r>
        <w:rPr>
          <w:u w:color="0000FF"/>
        </w:rPr>
        <w:t>tenable</w:t>
      </w:r>
      <w:r w:rsidR="009E3ED8">
        <w:rPr>
          <w:u w:color="0000FF"/>
        </w:rPr>
        <w:t xml:space="preserve"> </w:t>
      </w:r>
      <w:r>
        <w:rPr>
          <w:u w:color="0000FF"/>
        </w:rPr>
        <w:t>for</w:t>
      </w:r>
      <w:r w:rsidR="009E3ED8">
        <w:rPr>
          <w:u w:color="0000FF"/>
        </w:rPr>
        <w:t xml:space="preserve"> </w:t>
      </w:r>
      <w:r>
        <w:rPr>
          <w:u w:color="0000FF"/>
        </w:rPr>
        <w:t>up</w:t>
      </w:r>
      <w:r w:rsidR="009E3ED8">
        <w:rPr>
          <w:u w:color="0000FF"/>
        </w:rPr>
        <w:t xml:space="preserve"> </w:t>
      </w:r>
      <w:r>
        <w:rPr>
          <w:u w:color="0000FF"/>
        </w:rPr>
        <w:t>to</w:t>
      </w:r>
      <w:r w:rsidR="009E3ED8">
        <w:rPr>
          <w:u w:color="0000FF"/>
        </w:rPr>
        <w:t xml:space="preserve"> </w:t>
      </w:r>
      <w:r>
        <w:rPr>
          <w:u w:color="0000FF"/>
        </w:rPr>
        <w:t>three</w:t>
      </w:r>
      <w:r w:rsidR="009E3ED8">
        <w:rPr>
          <w:u w:color="0000FF"/>
        </w:rPr>
        <w:t xml:space="preserve"> </w:t>
      </w:r>
      <w:r>
        <w:rPr>
          <w:u w:color="0000FF"/>
        </w:rPr>
        <w:t>years</w:t>
      </w:r>
      <w:r w:rsidR="00C921C8" w:rsidRPr="00C921C8">
        <w:rPr>
          <w:u w:color="0000FF"/>
        </w:rPr>
        <w:t>.</w:t>
      </w:r>
      <w:r w:rsidR="009E3ED8">
        <w:rPr>
          <w:u w:color="0000FF"/>
        </w:rPr>
        <w:t xml:space="preserve"> </w:t>
      </w:r>
      <w:r w:rsidR="00C921C8" w:rsidRPr="00C921C8">
        <w:rPr>
          <w:u w:color="0000FF"/>
        </w:rPr>
        <w:t>It</w:t>
      </w:r>
      <w:r w:rsidR="009E3ED8">
        <w:rPr>
          <w:u w:color="0000FF"/>
        </w:rPr>
        <w:t xml:space="preserve"> </w:t>
      </w:r>
      <w:r w:rsidR="00EA5AC7">
        <w:rPr>
          <w:u w:color="0000FF"/>
        </w:rPr>
        <w:t>includes</w:t>
      </w:r>
      <w:r w:rsidR="009E3ED8">
        <w:rPr>
          <w:u w:color="0000FF"/>
        </w:rPr>
        <w:t xml:space="preserve"> </w:t>
      </w:r>
      <w:r w:rsidR="00C921C8" w:rsidRPr="00C921C8">
        <w:rPr>
          <w:u w:color="0000FF"/>
        </w:rPr>
        <w:t>an</w:t>
      </w:r>
      <w:r w:rsidR="009E3ED8">
        <w:rPr>
          <w:u w:color="0000FF"/>
        </w:rPr>
        <w:t xml:space="preserve"> </w:t>
      </w:r>
      <w:r w:rsidR="00C921C8" w:rsidRPr="00C921C8">
        <w:rPr>
          <w:u w:color="0000FF"/>
        </w:rPr>
        <w:t>annual</w:t>
      </w:r>
      <w:r w:rsidR="009E3ED8">
        <w:rPr>
          <w:u w:color="0000FF"/>
        </w:rPr>
        <w:t xml:space="preserve"> </w:t>
      </w:r>
      <w:r w:rsidR="00C921C8" w:rsidRPr="00C921C8">
        <w:rPr>
          <w:u w:color="0000FF"/>
        </w:rPr>
        <w:t>stipend</w:t>
      </w:r>
      <w:r w:rsidR="009E3ED8">
        <w:rPr>
          <w:u w:color="0000FF"/>
        </w:rPr>
        <w:t xml:space="preserve"> </w:t>
      </w:r>
      <w:r w:rsidR="00C921C8" w:rsidRPr="00C921C8">
        <w:rPr>
          <w:u w:color="0000FF"/>
        </w:rPr>
        <w:t>of</w:t>
      </w:r>
      <w:r w:rsidR="009E3ED8">
        <w:rPr>
          <w:u w:color="0000FF"/>
        </w:rPr>
        <w:t xml:space="preserve"> </w:t>
      </w:r>
      <w:r w:rsidR="00C921C8" w:rsidRPr="00C921C8">
        <w:rPr>
          <w:u w:color="0000FF"/>
        </w:rPr>
        <w:t>$</w:t>
      </w:r>
      <w:r w:rsidR="00C921C8">
        <w:rPr>
          <w:u w:color="0000FF"/>
        </w:rPr>
        <w:t>19</w:t>
      </w:r>
      <w:r w:rsidR="00C921C8" w:rsidRPr="00C921C8">
        <w:rPr>
          <w:u w:color="0000FF"/>
        </w:rPr>
        <w:t>,000,</w:t>
      </w:r>
      <w:r w:rsidR="009E3ED8">
        <w:rPr>
          <w:u w:color="0000FF"/>
        </w:rPr>
        <w:t xml:space="preserve"> </w:t>
      </w:r>
      <w:r w:rsidR="00C921C8" w:rsidRPr="00C921C8">
        <w:rPr>
          <w:u w:color="0000FF"/>
        </w:rPr>
        <w:t>a</w:t>
      </w:r>
      <w:r w:rsidR="009E3ED8">
        <w:rPr>
          <w:u w:color="0000FF"/>
        </w:rPr>
        <w:t xml:space="preserve"> </w:t>
      </w:r>
      <w:r w:rsidR="00C921C8" w:rsidRPr="00C921C8">
        <w:rPr>
          <w:u w:color="0000FF"/>
        </w:rPr>
        <w:t>waiver</w:t>
      </w:r>
      <w:r w:rsidR="009E3ED8">
        <w:rPr>
          <w:u w:color="0000FF"/>
        </w:rPr>
        <w:t xml:space="preserve"> </w:t>
      </w:r>
      <w:r w:rsidR="00C921C8" w:rsidRPr="00C921C8">
        <w:rPr>
          <w:u w:color="0000FF"/>
        </w:rPr>
        <w:t>of</w:t>
      </w:r>
      <w:r w:rsidR="009E3ED8">
        <w:rPr>
          <w:u w:color="0000FF"/>
        </w:rPr>
        <w:t xml:space="preserve"> </w:t>
      </w:r>
      <w:r w:rsidR="00C921C8" w:rsidRPr="00C921C8">
        <w:rPr>
          <w:u w:color="0000FF"/>
        </w:rPr>
        <w:t>all</w:t>
      </w:r>
      <w:r w:rsidR="009E3ED8">
        <w:rPr>
          <w:u w:color="0000FF"/>
        </w:rPr>
        <w:t xml:space="preserve"> </w:t>
      </w:r>
      <w:r w:rsidR="00C921C8" w:rsidRPr="00C921C8">
        <w:rPr>
          <w:u w:color="0000FF"/>
        </w:rPr>
        <w:t>tuition</w:t>
      </w:r>
      <w:r w:rsidR="009E3ED8">
        <w:rPr>
          <w:u w:color="0000FF"/>
        </w:rPr>
        <w:t xml:space="preserve"> </w:t>
      </w:r>
      <w:r w:rsidR="00C921C8" w:rsidRPr="00C921C8">
        <w:rPr>
          <w:u w:color="0000FF"/>
        </w:rPr>
        <w:t>and</w:t>
      </w:r>
      <w:r w:rsidR="009E3ED8">
        <w:rPr>
          <w:u w:color="0000FF"/>
        </w:rPr>
        <w:t xml:space="preserve"> </w:t>
      </w:r>
      <w:r w:rsidR="00C921C8" w:rsidRPr="00C921C8">
        <w:rPr>
          <w:u w:color="0000FF"/>
        </w:rPr>
        <w:t>fees,</w:t>
      </w:r>
      <w:r w:rsidR="009E3ED8">
        <w:rPr>
          <w:u w:color="0000FF"/>
        </w:rPr>
        <w:t xml:space="preserve"> </w:t>
      </w:r>
      <w:r w:rsidR="00C921C8" w:rsidRPr="00C921C8">
        <w:rPr>
          <w:u w:color="0000FF"/>
        </w:rPr>
        <w:t>and</w:t>
      </w:r>
      <w:r w:rsidR="009E3ED8">
        <w:rPr>
          <w:u w:color="0000FF"/>
        </w:rPr>
        <w:t xml:space="preserve"> </w:t>
      </w:r>
      <w:r w:rsidR="00C921C8" w:rsidRPr="00C921C8">
        <w:rPr>
          <w:u w:color="0000FF"/>
        </w:rPr>
        <w:t>health</w:t>
      </w:r>
      <w:r w:rsidR="009E3ED8">
        <w:rPr>
          <w:u w:color="0000FF"/>
        </w:rPr>
        <w:t xml:space="preserve"> </w:t>
      </w:r>
      <w:r w:rsidR="00C921C8" w:rsidRPr="00C921C8">
        <w:rPr>
          <w:u w:color="0000FF"/>
        </w:rPr>
        <w:t>insurance.</w:t>
      </w:r>
    </w:p>
    <w:p w14:paraId="60B811D6" w14:textId="77777777" w:rsidR="00C921C8" w:rsidRDefault="00C921C8" w:rsidP="003619A0">
      <w:pPr>
        <w:widowControl w:val="0"/>
        <w:autoSpaceDE w:val="0"/>
        <w:autoSpaceDN w:val="0"/>
        <w:adjustRightInd w:val="0"/>
        <w:ind w:left="2160" w:right="75"/>
        <w:contextualSpacing/>
        <w:rPr>
          <w:u w:color="0000FF"/>
        </w:rPr>
      </w:pPr>
    </w:p>
    <w:p w14:paraId="10912B3E" w14:textId="48F0089C" w:rsidR="00AC59ED" w:rsidRDefault="00C921C8" w:rsidP="003619A0">
      <w:pPr>
        <w:widowControl w:val="0"/>
        <w:autoSpaceDE w:val="0"/>
        <w:autoSpaceDN w:val="0"/>
        <w:adjustRightInd w:val="0"/>
        <w:ind w:left="2160" w:right="75"/>
        <w:contextualSpacing/>
        <w:rPr>
          <w:u w:color="0000FF"/>
        </w:rPr>
      </w:pPr>
      <w:r>
        <w:rPr>
          <w:u w:color="0000FF"/>
        </w:rPr>
        <w:t>The</w:t>
      </w:r>
      <w:r w:rsidR="009E3ED8">
        <w:rPr>
          <w:u w:color="0000FF"/>
        </w:rPr>
        <w:t xml:space="preserve"> </w:t>
      </w:r>
      <w:hyperlink r:id="rId37" w:history="1">
        <w:r w:rsidRPr="003B20A6">
          <w:rPr>
            <w:rStyle w:val="Hyperlink"/>
          </w:rPr>
          <w:t>University</w:t>
        </w:r>
        <w:r w:rsidR="009E3ED8">
          <w:rPr>
            <w:rStyle w:val="Hyperlink"/>
          </w:rPr>
          <w:t xml:space="preserve"> </w:t>
        </w:r>
        <w:r w:rsidRPr="003B20A6">
          <w:rPr>
            <w:rStyle w:val="Hyperlink"/>
          </w:rPr>
          <w:t>Provost</w:t>
        </w:r>
        <w:r w:rsidR="009E3ED8">
          <w:rPr>
            <w:rStyle w:val="Hyperlink"/>
          </w:rPr>
          <w:t xml:space="preserve"> </w:t>
        </w:r>
        <w:r w:rsidRPr="003B20A6">
          <w:rPr>
            <w:rStyle w:val="Hyperlink"/>
          </w:rPr>
          <w:t>Fellowship</w:t>
        </w:r>
      </w:hyperlink>
      <w:r w:rsidR="009E3ED8">
        <w:rPr>
          <w:u w:color="0000FF"/>
        </w:rPr>
        <w:t xml:space="preserve"> </w:t>
      </w:r>
      <w:r>
        <w:rPr>
          <w:u w:color="0000FF"/>
        </w:rPr>
        <w:t>is</w:t>
      </w:r>
      <w:r w:rsidR="009E3ED8">
        <w:rPr>
          <w:u w:color="0000FF"/>
        </w:rPr>
        <w:t xml:space="preserve"> </w:t>
      </w:r>
      <w:r>
        <w:rPr>
          <w:u w:color="0000FF"/>
        </w:rPr>
        <w:t>tenable</w:t>
      </w:r>
      <w:r w:rsidR="009E3ED8">
        <w:rPr>
          <w:u w:color="0000FF"/>
        </w:rPr>
        <w:t xml:space="preserve"> </w:t>
      </w:r>
      <w:r>
        <w:rPr>
          <w:u w:color="0000FF"/>
        </w:rPr>
        <w:t>for</w:t>
      </w:r>
      <w:r w:rsidR="009E3ED8">
        <w:rPr>
          <w:u w:color="0000FF"/>
        </w:rPr>
        <w:t xml:space="preserve"> </w:t>
      </w:r>
      <w:r>
        <w:rPr>
          <w:u w:color="0000FF"/>
        </w:rPr>
        <w:t>up</w:t>
      </w:r>
      <w:r w:rsidR="009E3ED8">
        <w:rPr>
          <w:u w:color="0000FF"/>
        </w:rPr>
        <w:t xml:space="preserve"> </w:t>
      </w:r>
      <w:r>
        <w:rPr>
          <w:u w:color="0000FF"/>
        </w:rPr>
        <w:t>to</w:t>
      </w:r>
      <w:r w:rsidR="009E3ED8">
        <w:rPr>
          <w:u w:color="0000FF"/>
        </w:rPr>
        <w:t xml:space="preserve"> </w:t>
      </w:r>
      <w:r>
        <w:rPr>
          <w:u w:color="0000FF"/>
        </w:rPr>
        <w:t>three</w:t>
      </w:r>
      <w:r w:rsidR="009E3ED8">
        <w:rPr>
          <w:u w:color="0000FF"/>
        </w:rPr>
        <w:t xml:space="preserve"> </w:t>
      </w:r>
      <w:r>
        <w:rPr>
          <w:u w:color="0000FF"/>
        </w:rPr>
        <w:t>years.</w:t>
      </w:r>
      <w:r w:rsidR="009E3ED8">
        <w:rPr>
          <w:u w:color="0000FF"/>
        </w:rPr>
        <w:t xml:space="preserve"> </w:t>
      </w:r>
      <w:r w:rsidRPr="00C921C8">
        <w:rPr>
          <w:u w:color="0000FF"/>
        </w:rPr>
        <w:t>It</w:t>
      </w:r>
      <w:r w:rsidR="009E3ED8">
        <w:rPr>
          <w:u w:color="0000FF"/>
        </w:rPr>
        <w:t xml:space="preserve"> </w:t>
      </w:r>
      <w:r w:rsidR="00EA5AC7">
        <w:rPr>
          <w:u w:color="0000FF"/>
        </w:rPr>
        <w:t>includes</w:t>
      </w:r>
      <w:r w:rsidR="009E3ED8">
        <w:rPr>
          <w:u w:color="0000FF"/>
        </w:rPr>
        <w:t xml:space="preserve"> </w:t>
      </w:r>
      <w:r w:rsidRPr="00C921C8">
        <w:rPr>
          <w:u w:color="0000FF"/>
        </w:rPr>
        <w:t>an</w:t>
      </w:r>
      <w:r w:rsidR="009E3ED8">
        <w:rPr>
          <w:u w:color="0000FF"/>
        </w:rPr>
        <w:t xml:space="preserve"> </w:t>
      </w:r>
      <w:r w:rsidRPr="00C921C8">
        <w:rPr>
          <w:u w:color="0000FF"/>
        </w:rPr>
        <w:t>annual</w:t>
      </w:r>
      <w:r w:rsidR="009E3ED8">
        <w:rPr>
          <w:u w:color="0000FF"/>
        </w:rPr>
        <w:t xml:space="preserve"> </w:t>
      </w:r>
      <w:r w:rsidRPr="00C921C8">
        <w:rPr>
          <w:u w:color="0000FF"/>
        </w:rPr>
        <w:t>stipend</w:t>
      </w:r>
      <w:r w:rsidR="009E3ED8">
        <w:rPr>
          <w:u w:color="0000FF"/>
        </w:rPr>
        <w:t xml:space="preserve"> </w:t>
      </w:r>
      <w:r w:rsidRPr="00C921C8">
        <w:rPr>
          <w:u w:color="0000FF"/>
        </w:rPr>
        <w:t>of</w:t>
      </w:r>
      <w:r w:rsidR="009E3ED8">
        <w:rPr>
          <w:u w:color="0000FF"/>
        </w:rPr>
        <w:t xml:space="preserve"> </w:t>
      </w:r>
      <w:r w:rsidRPr="00C921C8">
        <w:rPr>
          <w:u w:color="0000FF"/>
        </w:rPr>
        <w:t>$1</w:t>
      </w:r>
      <w:r>
        <w:rPr>
          <w:u w:color="0000FF"/>
        </w:rPr>
        <w:t>7</w:t>
      </w:r>
      <w:r w:rsidRPr="00C921C8">
        <w:rPr>
          <w:u w:color="0000FF"/>
        </w:rPr>
        <w:t>,000</w:t>
      </w:r>
      <w:r w:rsidR="009E3ED8">
        <w:rPr>
          <w:u w:color="0000FF"/>
        </w:rPr>
        <w:t xml:space="preserve"> </w:t>
      </w:r>
      <w:r w:rsidR="00EA5AC7">
        <w:rPr>
          <w:u w:color="0000FF"/>
        </w:rPr>
        <w:t>(the</w:t>
      </w:r>
      <w:r w:rsidR="009E3ED8">
        <w:rPr>
          <w:u w:color="0000FF"/>
        </w:rPr>
        <w:t xml:space="preserve"> </w:t>
      </w:r>
      <w:r w:rsidR="00EA5AC7">
        <w:rPr>
          <w:u w:color="0000FF"/>
        </w:rPr>
        <w:t>English</w:t>
      </w:r>
      <w:r w:rsidR="009E3ED8">
        <w:rPr>
          <w:u w:color="0000FF"/>
        </w:rPr>
        <w:t xml:space="preserve"> </w:t>
      </w:r>
      <w:r w:rsidR="00EA5AC7">
        <w:rPr>
          <w:u w:color="0000FF"/>
        </w:rPr>
        <w:t>department</w:t>
      </w:r>
      <w:r w:rsidR="009E3ED8">
        <w:rPr>
          <w:u w:color="0000FF"/>
        </w:rPr>
        <w:t xml:space="preserve"> </w:t>
      </w:r>
      <w:r w:rsidR="00EA5AC7">
        <w:rPr>
          <w:u w:color="0000FF"/>
        </w:rPr>
        <w:t>provides</w:t>
      </w:r>
      <w:r w:rsidR="009E3ED8">
        <w:rPr>
          <w:u w:color="0000FF"/>
        </w:rPr>
        <w:t xml:space="preserve"> </w:t>
      </w:r>
      <w:r w:rsidR="00EA5AC7">
        <w:rPr>
          <w:u w:color="0000FF"/>
        </w:rPr>
        <w:t>an</w:t>
      </w:r>
      <w:r w:rsidR="009E3ED8">
        <w:rPr>
          <w:u w:color="0000FF"/>
        </w:rPr>
        <w:t xml:space="preserve"> </w:t>
      </w:r>
      <w:r w:rsidR="00EA5AC7">
        <w:rPr>
          <w:u w:color="0000FF"/>
        </w:rPr>
        <w:t>additional</w:t>
      </w:r>
      <w:r w:rsidR="009E3ED8">
        <w:rPr>
          <w:u w:color="0000FF"/>
        </w:rPr>
        <w:t xml:space="preserve"> </w:t>
      </w:r>
      <w:r w:rsidR="00EA5AC7">
        <w:rPr>
          <w:u w:color="0000FF"/>
        </w:rPr>
        <w:t>$</w:t>
      </w:r>
      <w:r w:rsidR="003C7BFF">
        <w:rPr>
          <w:u w:color="0000FF"/>
        </w:rPr>
        <w:t>1,500</w:t>
      </w:r>
      <w:r w:rsidR="00EA5AC7">
        <w:rPr>
          <w:u w:color="0000FF"/>
        </w:rPr>
        <w:t>)</w:t>
      </w:r>
      <w:r w:rsidRPr="00C921C8">
        <w:rPr>
          <w:u w:color="0000FF"/>
        </w:rPr>
        <w:t>,</w:t>
      </w:r>
      <w:r w:rsidR="009E3ED8">
        <w:rPr>
          <w:u w:color="0000FF"/>
        </w:rPr>
        <w:t xml:space="preserve"> </w:t>
      </w:r>
      <w:r w:rsidRPr="00C921C8">
        <w:rPr>
          <w:u w:color="0000FF"/>
        </w:rPr>
        <w:t>a</w:t>
      </w:r>
      <w:r w:rsidR="009E3ED8">
        <w:rPr>
          <w:u w:color="0000FF"/>
        </w:rPr>
        <w:t xml:space="preserve"> </w:t>
      </w:r>
      <w:r w:rsidRPr="00C921C8">
        <w:rPr>
          <w:u w:color="0000FF"/>
        </w:rPr>
        <w:t>waiver</w:t>
      </w:r>
      <w:r w:rsidR="009E3ED8">
        <w:rPr>
          <w:u w:color="0000FF"/>
        </w:rPr>
        <w:t xml:space="preserve"> </w:t>
      </w:r>
      <w:r w:rsidRPr="00C921C8">
        <w:rPr>
          <w:u w:color="0000FF"/>
        </w:rPr>
        <w:t>of</w:t>
      </w:r>
      <w:r w:rsidR="009E3ED8">
        <w:rPr>
          <w:u w:color="0000FF"/>
        </w:rPr>
        <w:t xml:space="preserve"> </w:t>
      </w:r>
      <w:r>
        <w:rPr>
          <w:u w:color="0000FF"/>
        </w:rPr>
        <w:t>university</w:t>
      </w:r>
      <w:r w:rsidR="009E3ED8">
        <w:rPr>
          <w:u w:color="0000FF"/>
        </w:rPr>
        <w:t xml:space="preserve"> </w:t>
      </w:r>
      <w:r>
        <w:rPr>
          <w:u w:color="0000FF"/>
        </w:rPr>
        <w:t>and</w:t>
      </w:r>
      <w:r w:rsidR="009E3ED8">
        <w:rPr>
          <w:u w:color="0000FF"/>
        </w:rPr>
        <w:t xml:space="preserve"> </w:t>
      </w:r>
      <w:r>
        <w:rPr>
          <w:u w:color="0000FF"/>
        </w:rPr>
        <w:t>college</w:t>
      </w:r>
      <w:r w:rsidR="009E3ED8">
        <w:rPr>
          <w:u w:color="0000FF"/>
        </w:rPr>
        <w:t xml:space="preserve"> </w:t>
      </w:r>
      <w:r>
        <w:rPr>
          <w:u w:color="0000FF"/>
        </w:rPr>
        <w:t>tuition</w:t>
      </w:r>
      <w:r w:rsidRPr="00C921C8">
        <w:rPr>
          <w:u w:color="0000FF"/>
        </w:rPr>
        <w:t>,</w:t>
      </w:r>
      <w:r w:rsidR="009E3ED8">
        <w:rPr>
          <w:u w:color="0000FF"/>
        </w:rPr>
        <w:t xml:space="preserve"> </w:t>
      </w:r>
      <w:r w:rsidRPr="00C921C8">
        <w:rPr>
          <w:u w:color="0000FF"/>
        </w:rPr>
        <w:t>and</w:t>
      </w:r>
      <w:r w:rsidR="009E3ED8">
        <w:rPr>
          <w:u w:color="0000FF"/>
        </w:rPr>
        <w:t xml:space="preserve"> </w:t>
      </w:r>
      <w:r w:rsidRPr="00C921C8">
        <w:rPr>
          <w:u w:color="0000FF"/>
        </w:rPr>
        <w:t>health</w:t>
      </w:r>
      <w:r w:rsidR="009E3ED8">
        <w:rPr>
          <w:u w:color="0000FF"/>
        </w:rPr>
        <w:t xml:space="preserve"> </w:t>
      </w:r>
      <w:r w:rsidRPr="00C921C8">
        <w:rPr>
          <w:u w:color="0000FF"/>
        </w:rPr>
        <w:t>insurance.</w:t>
      </w:r>
      <w:r w:rsidR="009E3ED8">
        <w:rPr>
          <w:u w:color="0000FF"/>
        </w:rPr>
        <w:t xml:space="preserve"> </w:t>
      </w:r>
      <w:r>
        <w:rPr>
          <w:u w:color="0000FF"/>
        </w:rPr>
        <w:t>University</w:t>
      </w:r>
      <w:r w:rsidR="009E3ED8">
        <w:rPr>
          <w:u w:color="0000FF"/>
        </w:rPr>
        <w:t xml:space="preserve"> </w:t>
      </w:r>
      <w:r>
        <w:rPr>
          <w:u w:color="0000FF"/>
        </w:rPr>
        <w:t>fees</w:t>
      </w:r>
      <w:r w:rsidR="009E3ED8">
        <w:rPr>
          <w:u w:color="0000FF"/>
        </w:rPr>
        <w:t xml:space="preserve"> </w:t>
      </w:r>
      <w:r>
        <w:rPr>
          <w:u w:color="0000FF"/>
        </w:rPr>
        <w:t>are</w:t>
      </w:r>
      <w:r w:rsidR="009E3ED8">
        <w:rPr>
          <w:u w:color="0000FF"/>
        </w:rPr>
        <w:t xml:space="preserve"> </w:t>
      </w:r>
      <w:r>
        <w:rPr>
          <w:u w:color="0000FF"/>
        </w:rPr>
        <w:t>the</w:t>
      </w:r>
      <w:r w:rsidR="009E3ED8">
        <w:rPr>
          <w:u w:color="0000FF"/>
        </w:rPr>
        <w:t xml:space="preserve"> </w:t>
      </w:r>
      <w:r>
        <w:rPr>
          <w:u w:color="0000FF"/>
        </w:rPr>
        <w:t>student’s</w:t>
      </w:r>
      <w:r w:rsidR="009E3ED8">
        <w:rPr>
          <w:u w:color="0000FF"/>
        </w:rPr>
        <w:t xml:space="preserve"> </w:t>
      </w:r>
      <w:r>
        <w:rPr>
          <w:u w:color="0000FF"/>
        </w:rPr>
        <w:t>responsibility.</w:t>
      </w:r>
    </w:p>
    <w:p w14:paraId="2C349D9A" w14:textId="77777777" w:rsidR="00EA5AC7" w:rsidRPr="00EA5AC7" w:rsidRDefault="00EA5AC7" w:rsidP="008363A1">
      <w:pPr>
        <w:widowControl w:val="0"/>
        <w:autoSpaceDE w:val="0"/>
        <w:autoSpaceDN w:val="0"/>
        <w:adjustRightInd w:val="0"/>
        <w:ind w:left="1440" w:right="75"/>
        <w:contextualSpacing/>
        <w:rPr>
          <w:u w:color="0000FF"/>
        </w:rPr>
      </w:pPr>
    </w:p>
    <w:p w14:paraId="798ED9A2" w14:textId="0194D118" w:rsidR="002217E6" w:rsidRPr="001326B1" w:rsidRDefault="00A4227B" w:rsidP="00E825A0">
      <w:pPr>
        <w:pStyle w:val="Heading3"/>
        <w:ind w:firstLine="1440"/>
        <w:rPr>
          <w:bCs w:val="0"/>
          <w:szCs w:val="24"/>
          <w:u w:color="0000FF"/>
        </w:rPr>
      </w:pPr>
      <w:bookmarkStart w:id="52" w:name="_Toc153194161"/>
      <w:r w:rsidRPr="001326B1">
        <w:rPr>
          <w:bCs w:val="0"/>
          <w:szCs w:val="24"/>
          <w:u w:color="0000FF"/>
        </w:rPr>
        <w:t>9.</w:t>
      </w:r>
      <w:r w:rsidR="002217E6" w:rsidRPr="001326B1">
        <w:rPr>
          <w:bCs w:val="0"/>
          <w:szCs w:val="24"/>
          <w:u w:color="0000FF"/>
        </w:rPr>
        <w:t>2.</w:t>
      </w:r>
      <w:r w:rsidR="000F0ACD" w:rsidRPr="001326B1">
        <w:rPr>
          <w:bCs w:val="0"/>
          <w:szCs w:val="24"/>
          <w:u w:color="0000FF"/>
        </w:rPr>
        <w:t>3</w:t>
      </w:r>
      <w:r w:rsidR="002217E6" w:rsidRPr="001326B1">
        <w:rPr>
          <w:bCs w:val="0"/>
          <w:szCs w:val="24"/>
          <w:u w:color="0000FF"/>
        </w:rPr>
        <w:tab/>
        <w:t>Fellowships</w:t>
      </w:r>
      <w:r w:rsidR="009E3ED8">
        <w:rPr>
          <w:bCs w:val="0"/>
          <w:szCs w:val="24"/>
          <w:u w:color="0000FF"/>
        </w:rPr>
        <w:t xml:space="preserve"> </w:t>
      </w:r>
      <w:r w:rsidR="002217E6" w:rsidRPr="001326B1">
        <w:rPr>
          <w:bCs w:val="0"/>
          <w:szCs w:val="24"/>
          <w:u w:color="0000FF"/>
        </w:rPr>
        <w:t>for</w:t>
      </w:r>
      <w:r w:rsidR="009E3ED8">
        <w:rPr>
          <w:bCs w:val="0"/>
          <w:szCs w:val="24"/>
          <w:u w:color="0000FF"/>
        </w:rPr>
        <w:t xml:space="preserve"> </w:t>
      </w:r>
      <w:r w:rsidR="002217E6" w:rsidRPr="001326B1">
        <w:rPr>
          <w:bCs w:val="0"/>
          <w:szCs w:val="24"/>
          <w:u w:color="0000FF"/>
        </w:rPr>
        <w:t>Continuing</w:t>
      </w:r>
      <w:r w:rsidR="009E3ED8">
        <w:rPr>
          <w:bCs w:val="0"/>
          <w:szCs w:val="24"/>
          <w:u w:color="0000FF"/>
        </w:rPr>
        <w:t xml:space="preserve"> </w:t>
      </w:r>
      <w:r w:rsidR="002217E6" w:rsidRPr="001326B1">
        <w:rPr>
          <w:bCs w:val="0"/>
          <w:szCs w:val="24"/>
          <w:u w:color="0000FF"/>
        </w:rPr>
        <w:t>M.A.</w:t>
      </w:r>
      <w:r w:rsidR="009E3ED8">
        <w:rPr>
          <w:bCs w:val="0"/>
          <w:szCs w:val="24"/>
          <w:u w:color="0000FF"/>
        </w:rPr>
        <w:t xml:space="preserve"> </w:t>
      </w:r>
      <w:r w:rsidR="002217E6" w:rsidRPr="001326B1">
        <w:rPr>
          <w:bCs w:val="0"/>
          <w:szCs w:val="24"/>
          <w:u w:color="0000FF"/>
        </w:rPr>
        <w:t>Students</w:t>
      </w:r>
      <w:bookmarkEnd w:id="52"/>
    </w:p>
    <w:p w14:paraId="784020FF" w14:textId="77777777" w:rsidR="002217E6" w:rsidRDefault="002217E6" w:rsidP="003619A0">
      <w:pPr>
        <w:widowControl w:val="0"/>
        <w:tabs>
          <w:tab w:val="left" w:pos="1080"/>
        </w:tabs>
        <w:autoSpaceDE w:val="0"/>
        <w:autoSpaceDN w:val="0"/>
        <w:adjustRightInd w:val="0"/>
        <w:ind w:firstLine="1440"/>
        <w:contextualSpacing/>
        <w:rPr>
          <w:b/>
          <w:bCs/>
          <w:color w:val="4E81BC"/>
          <w:sz w:val="26"/>
          <w:szCs w:val="26"/>
          <w:u w:color="0000FF"/>
        </w:rPr>
      </w:pPr>
    </w:p>
    <w:p w14:paraId="4F3ECE4C" w14:textId="71093F5B" w:rsidR="002217E6" w:rsidRPr="002217E6" w:rsidRDefault="002217E6" w:rsidP="002217E6">
      <w:pPr>
        <w:widowControl w:val="0"/>
        <w:autoSpaceDE w:val="0"/>
        <w:autoSpaceDN w:val="0"/>
        <w:adjustRightInd w:val="0"/>
        <w:ind w:left="2160" w:right="75"/>
        <w:contextualSpacing/>
      </w:pPr>
      <w:r>
        <w:rPr>
          <w:u w:color="0000FF"/>
        </w:rPr>
        <w:t>The</w:t>
      </w:r>
      <w:r w:rsidR="009E3ED8">
        <w:rPr>
          <w:u w:color="0000FF"/>
        </w:rPr>
        <w:t xml:space="preserve"> </w:t>
      </w:r>
      <w:r>
        <w:rPr>
          <w:u w:color="0000FF"/>
        </w:rPr>
        <w:t>university</w:t>
      </w:r>
      <w:r w:rsidR="009E3ED8">
        <w:rPr>
          <w:u w:color="0000FF"/>
        </w:rPr>
        <w:t xml:space="preserve"> </w:t>
      </w:r>
      <w:r>
        <w:rPr>
          <w:u w:color="0000FF"/>
        </w:rPr>
        <w:t>offers</w:t>
      </w:r>
      <w:r w:rsidR="009E3ED8">
        <w:rPr>
          <w:u w:color="0000FF"/>
        </w:rPr>
        <w:t xml:space="preserve"> </w:t>
      </w:r>
      <w:hyperlink r:id="rId38" w:history="1">
        <w:r w:rsidRPr="00D65DF0">
          <w:rPr>
            <w:rStyle w:val="Hyperlink"/>
          </w:rPr>
          <w:t>Carl</w:t>
        </w:r>
        <w:r w:rsidR="009E3ED8">
          <w:rPr>
            <w:rStyle w:val="Hyperlink"/>
          </w:rPr>
          <w:t xml:space="preserve"> </w:t>
        </w:r>
        <w:r w:rsidRPr="00D65DF0">
          <w:rPr>
            <w:rStyle w:val="Hyperlink"/>
          </w:rPr>
          <w:t>Del</w:t>
        </w:r>
        <w:r w:rsidR="009E3ED8">
          <w:rPr>
            <w:rStyle w:val="Hyperlink"/>
          </w:rPr>
          <w:t xml:space="preserve"> </w:t>
        </w:r>
        <w:r w:rsidRPr="00D65DF0">
          <w:rPr>
            <w:rStyle w:val="Hyperlink"/>
          </w:rPr>
          <w:t>Signore</w:t>
        </w:r>
        <w:r w:rsidR="009E3ED8">
          <w:rPr>
            <w:rStyle w:val="Hyperlink"/>
          </w:rPr>
          <w:t xml:space="preserve"> </w:t>
        </w:r>
        <w:r w:rsidRPr="00D65DF0">
          <w:rPr>
            <w:rStyle w:val="Hyperlink"/>
          </w:rPr>
          <w:t>Foundation</w:t>
        </w:r>
        <w:r w:rsidR="009E3ED8">
          <w:rPr>
            <w:rStyle w:val="Hyperlink"/>
          </w:rPr>
          <w:t xml:space="preserve"> </w:t>
        </w:r>
        <w:r w:rsidRPr="00D65DF0">
          <w:rPr>
            <w:rStyle w:val="Hyperlink"/>
          </w:rPr>
          <w:t>Graduate</w:t>
        </w:r>
        <w:r w:rsidR="009E3ED8">
          <w:rPr>
            <w:rStyle w:val="Hyperlink"/>
          </w:rPr>
          <w:t xml:space="preserve"> </w:t>
        </w:r>
        <w:r w:rsidRPr="00D65DF0">
          <w:rPr>
            <w:rStyle w:val="Hyperlink"/>
          </w:rPr>
          <w:t>Scholarships</w:t>
        </w:r>
      </w:hyperlink>
      <w:r w:rsidR="009E3ED8">
        <w:rPr>
          <w:u w:color="0000FF"/>
        </w:rPr>
        <w:t xml:space="preserve"> </w:t>
      </w:r>
      <w:r>
        <w:rPr>
          <w:u w:color="0000FF"/>
        </w:rPr>
        <w:t>of</w:t>
      </w:r>
      <w:r w:rsidR="009E3ED8">
        <w:rPr>
          <w:u w:color="0000FF"/>
        </w:rPr>
        <w:t xml:space="preserve"> </w:t>
      </w:r>
      <w:r>
        <w:rPr>
          <w:u w:color="0000FF"/>
        </w:rPr>
        <w:t>$500</w:t>
      </w:r>
      <w:r w:rsidR="009E3ED8">
        <w:rPr>
          <w:u w:color="0000FF"/>
        </w:rPr>
        <w:t xml:space="preserve"> </w:t>
      </w:r>
      <w:r>
        <w:rPr>
          <w:u w:color="0000FF"/>
        </w:rPr>
        <w:t>each</w:t>
      </w:r>
      <w:r w:rsidR="009E3ED8">
        <w:rPr>
          <w:u w:color="0000FF"/>
        </w:rPr>
        <w:t xml:space="preserve"> </w:t>
      </w:r>
      <w:r>
        <w:rPr>
          <w:u w:color="0000FF"/>
        </w:rPr>
        <w:t>to</w:t>
      </w:r>
      <w:r w:rsidR="009E3ED8">
        <w:rPr>
          <w:u w:color="0000FF"/>
        </w:rPr>
        <w:t xml:space="preserve"> </w:t>
      </w:r>
      <w:r>
        <w:rPr>
          <w:u w:color="0000FF"/>
        </w:rPr>
        <w:t>“</w:t>
      </w:r>
      <w:r>
        <w:t>students</w:t>
      </w:r>
      <w:r w:rsidR="009E3ED8">
        <w:t xml:space="preserve"> </w:t>
      </w:r>
      <w:r>
        <w:t>who</w:t>
      </w:r>
      <w:r w:rsidR="009E3ED8">
        <w:t xml:space="preserve"> </w:t>
      </w:r>
      <w:r>
        <w:t>are</w:t>
      </w:r>
      <w:r w:rsidR="009E3ED8">
        <w:t xml:space="preserve"> </w:t>
      </w:r>
      <w:r>
        <w:t>engaged</w:t>
      </w:r>
      <w:r w:rsidR="009E3ED8">
        <w:t xml:space="preserve"> </w:t>
      </w:r>
      <w:r>
        <w:t>in</w:t>
      </w:r>
      <w:r w:rsidR="009E3ED8">
        <w:t xml:space="preserve"> </w:t>
      </w:r>
      <w:r>
        <w:t>research</w:t>
      </w:r>
      <w:r w:rsidR="009E3ED8">
        <w:t xml:space="preserve"> </w:t>
      </w:r>
      <w:r>
        <w:t>activities</w:t>
      </w:r>
      <w:r w:rsidR="009E3ED8">
        <w:t xml:space="preserve"> </w:t>
      </w:r>
      <w:r>
        <w:t>leading</w:t>
      </w:r>
      <w:r w:rsidR="009E3ED8">
        <w:t xml:space="preserve"> </w:t>
      </w:r>
      <w:r>
        <w:t>to</w:t>
      </w:r>
      <w:r w:rsidR="009E3ED8">
        <w:t xml:space="preserve"> </w:t>
      </w:r>
      <w:r>
        <w:t>a</w:t>
      </w:r>
      <w:r w:rsidR="009E3ED8">
        <w:t xml:space="preserve"> </w:t>
      </w:r>
      <w:r>
        <w:t>research-focused</w:t>
      </w:r>
      <w:r w:rsidR="009E3ED8">
        <w:t xml:space="preserve"> </w:t>
      </w:r>
      <w:r>
        <w:t>master’s</w:t>
      </w:r>
      <w:r w:rsidR="009E3ED8">
        <w:t xml:space="preserve"> </w:t>
      </w:r>
      <w:r>
        <w:t>degree</w:t>
      </w:r>
      <w:r w:rsidR="009E3ED8">
        <w:t xml:space="preserve"> </w:t>
      </w:r>
      <w:r>
        <w:t>(i.e.,</w:t>
      </w:r>
      <w:r w:rsidR="009E3ED8">
        <w:t xml:space="preserve"> </w:t>
      </w:r>
      <w:r>
        <w:t>must</w:t>
      </w:r>
      <w:r w:rsidR="009E3ED8">
        <w:t xml:space="preserve"> </w:t>
      </w:r>
      <w:r>
        <w:t>complete</w:t>
      </w:r>
      <w:r w:rsidR="009E3ED8">
        <w:t xml:space="preserve"> </w:t>
      </w:r>
      <w:r>
        <w:t>a</w:t>
      </w:r>
      <w:r w:rsidR="009E3ED8">
        <w:t xml:space="preserve"> </w:t>
      </w:r>
      <w:r>
        <w:t>thesis).”</w:t>
      </w:r>
      <w:r w:rsidR="009E3ED8">
        <w:t xml:space="preserve"> </w:t>
      </w:r>
      <w:r>
        <w:t>Applications</w:t>
      </w:r>
      <w:r w:rsidR="009E3ED8">
        <w:t xml:space="preserve"> </w:t>
      </w:r>
      <w:r>
        <w:t>are</w:t>
      </w:r>
      <w:r w:rsidR="009E3ED8">
        <w:t xml:space="preserve"> </w:t>
      </w:r>
      <w:r>
        <w:t>due</w:t>
      </w:r>
      <w:r w:rsidR="009E3ED8">
        <w:t xml:space="preserve"> </w:t>
      </w:r>
      <w:r>
        <w:t>in</w:t>
      </w:r>
      <w:r w:rsidR="009E3ED8">
        <w:t xml:space="preserve"> </w:t>
      </w:r>
      <w:r>
        <w:t>January.</w:t>
      </w:r>
      <w:r w:rsidR="009E3ED8">
        <w:t xml:space="preserve"> </w:t>
      </w:r>
    </w:p>
    <w:p w14:paraId="377D1699" w14:textId="77777777" w:rsidR="002217E6" w:rsidRPr="002217E6" w:rsidRDefault="002217E6" w:rsidP="002217E6">
      <w:pPr>
        <w:widowControl w:val="0"/>
        <w:autoSpaceDE w:val="0"/>
        <w:autoSpaceDN w:val="0"/>
        <w:adjustRightInd w:val="0"/>
        <w:ind w:right="75"/>
        <w:contextualSpacing/>
        <w:rPr>
          <w:u w:color="0000FF"/>
        </w:rPr>
      </w:pPr>
    </w:p>
    <w:p w14:paraId="54D8AF04" w14:textId="1CA6FF76" w:rsidR="00631243" w:rsidRPr="001326B1" w:rsidRDefault="00A4227B" w:rsidP="00E825A0">
      <w:pPr>
        <w:pStyle w:val="Heading3"/>
        <w:ind w:firstLine="1440"/>
        <w:rPr>
          <w:bCs w:val="0"/>
          <w:szCs w:val="24"/>
          <w:u w:color="0000FF"/>
        </w:rPr>
      </w:pPr>
      <w:bookmarkStart w:id="53" w:name="_Toc153194162"/>
      <w:r w:rsidRPr="001326B1">
        <w:rPr>
          <w:bCs w:val="0"/>
          <w:szCs w:val="24"/>
          <w:u w:color="0000FF"/>
        </w:rPr>
        <w:t>9.</w:t>
      </w:r>
      <w:r w:rsidR="002217E6" w:rsidRPr="001326B1">
        <w:rPr>
          <w:bCs w:val="0"/>
          <w:szCs w:val="24"/>
          <w:u w:color="0000FF"/>
        </w:rPr>
        <w:t>2.4</w:t>
      </w:r>
      <w:r w:rsidR="003619A0" w:rsidRPr="001326B1">
        <w:rPr>
          <w:bCs w:val="0"/>
          <w:szCs w:val="24"/>
          <w:u w:color="0000FF"/>
        </w:rPr>
        <w:tab/>
      </w:r>
      <w:r w:rsidR="00305A4A" w:rsidRPr="001326B1">
        <w:rPr>
          <w:bCs w:val="0"/>
          <w:szCs w:val="24"/>
          <w:u w:color="0000FF"/>
        </w:rPr>
        <w:t>Fellowships</w:t>
      </w:r>
      <w:r w:rsidR="009E3ED8">
        <w:rPr>
          <w:bCs w:val="0"/>
          <w:szCs w:val="24"/>
          <w:u w:color="0000FF"/>
        </w:rPr>
        <w:t xml:space="preserve"> </w:t>
      </w:r>
      <w:r w:rsidR="002C1746" w:rsidRPr="001326B1">
        <w:rPr>
          <w:bCs w:val="0"/>
          <w:szCs w:val="24"/>
          <w:u w:color="0000FF"/>
        </w:rPr>
        <w:t>for</w:t>
      </w:r>
      <w:r w:rsidR="009E3ED8">
        <w:rPr>
          <w:bCs w:val="0"/>
          <w:szCs w:val="24"/>
          <w:u w:color="0000FF"/>
        </w:rPr>
        <w:t xml:space="preserve"> </w:t>
      </w:r>
      <w:r w:rsidR="002C1746" w:rsidRPr="001326B1">
        <w:rPr>
          <w:bCs w:val="0"/>
          <w:szCs w:val="24"/>
          <w:u w:color="0000FF"/>
        </w:rPr>
        <w:t>Continuing</w:t>
      </w:r>
      <w:r w:rsidR="009E3ED8">
        <w:rPr>
          <w:bCs w:val="0"/>
          <w:szCs w:val="24"/>
          <w:u w:color="0000FF"/>
        </w:rPr>
        <w:t xml:space="preserve"> </w:t>
      </w:r>
      <w:r w:rsidR="002217E6" w:rsidRPr="001326B1">
        <w:rPr>
          <w:bCs w:val="0"/>
          <w:szCs w:val="24"/>
          <w:u w:color="0000FF"/>
        </w:rPr>
        <w:t>Ph.D.</w:t>
      </w:r>
      <w:r w:rsidR="009E3ED8">
        <w:rPr>
          <w:bCs w:val="0"/>
          <w:szCs w:val="24"/>
          <w:u w:color="0000FF"/>
        </w:rPr>
        <w:t xml:space="preserve"> </w:t>
      </w:r>
      <w:r w:rsidR="002C1746" w:rsidRPr="001326B1">
        <w:rPr>
          <w:bCs w:val="0"/>
          <w:szCs w:val="24"/>
          <w:u w:color="0000FF"/>
        </w:rPr>
        <w:t>Students</w:t>
      </w:r>
      <w:bookmarkEnd w:id="53"/>
    </w:p>
    <w:p w14:paraId="17BF1894" w14:textId="77777777" w:rsidR="002C1746" w:rsidRDefault="002C1746" w:rsidP="003619A0">
      <w:pPr>
        <w:widowControl w:val="0"/>
        <w:tabs>
          <w:tab w:val="left" w:pos="1080"/>
        </w:tabs>
        <w:autoSpaceDE w:val="0"/>
        <w:autoSpaceDN w:val="0"/>
        <w:adjustRightInd w:val="0"/>
        <w:ind w:firstLine="1440"/>
        <w:contextualSpacing/>
        <w:rPr>
          <w:b/>
          <w:bCs/>
          <w:color w:val="4E81BC"/>
          <w:sz w:val="26"/>
          <w:szCs w:val="26"/>
          <w:u w:color="0000FF"/>
        </w:rPr>
      </w:pPr>
    </w:p>
    <w:p w14:paraId="191E9D5D" w14:textId="1A997E5E" w:rsidR="002C1746" w:rsidRPr="004A5ABB" w:rsidRDefault="00A4227B" w:rsidP="00773412">
      <w:pPr>
        <w:pStyle w:val="Heading2"/>
        <w:ind w:firstLine="1440"/>
        <w:rPr>
          <w:szCs w:val="24"/>
          <w:u w:color="0000FF"/>
        </w:rPr>
      </w:pPr>
      <w:bookmarkStart w:id="54" w:name="_Toc153194163"/>
      <w:r w:rsidRPr="004A5ABB">
        <w:rPr>
          <w:szCs w:val="24"/>
          <w:u w:color="0000FF"/>
        </w:rPr>
        <w:t>9.</w:t>
      </w:r>
      <w:r w:rsidR="002217E6" w:rsidRPr="004A5ABB">
        <w:rPr>
          <w:szCs w:val="24"/>
          <w:u w:color="0000FF"/>
        </w:rPr>
        <w:t>2.4</w:t>
      </w:r>
      <w:r w:rsidR="002C1746" w:rsidRPr="004A5ABB">
        <w:rPr>
          <w:szCs w:val="24"/>
          <w:u w:color="0000FF"/>
        </w:rPr>
        <w:t>.1</w:t>
      </w:r>
      <w:r w:rsidR="005E765A" w:rsidRPr="004A5ABB">
        <w:rPr>
          <w:szCs w:val="24"/>
          <w:u w:color="0000FF"/>
        </w:rPr>
        <w:tab/>
      </w:r>
      <w:r w:rsidR="002C1746" w:rsidRPr="004A5ABB">
        <w:rPr>
          <w:szCs w:val="24"/>
          <w:u w:color="0000FF"/>
        </w:rPr>
        <w:t>Dissert</w:t>
      </w:r>
      <w:r w:rsidR="003619A0" w:rsidRPr="004A5ABB">
        <w:rPr>
          <w:szCs w:val="24"/>
          <w:u w:color="0000FF"/>
        </w:rPr>
        <w:t>ation</w:t>
      </w:r>
      <w:r w:rsidR="009E3ED8">
        <w:rPr>
          <w:szCs w:val="24"/>
          <w:u w:color="0000FF"/>
        </w:rPr>
        <w:t xml:space="preserve"> </w:t>
      </w:r>
      <w:r w:rsidR="003619A0" w:rsidRPr="004A5ABB">
        <w:rPr>
          <w:szCs w:val="24"/>
          <w:u w:color="0000FF"/>
        </w:rPr>
        <w:t>Fellowships:</w:t>
      </w:r>
      <w:r w:rsidR="009E3ED8">
        <w:rPr>
          <w:szCs w:val="24"/>
          <w:u w:color="0000FF"/>
        </w:rPr>
        <w:t xml:space="preserve"> </w:t>
      </w:r>
      <w:r w:rsidR="003619A0" w:rsidRPr="004A5ABB">
        <w:rPr>
          <w:szCs w:val="24"/>
          <w:u w:color="0000FF"/>
        </w:rPr>
        <w:t>English</w:t>
      </w:r>
      <w:r w:rsidR="009E3ED8">
        <w:rPr>
          <w:szCs w:val="24"/>
          <w:u w:color="0000FF"/>
        </w:rPr>
        <w:t xml:space="preserve"> </w:t>
      </w:r>
      <w:r w:rsidR="003619A0" w:rsidRPr="004A5ABB">
        <w:rPr>
          <w:szCs w:val="24"/>
          <w:u w:color="0000FF"/>
        </w:rPr>
        <w:t>Department</w:t>
      </w:r>
      <w:bookmarkEnd w:id="54"/>
    </w:p>
    <w:p w14:paraId="4687CA15" w14:textId="77777777" w:rsidR="00305A4A" w:rsidRDefault="00305A4A" w:rsidP="008363A1">
      <w:pPr>
        <w:widowControl w:val="0"/>
        <w:tabs>
          <w:tab w:val="left" w:pos="1080"/>
        </w:tabs>
        <w:autoSpaceDE w:val="0"/>
        <w:autoSpaceDN w:val="0"/>
        <w:adjustRightInd w:val="0"/>
        <w:contextualSpacing/>
        <w:rPr>
          <w:color w:val="4E81BC"/>
          <w:sz w:val="26"/>
          <w:szCs w:val="26"/>
          <w:u w:color="0000FF"/>
        </w:rPr>
      </w:pPr>
    </w:p>
    <w:p w14:paraId="7C3729D5" w14:textId="0AF1C523" w:rsidR="003C7BFF" w:rsidRDefault="003C7BFF" w:rsidP="00EF48CE">
      <w:pPr>
        <w:widowControl w:val="0"/>
        <w:autoSpaceDE w:val="0"/>
        <w:autoSpaceDN w:val="0"/>
        <w:adjustRightInd w:val="0"/>
        <w:ind w:left="2880"/>
        <w:contextualSpacing/>
        <w:rPr>
          <w:u w:color="0000FF"/>
        </w:rPr>
      </w:pPr>
      <w:r w:rsidRPr="003C7BFF">
        <w:rPr>
          <w:u w:color="0000FF"/>
        </w:rPr>
        <w:t>Depending</w:t>
      </w:r>
      <w:r w:rsidR="009E3ED8">
        <w:rPr>
          <w:u w:color="0000FF"/>
        </w:rPr>
        <w:t xml:space="preserve"> </w:t>
      </w:r>
      <w:r w:rsidRPr="003C7BFF">
        <w:rPr>
          <w:u w:color="0000FF"/>
        </w:rPr>
        <w:t>on</w:t>
      </w:r>
      <w:r w:rsidR="009E3ED8">
        <w:rPr>
          <w:u w:color="0000FF"/>
        </w:rPr>
        <w:t xml:space="preserve"> </w:t>
      </w:r>
      <w:r w:rsidRPr="003C7BFF">
        <w:rPr>
          <w:u w:color="0000FF"/>
        </w:rPr>
        <w:t>available</w:t>
      </w:r>
      <w:r w:rsidR="009E3ED8">
        <w:rPr>
          <w:u w:color="0000FF"/>
        </w:rPr>
        <w:t xml:space="preserve"> </w:t>
      </w:r>
      <w:r w:rsidRPr="003C7BFF">
        <w:rPr>
          <w:u w:color="0000FF"/>
        </w:rPr>
        <w:t>funding</w:t>
      </w:r>
      <w:r w:rsidR="009E3ED8">
        <w:rPr>
          <w:u w:color="0000FF"/>
        </w:rPr>
        <w:t xml:space="preserve"> </w:t>
      </w:r>
      <w:r w:rsidRPr="003C7BFF">
        <w:rPr>
          <w:u w:color="0000FF"/>
        </w:rPr>
        <w:t>from</w:t>
      </w:r>
      <w:r w:rsidR="009E3ED8">
        <w:rPr>
          <w:u w:color="0000FF"/>
        </w:rPr>
        <w:t xml:space="preserve"> </w:t>
      </w:r>
      <w:r w:rsidRPr="003C7BFF">
        <w:rPr>
          <w:u w:color="0000FF"/>
        </w:rPr>
        <w:t>each</w:t>
      </w:r>
      <w:r w:rsidR="009E3ED8">
        <w:rPr>
          <w:u w:color="0000FF"/>
        </w:rPr>
        <w:t xml:space="preserve"> </w:t>
      </w:r>
      <w:r w:rsidRPr="003C7BFF">
        <w:rPr>
          <w:u w:color="0000FF"/>
        </w:rPr>
        <w:t>endowment,</w:t>
      </w:r>
      <w:r w:rsidR="009E3ED8">
        <w:rPr>
          <w:u w:color="0000FF"/>
        </w:rPr>
        <w:t xml:space="preserve"> </w:t>
      </w:r>
      <w:r w:rsidRPr="003C7BFF">
        <w:rPr>
          <w:u w:color="0000FF"/>
        </w:rPr>
        <w:t>the</w:t>
      </w:r>
      <w:r w:rsidR="009E3ED8">
        <w:rPr>
          <w:u w:color="0000FF"/>
        </w:rPr>
        <w:t xml:space="preserve"> </w:t>
      </w:r>
      <w:r w:rsidRPr="003C7BFF">
        <w:rPr>
          <w:u w:color="0000FF"/>
        </w:rPr>
        <w:t>Department</w:t>
      </w:r>
      <w:r w:rsidR="009E3ED8">
        <w:rPr>
          <w:u w:color="0000FF"/>
        </w:rPr>
        <w:t xml:space="preserve"> </w:t>
      </w:r>
      <w:r w:rsidRPr="003C7BFF">
        <w:rPr>
          <w:u w:color="0000FF"/>
        </w:rPr>
        <w:t>of</w:t>
      </w:r>
      <w:r w:rsidR="009E3ED8">
        <w:rPr>
          <w:u w:color="0000FF"/>
        </w:rPr>
        <w:t xml:space="preserve"> </w:t>
      </w:r>
      <w:r w:rsidRPr="003C7BFF">
        <w:rPr>
          <w:u w:color="0000FF"/>
        </w:rPr>
        <w:t>English</w:t>
      </w:r>
      <w:r w:rsidR="009E3ED8">
        <w:rPr>
          <w:u w:color="0000FF"/>
        </w:rPr>
        <w:t xml:space="preserve"> </w:t>
      </w:r>
      <w:r w:rsidRPr="003C7BFF">
        <w:rPr>
          <w:u w:color="0000FF"/>
        </w:rPr>
        <w:t>offers</w:t>
      </w:r>
      <w:r w:rsidR="009E3ED8">
        <w:rPr>
          <w:u w:color="0000FF"/>
        </w:rPr>
        <w:t xml:space="preserve"> </w:t>
      </w:r>
      <w:r w:rsidRPr="003C7BFF">
        <w:rPr>
          <w:u w:color="0000FF"/>
        </w:rPr>
        <w:t>two</w:t>
      </w:r>
      <w:r w:rsidR="009E3ED8">
        <w:rPr>
          <w:u w:color="0000FF"/>
        </w:rPr>
        <w:t xml:space="preserve"> </w:t>
      </w:r>
      <w:r w:rsidRPr="003C7BFF">
        <w:rPr>
          <w:u w:color="0000FF"/>
        </w:rPr>
        <w:t>to</w:t>
      </w:r>
      <w:r w:rsidR="009E3ED8">
        <w:rPr>
          <w:u w:color="0000FF"/>
        </w:rPr>
        <w:t xml:space="preserve"> </w:t>
      </w:r>
      <w:r w:rsidRPr="003C7BFF">
        <w:rPr>
          <w:u w:color="0000FF"/>
        </w:rPr>
        <w:t>three</w:t>
      </w:r>
      <w:r w:rsidR="009E3ED8">
        <w:rPr>
          <w:u w:color="0000FF"/>
        </w:rPr>
        <w:t xml:space="preserve"> </w:t>
      </w:r>
      <w:r w:rsidRPr="003C7BFF">
        <w:rPr>
          <w:u w:color="0000FF"/>
        </w:rPr>
        <w:t>one-year</w:t>
      </w:r>
      <w:r w:rsidR="009E3ED8">
        <w:rPr>
          <w:u w:color="0000FF"/>
        </w:rPr>
        <w:t xml:space="preserve"> </w:t>
      </w:r>
      <w:r w:rsidRPr="003C7BFF">
        <w:rPr>
          <w:u w:color="0000FF"/>
        </w:rPr>
        <w:t>dissertation</w:t>
      </w:r>
      <w:r w:rsidR="009E3ED8">
        <w:rPr>
          <w:u w:color="0000FF"/>
        </w:rPr>
        <w:t xml:space="preserve"> </w:t>
      </w:r>
      <w:r w:rsidRPr="003C7BFF">
        <w:rPr>
          <w:u w:color="0000FF"/>
        </w:rPr>
        <w:t>fellowships</w:t>
      </w:r>
      <w:r w:rsidR="009E3ED8">
        <w:rPr>
          <w:u w:color="0000FF"/>
        </w:rPr>
        <w:t xml:space="preserve"> </w:t>
      </w:r>
      <w:r w:rsidRPr="003C7BFF">
        <w:rPr>
          <w:u w:color="0000FF"/>
        </w:rPr>
        <w:t>each</w:t>
      </w:r>
      <w:r w:rsidR="009E3ED8">
        <w:rPr>
          <w:u w:color="0000FF"/>
        </w:rPr>
        <w:t xml:space="preserve"> </w:t>
      </w:r>
      <w:r w:rsidRPr="003C7BFF">
        <w:rPr>
          <w:u w:color="0000FF"/>
        </w:rPr>
        <w:t>year</w:t>
      </w:r>
      <w:r w:rsidR="009E3ED8">
        <w:rPr>
          <w:u w:color="0000FF"/>
        </w:rPr>
        <w:t xml:space="preserve"> </w:t>
      </w:r>
      <w:r w:rsidRPr="003C7BFF">
        <w:rPr>
          <w:u w:color="0000FF"/>
        </w:rPr>
        <w:t>to</w:t>
      </w:r>
      <w:r w:rsidR="009E3ED8">
        <w:rPr>
          <w:u w:color="0000FF"/>
        </w:rPr>
        <w:t xml:space="preserve"> </w:t>
      </w:r>
      <w:r w:rsidRPr="003C7BFF">
        <w:rPr>
          <w:u w:color="0000FF"/>
        </w:rPr>
        <w:t>doctoral</w:t>
      </w:r>
      <w:r w:rsidR="009E3ED8">
        <w:rPr>
          <w:u w:color="0000FF"/>
        </w:rPr>
        <w:t xml:space="preserve"> </w:t>
      </w:r>
      <w:r w:rsidRPr="003C7BFF">
        <w:rPr>
          <w:u w:color="0000FF"/>
        </w:rPr>
        <w:t>candidates</w:t>
      </w:r>
      <w:r w:rsidR="009E3ED8">
        <w:rPr>
          <w:u w:color="0000FF"/>
        </w:rPr>
        <w:t xml:space="preserve"> </w:t>
      </w:r>
      <w:r w:rsidRPr="003C7BFF">
        <w:rPr>
          <w:u w:color="0000FF"/>
        </w:rPr>
        <w:t>who</w:t>
      </w:r>
      <w:r w:rsidR="009E3ED8">
        <w:rPr>
          <w:u w:color="0000FF"/>
        </w:rPr>
        <w:t xml:space="preserve"> </w:t>
      </w:r>
      <w:r w:rsidRPr="003C7BFF">
        <w:rPr>
          <w:u w:color="0000FF"/>
        </w:rPr>
        <w:t>complete</w:t>
      </w:r>
      <w:r w:rsidR="009E3ED8">
        <w:rPr>
          <w:u w:color="0000FF"/>
        </w:rPr>
        <w:t xml:space="preserve"> </w:t>
      </w:r>
      <w:r w:rsidRPr="003C7BFF">
        <w:rPr>
          <w:u w:color="0000FF"/>
        </w:rPr>
        <w:t>all</w:t>
      </w:r>
      <w:r w:rsidR="009E3ED8">
        <w:rPr>
          <w:u w:color="0000FF"/>
        </w:rPr>
        <w:t xml:space="preserve"> </w:t>
      </w:r>
      <w:r w:rsidRPr="003C7BFF">
        <w:rPr>
          <w:u w:color="0000FF"/>
        </w:rPr>
        <w:t>program</w:t>
      </w:r>
      <w:r w:rsidR="009E3ED8">
        <w:rPr>
          <w:u w:color="0000FF"/>
        </w:rPr>
        <w:t xml:space="preserve"> </w:t>
      </w:r>
      <w:r w:rsidRPr="003C7BFF">
        <w:rPr>
          <w:u w:color="0000FF"/>
        </w:rPr>
        <w:t>requirements</w:t>
      </w:r>
      <w:r w:rsidR="009E3ED8">
        <w:rPr>
          <w:u w:color="0000FF"/>
        </w:rPr>
        <w:t xml:space="preserve"> </w:t>
      </w:r>
      <w:r w:rsidRPr="003C7BFF">
        <w:rPr>
          <w:u w:color="0000FF"/>
        </w:rPr>
        <w:t>in</w:t>
      </w:r>
      <w:r w:rsidR="009E3ED8">
        <w:rPr>
          <w:u w:color="0000FF"/>
        </w:rPr>
        <w:t xml:space="preserve"> </w:t>
      </w:r>
      <w:r w:rsidRPr="003C7BFF">
        <w:rPr>
          <w:u w:color="0000FF"/>
        </w:rPr>
        <w:t>a</w:t>
      </w:r>
      <w:r w:rsidR="009E3ED8">
        <w:rPr>
          <w:u w:color="0000FF"/>
        </w:rPr>
        <w:t xml:space="preserve"> </w:t>
      </w:r>
      <w:r w:rsidRPr="003C7BFF">
        <w:rPr>
          <w:u w:color="0000FF"/>
        </w:rPr>
        <w:t>timely</w:t>
      </w:r>
      <w:r w:rsidR="009E3ED8">
        <w:rPr>
          <w:u w:color="0000FF"/>
        </w:rPr>
        <w:t xml:space="preserve"> </w:t>
      </w:r>
      <w:r w:rsidRPr="003C7BFF">
        <w:rPr>
          <w:u w:color="0000FF"/>
        </w:rPr>
        <w:t>manner.</w:t>
      </w:r>
      <w:r w:rsidR="009E3ED8">
        <w:rPr>
          <w:u w:color="0000FF"/>
        </w:rPr>
        <w:t xml:space="preserve"> </w:t>
      </w:r>
      <w:r w:rsidRPr="003C7BFF">
        <w:rPr>
          <w:u w:color="0000FF"/>
        </w:rPr>
        <w:t>The</w:t>
      </w:r>
      <w:r w:rsidR="009E3ED8">
        <w:rPr>
          <w:u w:color="0000FF"/>
        </w:rPr>
        <w:t xml:space="preserve"> </w:t>
      </w:r>
      <w:r w:rsidRPr="003C7BFF">
        <w:rPr>
          <w:u w:color="0000FF"/>
        </w:rPr>
        <w:t>John</w:t>
      </w:r>
      <w:r w:rsidR="009E3ED8">
        <w:rPr>
          <w:u w:color="0000FF"/>
        </w:rPr>
        <w:t xml:space="preserve"> </w:t>
      </w:r>
      <w:r w:rsidRPr="003C7BFF">
        <w:rPr>
          <w:u w:color="0000FF"/>
        </w:rPr>
        <w:t>C.</w:t>
      </w:r>
      <w:r w:rsidR="009E3ED8">
        <w:rPr>
          <w:u w:color="0000FF"/>
        </w:rPr>
        <w:t xml:space="preserve"> </w:t>
      </w:r>
      <w:r w:rsidRPr="003C7BFF">
        <w:rPr>
          <w:u w:color="0000FF"/>
        </w:rPr>
        <w:t>and</w:t>
      </w:r>
      <w:r w:rsidR="009E3ED8">
        <w:rPr>
          <w:u w:color="0000FF"/>
        </w:rPr>
        <w:t xml:space="preserve"> </w:t>
      </w:r>
      <w:r w:rsidRPr="003C7BFF">
        <w:rPr>
          <w:u w:color="0000FF"/>
        </w:rPr>
        <w:t>Mildred</w:t>
      </w:r>
      <w:r w:rsidR="009E3ED8">
        <w:rPr>
          <w:u w:color="0000FF"/>
        </w:rPr>
        <w:t xml:space="preserve"> </w:t>
      </w:r>
      <w:r w:rsidRPr="003C7BFF">
        <w:rPr>
          <w:u w:color="0000FF"/>
        </w:rPr>
        <w:t>W.</w:t>
      </w:r>
      <w:r w:rsidR="009E3ED8">
        <w:rPr>
          <w:u w:color="0000FF"/>
        </w:rPr>
        <w:t xml:space="preserve"> </w:t>
      </w:r>
      <w:r w:rsidRPr="003C7BFF">
        <w:rPr>
          <w:u w:color="0000FF"/>
        </w:rPr>
        <w:t>Ludlum</w:t>
      </w:r>
      <w:r w:rsidR="009E3ED8">
        <w:rPr>
          <w:u w:color="0000FF"/>
        </w:rPr>
        <w:t xml:space="preserve"> </w:t>
      </w:r>
      <w:r w:rsidRPr="003C7BFF">
        <w:rPr>
          <w:u w:color="0000FF"/>
        </w:rPr>
        <w:t>Dissertation</w:t>
      </w:r>
      <w:r w:rsidR="009E3ED8">
        <w:rPr>
          <w:u w:color="0000FF"/>
        </w:rPr>
        <w:t xml:space="preserve"> </w:t>
      </w:r>
      <w:r w:rsidRPr="003C7BFF">
        <w:rPr>
          <w:u w:color="0000FF"/>
        </w:rPr>
        <w:t>Fellowship</w:t>
      </w:r>
      <w:r w:rsidR="009E3ED8">
        <w:rPr>
          <w:u w:color="0000FF"/>
        </w:rPr>
        <w:t xml:space="preserve"> </w:t>
      </w:r>
      <w:r w:rsidRPr="003C7BFF">
        <w:rPr>
          <w:u w:color="0000FF"/>
        </w:rPr>
        <w:t>($18,500);</w:t>
      </w:r>
      <w:r w:rsidR="009E3ED8">
        <w:rPr>
          <w:u w:color="0000FF"/>
        </w:rPr>
        <w:t xml:space="preserve"> </w:t>
      </w:r>
      <w:r w:rsidRPr="003C7BFF">
        <w:rPr>
          <w:u w:color="0000FF"/>
        </w:rPr>
        <w:t>eligibility,</w:t>
      </w:r>
      <w:r w:rsidR="009E3ED8">
        <w:rPr>
          <w:u w:color="0000FF"/>
        </w:rPr>
        <w:t xml:space="preserve"> </w:t>
      </w:r>
      <w:r w:rsidRPr="003C7BFF">
        <w:rPr>
          <w:u w:color="0000FF"/>
        </w:rPr>
        <w:t>however,</w:t>
      </w:r>
      <w:r w:rsidR="009E3ED8">
        <w:rPr>
          <w:u w:color="0000FF"/>
        </w:rPr>
        <w:t xml:space="preserve"> </w:t>
      </w:r>
      <w:r w:rsidRPr="003C7BFF">
        <w:rPr>
          <w:u w:color="0000FF"/>
        </w:rPr>
        <w:t>is</w:t>
      </w:r>
      <w:r w:rsidR="009E3ED8">
        <w:rPr>
          <w:u w:color="0000FF"/>
        </w:rPr>
        <w:t xml:space="preserve"> </w:t>
      </w:r>
      <w:r w:rsidRPr="003C7BFF">
        <w:rPr>
          <w:u w:color="0000FF"/>
        </w:rPr>
        <w:t>restricted</w:t>
      </w:r>
      <w:r w:rsidR="009E3ED8">
        <w:rPr>
          <w:u w:color="0000FF"/>
        </w:rPr>
        <w:t xml:space="preserve"> </w:t>
      </w:r>
      <w:r w:rsidRPr="003C7BFF">
        <w:rPr>
          <w:u w:color="0000FF"/>
        </w:rPr>
        <w:t>to</w:t>
      </w:r>
      <w:r w:rsidR="009E3ED8">
        <w:rPr>
          <w:u w:color="0000FF"/>
        </w:rPr>
        <w:t xml:space="preserve"> </w:t>
      </w:r>
      <w:r w:rsidRPr="003C7BFF">
        <w:rPr>
          <w:u w:color="0000FF"/>
        </w:rPr>
        <w:t>doctoral</w:t>
      </w:r>
      <w:r w:rsidR="009E3ED8">
        <w:rPr>
          <w:u w:color="0000FF"/>
        </w:rPr>
        <w:t xml:space="preserve"> </w:t>
      </w:r>
      <w:r w:rsidRPr="003C7BFF">
        <w:rPr>
          <w:u w:color="0000FF"/>
        </w:rPr>
        <w:t>students</w:t>
      </w:r>
      <w:r w:rsidR="009E3ED8">
        <w:rPr>
          <w:u w:color="0000FF"/>
        </w:rPr>
        <w:t xml:space="preserve"> </w:t>
      </w:r>
      <w:r w:rsidRPr="003C7BFF">
        <w:rPr>
          <w:u w:color="0000FF"/>
        </w:rPr>
        <w:t>who</w:t>
      </w:r>
      <w:r w:rsidR="009E3ED8">
        <w:rPr>
          <w:u w:color="0000FF"/>
        </w:rPr>
        <w:t xml:space="preserve"> </w:t>
      </w:r>
      <w:r w:rsidRPr="003C7BFF">
        <w:rPr>
          <w:u w:color="0000FF"/>
        </w:rPr>
        <w:t>have</w:t>
      </w:r>
      <w:r w:rsidR="009E3ED8">
        <w:rPr>
          <w:u w:color="0000FF"/>
        </w:rPr>
        <w:t xml:space="preserve"> </w:t>
      </w:r>
      <w:r w:rsidRPr="003C7BFF">
        <w:rPr>
          <w:u w:color="0000FF"/>
        </w:rPr>
        <w:t>made</w:t>
      </w:r>
      <w:r w:rsidR="009E3ED8">
        <w:rPr>
          <w:u w:color="0000FF"/>
        </w:rPr>
        <w:t xml:space="preserve"> </w:t>
      </w:r>
      <w:r w:rsidRPr="003C7BFF">
        <w:rPr>
          <w:u w:color="0000FF"/>
        </w:rPr>
        <w:t>a</w:t>
      </w:r>
      <w:r w:rsidR="009E3ED8">
        <w:rPr>
          <w:u w:color="0000FF"/>
        </w:rPr>
        <w:t xml:space="preserve"> </w:t>
      </w:r>
      <w:r w:rsidRPr="003C7BFF">
        <w:rPr>
          <w:u w:color="0000FF"/>
        </w:rPr>
        <w:t>commitment</w:t>
      </w:r>
      <w:r w:rsidR="009E3ED8">
        <w:rPr>
          <w:u w:color="0000FF"/>
        </w:rPr>
        <w:t xml:space="preserve"> </w:t>
      </w:r>
      <w:r w:rsidRPr="003C7BFF">
        <w:rPr>
          <w:u w:color="0000FF"/>
        </w:rPr>
        <w:t>to</w:t>
      </w:r>
      <w:r w:rsidR="009E3ED8">
        <w:rPr>
          <w:u w:color="0000FF"/>
        </w:rPr>
        <w:t xml:space="preserve"> </w:t>
      </w:r>
      <w:r w:rsidRPr="003C7BFF">
        <w:rPr>
          <w:u w:color="0000FF"/>
        </w:rPr>
        <w:t>British</w:t>
      </w:r>
      <w:r w:rsidR="009E3ED8">
        <w:rPr>
          <w:u w:color="0000FF"/>
        </w:rPr>
        <w:t xml:space="preserve"> </w:t>
      </w:r>
      <w:r w:rsidRPr="003C7BFF">
        <w:rPr>
          <w:u w:color="0000FF"/>
        </w:rPr>
        <w:t>literature.</w:t>
      </w:r>
      <w:r w:rsidR="009E3ED8">
        <w:rPr>
          <w:u w:color="0000FF"/>
        </w:rPr>
        <w:t xml:space="preserve"> </w:t>
      </w:r>
      <w:r w:rsidRPr="003C7BFF">
        <w:rPr>
          <w:u w:color="0000FF"/>
        </w:rPr>
        <w:t>The</w:t>
      </w:r>
      <w:r w:rsidR="009E3ED8">
        <w:rPr>
          <w:u w:color="0000FF"/>
        </w:rPr>
        <w:t xml:space="preserve"> </w:t>
      </w:r>
      <w:r w:rsidRPr="003C7BFF">
        <w:rPr>
          <w:u w:color="0000FF"/>
        </w:rPr>
        <w:t>David</w:t>
      </w:r>
      <w:r w:rsidR="009E3ED8">
        <w:rPr>
          <w:u w:color="0000FF"/>
        </w:rPr>
        <w:t xml:space="preserve"> </w:t>
      </w:r>
      <w:r w:rsidRPr="003C7BFF">
        <w:rPr>
          <w:u w:color="0000FF"/>
        </w:rPr>
        <w:t>G.</w:t>
      </w:r>
      <w:r w:rsidR="009E3ED8">
        <w:rPr>
          <w:u w:color="0000FF"/>
        </w:rPr>
        <w:t xml:space="preserve"> </w:t>
      </w:r>
      <w:r w:rsidRPr="003C7BFF">
        <w:rPr>
          <w:u w:color="0000FF"/>
        </w:rPr>
        <w:t>Allen</w:t>
      </w:r>
      <w:r w:rsidR="009E3ED8">
        <w:rPr>
          <w:u w:color="0000FF"/>
        </w:rPr>
        <w:t xml:space="preserve"> </w:t>
      </w:r>
      <w:r w:rsidRPr="003C7BFF">
        <w:rPr>
          <w:u w:color="0000FF"/>
        </w:rPr>
        <w:t>English</w:t>
      </w:r>
      <w:r w:rsidR="009E3ED8">
        <w:rPr>
          <w:u w:color="0000FF"/>
        </w:rPr>
        <w:t xml:space="preserve"> </w:t>
      </w:r>
      <w:r w:rsidRPr="003C7BFF">
        <w:rPr>
          <w:u w:color="0000FF"/>
        </w:rPr>
        <w:t>Literature</w:t>
      </w:r>
      <w:r w:rsidR="009E3ED8">
        <w:rPr>
          <w:u w:color="0000FF"/>
        </w:rPr>
        <w:t xml:space="preserve"> </w:t>
      </w:r>
      <w:r w:rsidRPr="003C7BFF">
        <w:rPr>
          <w:u w:color="0000FF"/>
        </w:rPr>
        <w:t>Endowment</w:t>
      </w:r>
      <w:r w:rsidR="009E3ED8">
        <w:rPr>
          <w:u w:color="0000FF"/>
        </w:rPr>
        <w:t xml:space="preserve"> </w:t>
      </w:r>
      <w:r w:rsidRPr="003C7BFF">
        <w:rPr>
          <w:u w:color="0000FF"/>
        </w:rPr>
        <w:t>($18,500);</w:t>
      </w:r>
      <w:r w:rsidR="009E3ED8">
        <w:rPr>
          <w:u w:color="0000FF"/>
        </w:rPr>
        <w:t xml:space="preserve"> </w:t>
      </w:r>
      <w:r w:rsidRPr="003C7BFF">
        <w:rPr>
          <w:u w:color="0000FF"/>
        </w:rPr>
        <w:t>preference</w:t>
      </w:r>
      <w:r w:rsidR="009E3ED8">
        <w:rPr>
          <w:u w:color="0000FF"/>
        </w:rPr>
        <w:t xml:space="preserve"> </w:t>
      </w:r>
      <w:r w:rsidRPr="003C7BFF">
        <w:rPr>
          <w:u w:color="0000FF"/>
        </w:rPr>
        <w:t>is</w:t>
      </w:r>
      <w:r w:rsidR="009E3ED8">
        <w:rPr>
          <w:u w:color="0000FF"/>
        </w:rPr>
        <w:t xml:space="preserve"> </w:t>
      </w:r>
      <w:r w:rsidRPr="003C7BFF">
        <w:rPr>
          <w:u w:color="0000FF"/>
        </w:rPr>
        <w:t>first</w:t>
      </w:r>
      <w:r w:rsidR="009E3ED8">
        <w:rPr>
          <w:u w:color="0000FF"/>
        </w:rPr>
        <w:t xml:space="preserve"> </w:t>
      </w:r>
      <w:r w:rsidRPr="003C7BFF">
        <w:rPr>
          <w:u w:color="0000FF"/>
        </w:rPr>
        <w:t>for</w:t>
      </w:r>
      <w:r w:rsidR="009E3ED8">
        <w:rPr>
          <w:u w:color="0000FF"/>
        </w:rPr>
        <w:t xml:space="preserve"> </w:t>
      </w:r>
      <w:r w:rsidRPr="003C7BFF">
        <w:rPr>
          <w:u w:color="0000FF"/>
        </w:rPr>
        <w:t>students</w:t>
      </w:r>
      <w:r w:rsidR="009E3ED8">
        <w:rPr>
          <w:u w:color="0000FF"/>
        </w:rPr>
        <w:t xml:space="preserve"> </w:t>
      </w:r>
      <w:r w:rsidRPr="003C7BFF">
        <w:rPr>
          <w:u w:color="0000FF"/>
        </w:rPr>
        <w:t>studying</w:t>
      </w:r>
      <w:r w:rsidR="009E3ED8">
        <w:rPr>
          <w:u w:color="0000FF"/>
        </w:rPr>
        <w:t xml:space="preserve"> </w:t>
      </w:r>
      <w:r w:rsidRPr="003C7BFF">
        <w:rPr>
          <w:u w:color="0000FF"/>
        </w:rPr>
        <w:t>pre-20th</w:t>
      </w:r>
      <w:r w:rsidR="009E3ED8">
        <w:rPr>
          <w:u w:color="0000FF"/>
        </w:rPr>
        <w:t xml:space="preserve"> </w:t>
      </w:r>
      <w:r w:rsidRPr="003C7BFF">
        <w:rPr>
          <w:u w:color="0000FF"/>
        </w:rPr>
        <w:t>Century</w:t>
      </w:r>
      <w:r w:rsidR="009E3ED8">
        <w:rPr>
          <w:u w:color="0000FF"/>
        </w:rPr>
        <w:t xml:space="preserve"> </w:t>
      </w:r>
      <w:r w:rsidRPr="003C7BFF">
        <w:rPr>
          <w:u w:color="0000FF"/>
        </w:rPr>
        <w:t>English</w:t>
      </w:r>
      <w:r w:rsidR="009E3ED8">
        <w:rPr>
          <w:u w:color="0000FF"/>
        </w:rPr>
        <w:t xml:space="preserve"> </w:t>
      </w:r>
      <w:r w:rsidRPr="003C7BFF">
        <w:rPr>
          <w:u w:color="0000FF"/>
        </w:rPr>
        <w:t>Literature.</w:t>
      </w:r>
      <w:r w:rsidR="009E3ED8">
        <w:rPr>
          <w:u w:color="0000FF"/>
        </w:rPr>
        <w:t xml:space="preserve"> </w:t>
      </w:r>
      <w:r w:rsidRPr="003C7BFF">
        <w:rPr>
          <w:u w:color="0000FF"/>
        </w:rPr>
        <w:t>The</w:t>
      </w:r>
      <w:r w:rsidR="009E3ED8">
        <w:rPr>
          <w:u w:color="0000FF"/>
        </w:rPr>
        <w:t xml:space="preserve"> </w:t>
      </w:r>
      <w:r w:rsidRPr="003C7BFF">
        <w:rPr>
          <w:u w:color="0000FF"/>
        </w:rPr>
        <w:t>Hayden</w:t>
      </w:r>
      <w:r w:rsidR="009E3ED8">
        <w:rPr>
          <w:u w:color="0000FF"/>
        </w:rPr>
        <w:t xml:space="preserve"> </w:t>
      </w:r>
      <w:r w:rsidRPr="003C7BFF">
        <w:rPr>
          <w:u w:color="0000FF"/>
        </w:rPr>
        <w:t>Ward</w:t>
      </w:r>
      <w:r w:rsidR="009E3ED8">
        <w:rPr>
          <w:u w:color="0000FF"/>
        </w:rPr>
        <w:t xml:space="preserve"> </w:t>
      </w:r>
      <w:r w:rsidRPr="003C7BFF">
        <w:rPr>
          <w:u w:color="0000FF"/>
        </w:rPr>
        <w:t>Dissertation</w:t>
      </w:r>
      <w:r w:rsidR="009E3ED8">
        <w:rPr>
          <w:u w:color="0000FF"/>
        </w:rPr>
        <w:t xml:space="preserve"> </w:t>
      </w:r>
      <w:r w:rsidRPr="003C7BFF">
        <w:rPr>
          <w:u w:color="0000FF"/>
        </w:rPr>
        <w:t>Fellowship</w:t>
      </w:r>
      <w:r w:rsidR="009E3ED8">
        <w:rPr>
          <w:u w:color="0000FF"/>
        </w:rPr>
        <w:t xml:space="preserve"> </w:t>
      </w:r>
      <w:r w:rsidRPr="003C7BFF">
        <w:rPr>
          <w:u w:color="0000FF"/>
        </w:rPr>
        <w:t>($18,500);</w:t>
      </w:r>
      <w:r w:rsidR="009E3ED8">
        <w:rPr>
          <w:u w:color="0000FF"/>
        </w:rPr>
        <w:t xml:space="preserve"> </w:t>
      </w:r>
      <w:r w:rsidRPr="003C7BFF">
        <w:rPr>
          <w:u w:color="0000FF"/>
        </w:rPr>
        <w:t>open</w:t>
      </w:r>
      <w:r w:rsidR="009E3ED8">
        <w:rPr>
          <w:u w:color="0000FF"/>
        </w:rPr>
        <w:t xml:space="preserve"> </w:t>
      </w:r>
      <w:r w:rsidRPr="003C7BFF">
        <w:rPr>
          <w:u w:color="0000FF"/>
        </w:rPr>
        <w:t>to</w:t>
      </w:r>
      <w:r w:rsidR="009E3ED8">
        <w:rPr>
          <w:u w:color="0000FF"/>
        </w:rPr>
        <w:t xml:space="preserve"> </w:t>
      </w:r>
      <w:r w:rsidRPr="003C7BFF">
        <w:rPr>
          <w:u w:color="0000FF"/>
        </w:rPr>
        <w:t>any</w:t>
      </w:r>
      <w:r w:rsidR="009E3ED8">
        <w:rPr>
          <w:u w:color="0000FF"/>
        </w:rPr>
        <w:t xml:space="preserve"> </w:t>
      </w:r>
      <w:r w:rsidRPr="003C7BFF">
        <w:rPr>
          <w:u w:color="0000FF"/>
        </w:rPr>
        <w:t>eligible</w:t>
      </w:r>
      <w:r w:rsidR="009E3ED8">
        <w:rPr>
          <w:u w:color="0000FF"/>
        </w:rPr>
        <w:t xml:space="preserve"> </w:t>
      </w:r>
      <w:r w:rsidRPr="003C7BFF">
        <w:rPr>
          <w:u w:color="0000FF"/>
        </w:rPr>
        <w:t>doctoral</w:t>
      </w:r>
      <w:r w:rsidR="009E3ED8">
        <w:rPr>
          <w:u w:color="0000FF"/>
        </w:rPr>
        <w:t xml:space="preserve"> </w:t>
      </w:r>
      <w:r w:rsidRPr="003C7BFF">
        <w:rPr>
          <w:u w:color="0000FF"/>
        </w:rPr>
        <w:t>candidate</w:t>
      </w:r>
      <w:r w:rsidR="009E3ED8">
        <w:rPr>
          <w:u w:color="0000FF"/>
        </w:rPr>
        <w:t xml:space="preserve"> </w:t>
      </w:r>
      <w:r w:rsidRPr="003C7BFF">
        <w:rPr>
          <w:u w:color="0000FF"/>
        </w:rPr>
        <w:t>regardless</w:t>
      </w:r>
      <w:r w:rsidR="009E3ED8">
        <w:rPr>
          <w:u w:color="0000FF"/>
        </w:rPr>
        <w:t xml:space="preserve"> </w:t>
      </w:r>
      <w:r w:rsidRPr="003C7BFF">
        <w:rPr>
          <w:u w:color="0000FF"/>
        </w:rPr>
        <w:t>of</w:t>
      </w:r>
      <w:r w:rsidR="009E3ED8">
        <w:rPr>
          <w:u w:color="0000FF"/>
        </w:rPr>
        <w:t xml:space="preserve"> </w:t>
      </w:r>
      <w:r w:rsidRPr="003C7BFF">
        <w:rPr>
          <w:u w:color="0000FF"/>
        </w:rPr>
        <w:t>field</w:t>
      </w:r>
      <w:r w:rsidR="009E3ED8">
        <w:rPr>
          <w:u w:color="0000FF"/>
        </w:rPr>
        <w:t xml:space="preserve"> </w:t>
      </w:r>
      <w:r w:rsidRPr="003C7BFF">
        <w:rPr>
          <w:u w:color="0000FF"/>
        </w:rPr>
        <w:t>of</w:t>
      </w:r>
      <w:r w:rsidR="009E3ED8">
        <w:rPr>
          <w:u w:color="0000FF"/>
        </w:rPr>
        <w:t xml:space="preserve"> </w:t>
      </w:r>
      <w:r w:rsidRPr="003C7BFF">
        <w:rPr>
          <w:u w:color="0000FF"/>
        </w:rPr>
        <w:t>specialization.</w:t>
      </w:r>
      <w:r w:rsidR="009E3ED8">
        <w:rPr>
          <w:u w:color="0000FF"/>
        </w:rPr>
        <w:t xml:space="preserve"> </w:t>
      </w:r>
    </w:p>
    <w:p w14:paraId="26FDE4F7" w14:textId="77777777" w:rsidR="00305A4A" w:rsidRDefault="00305A4A" w:rsidP="003619A0">
      <w:pPr>
        <w:widowControl w:val="0"/>
        <w:autoSpaceDE w:val="0"/>
        <w:autoSpaceDN w:val="0"/>
        <w:adjustRightInd w:val="0"/>
        <w:ind w:left="3420"/>
        <w:contextualSpacing/>
        <w:rPr>
          <w:u w:color="0000FF"/>
        </w:rPr>
      </w:pPr>
    </w:p>
    <w:p w14:paraId="7545A19B" w14:textId="5ABDB85F" w:rsidR="00631243" w:rsidRDefault="00631243" w:rsidP="00EF48CE">
      <w:pPr>
        <w:widowControl w:val="0"/>
        <w:autoSpaceDE w:val="0"/>
        <w:autoSpaceDN w:val="0"/>
        <w:adjustRightInd w:val="0"/>
        <w:ind w:left="2880"/>
        <w:contextualSpacing/>
        <w:rPr>
          <w:u w:color="0000FF"/>
        </w:rPr>
      </w:pPr>
      <w:r>
        <w:rPr>
          <w:u w:color="0000FF"/>
        </w:rPr>
        <w:t>To</w:t>
      </w:r>
      <w:r w:rsidR="009E3ED8">
        <w:rPr>
          <w:u w:color="0000FF"/>
        </w:rPr>
        <w:t xml:space="preserve"> </w:t>
      </w:r>
      <w:r w:rsidR="007770B2">
        <w:rPr>
          <w:u w:color="0000FF"/>
        </w:rPr>
        <w:t>establish</w:t>
      </w:r>
      <w:r w:rsidR="009E3ED8">
        <w:rPr>
          <w:u w:color="0000FF"/>
        </w:rPr>
        <w:t xml:space="preserve"> </w:t>
      </w:r>
      <w:r w:rsidR="007770B2">
        <w:rPr>
          <w:u w:color="0000FF"/>
        </w:rPr>
        <w:t>eligibility</w:t>
      </w:r>
      <w:r w:rsidR="009E3ED8">
        <w:rPr>
          <w:u w:color="0000FF"/>
        </w:rPr>
        <w:t xml:space="preserve"> </w:t>
      </w:r>
      <w:r w:rsidR="007770B2">
        <w:rPr>
          <w:u w:color="0000FF"/>
        </w:rPr>
        <w:t>for</w:t>
      </w:r>
      <w:r w:rsidR="009E3ED8">
        <w:rPr>
          <w:u w:color="0000FF"/>
        </w:rPr>
        <w:t xml:space="preserve"> </w:t>
      </w:r>
      <w:r>
        <w:rPr>
          <w:u w:color="0000FF"/>
        </w:rPr>
        <w:t>a</w:t>
      </w:r>
      <w:r w:rsidR="009E3ED8">
        <w:rPr>
          <w:u w:color="0000FF"/>
        </w:rPr>
        <w:t xml:space="preserve"> </w:t>
      </w:r>
      <w:r>
        <w:rPr>
          <w:u w:color="0000FF"/>
        </w:rPr>
        <w:t>dissertation</w:t>
      </w:r>
      <w:r w:rsidR="009E3ED8">
        <w:rPr>
          <w:u w:color="0000FF"/>
        </w:rPr>
        <w:t xml:space="preserve"> </w:t>
      </w:r>
      <w:r>
        <w:rPr>
          <w:u w:color="0000FF"/>
        </w:rPr>
        <w:t>fellowship,</w:t>
      </w:r>
      <w:r w:rsidR="009E3ED8">
        <w:rPr>
          <w:u w:color="0000FF"/>
        </w:rPr>
        <w:t xml:space="preserve"> </w:t>
      </w:r>
      <w:r>
        <w:rPr>
          <w:u w:color="0000FF"/>
        </w:rPr>
        <w:t>a</w:t>
      </w:r>
      <w:r w:rsidR="009E3ED8">
        <w:rPr>
          <w:u w:color="0000FF"/>
        </w:rPr>
        <w:t xml:space="preserve"> </w:t>
      </w:r>
      <w:r>
        <w:rPr>
          <w:u w:color="0000FF"/>
        </w:rPr>
        <w:t>candidate</w:t>
      </w:r>
      <w:r w:rsidR="009E3ED8">
        <w:rPr>
          <w:u w:color="0000FF"/>
        </w:rPr>
        <w:t xml:space="preserve"> </w:t>
      </w:r>
      <w:r w:rsidR="000F25C7">
        <w:rPr>
          <w:u w:color="0000FF"/>
        </w:rPr>
        <w:t>must</w:t>
      </w:r>
      <w:r w:rsidR="009E3ED8">
        <w:rPr>
          <w:u w:color="0000FF"/>
        </w:rPr>
        <w:t xml:space="preserve"> </w:t>
      </w:r>
      <w:r w:rsidR="000F25C7">
        <w:rPr>
          <w:u w:color="0000FF"/>
        </w:rPr>
        <w:t>have</w:t>
      </w:r>
      <w:r w:rsidR="009E3ED8">
        <w:rPr>
          <w:u w:color="0000FF"/>
        </w:rPr>
        <w:t xml:space="preserve"> </w:t>
      </w:r>
      <w:r w:rsidR="000F25C7">
        <w:rPr>
          <w:u w:color="0000FF"/>
        </w:rPr>
        <w:t>had</w:t>
      </w:r>
      <w:r w:rsidR="009E3ED8">
        <w:rPr>
          <w:u w:color="0000FF"/>
        </w:rPr>
        <w:t xml:space="preserve"> </w:t>
      </w:r>
      <w:r w:rsidR="000F25C7">
        <w:rPr>
          <w:u w:color="0000FF"/>
        </w:rPr>
        <w:t>the</w:t>
      </w:r>
      <w:r w:rsidR="009E3ED8">
        <w:rPr>
          <w:u w:color="0000FF"/>
        </w:rPr>
        <w:t xml:space="preserve"> </w:t>
      </w:r>
      <w:r w:rsidR="000F25C7">
        <w:rPr>
          <w:u w:color="0000FF"/>
        </w:rPr>
        <w:t>dissertation</w:t>
      </w:r>
      <w:r w:rsidR="009E3ED8">
        <w:rPr>
          <w:u w:color="0000FF"/>
        </w:rPr>
        <w:t xml:space="preserve"> </w:t>
      </w:r>
      <w:r w:rsidR="000F25C7">
        <w:rPr>
          <w:u w:color="0000FF"/>
        </w:rPr>
        <w:t>prospectus</w:t>
      </w:r>
      <w:r w:rsidR="009E3ED8">
        <w:rPr>
          <w:u w:color="0000FF"/>
        </w:rPr>
        <w:t xml:space="preserve"> </w:t>
      </w:r>
      <w:r w:rsidR="000F25C7">
        <w:rPr>
          <w:u w:color="0000FF"/>
        </w:rPr>
        <w:t>approved</w:t>
      </w:r>
      <w:r w:rsidR="009E3ED8">
        <w:rPr>
          <w:u w:color="0000FF"/>
        </w:rPr>
        <w:t xml:space="preserve"> </w:t>
      </w:r>
      <w:r w:rsidR="000F25C7">
        <w:rPr>
          <w:u w:color="0000FF"/>
        </w:rPr>
        <w:t>by</w:t>
      </w:r>
      <w:r w:rsidR="009E3ED8">
        <w:rPr>
          <w:u w:color="0000FF"/>
        </w:rPr>
        <w:t xml:space="preserve"> </w:t>
      </w:r>
      <w:r w:rsidR="000F25C7">
        <w:rPr>
          <w:u w:color="0000FF"/>
        </w:rPr>
        <w:t>the</w:t>
      </w:r>
      <w:r w:rsidR="009E3ED8">
        <w:rPr>
          <w:u w:color="0000FF"/>
        </w:rPr>
        <w:t xml:space="preserve"> </w:t>
      </w:r>
      <w:r w:rsidR="000F25C7">
        <w:rPr>
          <w:u w:color="0000FF"/>
        </w:rPr>
        <w:t>entire</w:t>
      </w:r>
      <w:r w:rsidR="009E3ED8">
        <w:rPr>
          <w:u w:color="0000FF"/>
        </w:rPr>
        <w:t xml:space="preserve"> </w:t>
      </w:r>
      <w:r w:rsidR="000F25C7">
        <w:rPr>
          <w:u w:color="0000FF"/>
        </w:rPr>
        <w:lastRenderedPageBreak/>
        <w:t>dissertation</w:t>
      </w:r>
      <w:r w:rsidR="009E3ED8">
        <w:rPr>
          <w:u w:color="0000FF"/>
        </w:rPr>
        <w:t xml:space="preserve"> </w:t>
      </w:r>
      <w:r w:rsidR="000F25C7">
        <w:rPr>
          <w:u w:color="0000FF"/>
        </w:rPr>
        <w:t>committee</w:t>
      </w:r>
      <w:r w:rsidR="009E3ED8">
        <w:rPr>
          <w:u w:color="0000FF"/>
        </w:rPr>
        <w:t xml:space="preserve"> </w:t>
      </w:r>
      <w:r w:rsidR="000F25C7">
        <w:rPr>
          <w:u w:color="0000FF"/>
        </w:rPr>
        <w:t>no</w:t>
      </w:r>
      <w:r w:rsidR="009E3ED8">
        <w:rPr>
          <w:u w:color="0000FF"/>
        </w:rPr>
        <w:t xml:space="preserve"> </w:t>
      </w:r>
      <w:r w:rsidR="000F25C7">
        <w:rPr>
          <w:u w:color="0000FF"/>
        </w:rPr>
        <w:t>later</w:t>
      </w:r>
      <w:r w:rsidR="009E3ED8">
        <w:rPr>
          <w:u w:color="0000FF"/>
        </w:rPr>
        <w:t xml:space="preserve"> </w:t>
      </w:r>
      <w:r w:rsidR="000F25C7">
        <w:rPr>
          <w:u w:color="0000FF"/>
        </w:rPr>
        <w:t>than</w:t>
      </w:r>
      <w:r w:rsidR="009E3ED8">
        <w:rPr>
          <w:u w:color="0000FF"/>
        </w:rPr>
        <w:t xml:space="preserve"> </w:t>
      </w:r>
      <w:r>
        <w:rPr>
          <w:u w:color="0000FF"/>
        </w:rPr>
        <w:t>March</w:t>
      </w:r>
      <w:r w:rsidR="009E3ED8">
        <w:rPr>
          <w:u w:color="0000FF"/>
        </w:rPr>
        <w:t xml:space="preserve"> </w:t>
      </w:r>
      <w:r>
        <w:rPr>
          <w:u w:color="0000FF"/>
        </w:rPr>
        <w:t>31</w:t>
      </w:r>
      <w:r w:rsidR="009E3ED8">
        <w:rPr>
          <w:u w:color="0000FF"/>
        </w:rPr>
        <w:t xml:space="preserve"> </w:t>
      </w:r>
      <w:r>
        <w:rPr>
          <w:u w:color="0000FF"/>
        </w:rPr>
        <w:t>of</w:t>
      </w:r>
      <w:r w:rsidR="009E3ED8">
        <w:rPr>
          <w:u w:color="0000FF"/>
        </w:rPr>
        <w:t xml:space="preserve"> </w:t>
      </w:r>
      <w:r>
        <w:rPr>
          <w:u w:color="0000FF"/>
        </w:rPr>
        <w:t>the</w:t>
      </w:r>
      <w:r w:rsidR="009E3ED8">
        <w:rPr>
          <w:u w:color="0000FF"/>
        </w:rPr>
        <w:t xml:space="preserve"> </w:t>
      </w:r>
      <w:r>
        <w:rPr>
          <w:u w:color="0000FF"/>
        </w:rPr>
        <w:t>candidate’s</w:t>
      </w:r>
      <w:r w:rsidR="009E3ED8">
        <w:rPr>
          <w:u w:color="0000FF"/>
        </w:rPr>
        <w:t xml:space="preserve"> </w:t>
      </w:r>
      <w:r>
        <w:rPr>
          <w:u w:color="0000FF"/>
        </w:rPr>
        <w:t>fourth</w:t>
      </w:r>
      <w:r w:rsidR="009E3ED8">
        <w:rPr>
          <w:u w:color="0000FF"/>
        </w:rPr>
        <w:t xml:space="preserve"> </w:t>
      </w:r>
      <w:r>
        <w:rPr>
          <w:u w:color="0000FF"/>
        </w:rPr>
        <w:t>year</w:t>
      </w:r>
      <w:r w:rsidR="009E3ED8">
        <w:rPr>
          <w:u w:color="0000FF"/>
        </w:rPr>
        <w:t xml:space="preserve"> </w:t>
      </w:r>
      <w:r>
        <w:rPr>
          <w:u w:color="0000FF"/>
        </w:rPr>
        <w:t>in</w:t>
      </w:r>
      <w:r w:rsidR="009E3ED8">
        <w:rPr>
          <w:u w:color="0000FF"/>
        </w:rPr>
        <w:t xml:space="preserve"> </w:t>
      </w:r>
      <w:r>
        <w:rPr>
          <w:u w:color="0000FF"/>
        </w:rPr>
        <w:t>the</w:t>
      </w:r>
      <w:r w:rsidR="009E3ED8">
        <w:rPr>
          <w:u w:color="0000FF"/>
        </w:rPr>
        <w:t xml:space="preserve"> </w:t>
      </w:r>
      <w:r>
        <w:rPr>
          <w:u w:color="0000FF"/>
        </w:rPr>
        <w:t>Ph.D.</w:t>
      </w:r>
      <w:r w:rsidR="009E3ED8">
        <w:rPr>
          <w:u w:color="0000FF"/>
        </w:rPr>
        <w:t xml:space="preserve"> </w:t>
      </w:r>
      <w:r>
        <w:rPr>
          <w:u w:color="0000FF"/>
        </w:rPr>
        <w:t>program.</w:t>
      </w:r>
      <w:r w:rsidR="009E3ED8">
        <w:rPr>
          <w:u w:color="0000FF"/>
        </w:rPr>
        <w:t xml:space="preserve"> </w:t>
      </w:r>
      <w:r w:rsidR="007770B2">
        <w:rPr>
          <w:u w:color="0000FF"/>
        </w:rPr>
        <w:t>A</w:t>
      </w:r>
      <w:r w:rsidR="009E3ED8">
        <w:rPr>
          <w:u w:color="0000FF"/>
        </w:rPr>
        <w:t xml:space="preserve"> </w:t>
      </w:r>
      <w:r w:rsidR="007770B2">
        <w:rPr>
          <w:u w:color="0000FF"/>
        </w:rPr>
        <w:t>candidate</w:t>
      </w:r>
      <w:r w:rsidR="009E3ED8">
        <w:rPr>
          <w:u w:color="0000FF"/>
        </w:rPr>
        <w:t xml:space="preserve"> </w:t>
      </w:r>
      <w:r w:rsidR="007770B2">
        <w:rPr>
          <w:u w:color="0000FF"/>
        </w:rPr>
        <w:t>whose</w:t>
      </w:r>
      <w:r w:rsidR="009E3ED8">
        <w:rPr>
          <w:u w:color="0000FF"/>
        </w:rPr>
        <w:t xml:space="preserve"> </w:t>
      </w:r>
      <w:r w:rsidR="007770B2">
        <w:rPr>
          <w:u w:color="0000FF"/>
        </w:rPr>
        <w:t>prospectus</w:t>
      </w:r>
      <w:r w:rsidR="009E3ED8">
        <w:rPr>
          <w:u w:color="0000FF"/>
        </w:rPr>
        <w:t xml:space="preserve"> </w:t>
      </w:r>
      <w:r w:rsidR="007770B2">
        <w:rPr>
          <w:u w:color="0000FF"/>
        </w:rPr>
        <w:t>is</w:t>
      </w:r>
      <w:r w:rsidR="009E3ED8">
        <w:rPr>
          <w:u w:color="0000FF"/>
        </w:rPr>
        <w:t xml:space="preserve"> </w:t>
      </w:r>
      <w:r w:rsidR="007770B2">
        <w:rPr>
          <w:u w:color="0000FF"/>
        </w:rPr>
        <w:t>not</w:t>
      </w:r>
      <w:r w:rsidR="009E3ED8">
        <w:rPr>
          <w:u w:color="0000FF"/>
        </w:rPr>
        <w:t xml:space="preserve"> </w:t>
      </w:r>
      <w:r w:rsidR="007770B2">
        <w:rPr>
          <w:u w:color="0000FF"/>
        </w:rPr>
        <w:t>approved</w:t>
      </w:r>
      <w:r w:rsidR="009E3ED8">
        <w:rPr>
          <w:u w:color="0000FF"/>
        </w:rPr>
        <w:t xml:space="preserve"> </w:t>
      </w:r>
      <w:r w:rsidR="007770B2">
        <w:rPr>
          <w:u w:color="0000FF"/>
        </w:rPr>
        <w:t>by</w:t>
      </w:r>
      <w:r w:rsidR="009E3ED8">
        <w:rPr>
          <w:u w:color="0000FF"/>
        </w:rPr>
        <w:t xml:space="preserve"> </w:t>
      </w:r>
      <w:r w:rsidR="007770B2">
        <w:rPr>
          <w:u w:color="0000FF"/>
        </w:rPr>
        <w:t>March</w:t>
      </w:r>
      <w:r w:rsidR="009E3ED8">
        <w:rPr>
          <w:u w:color="0000FF"/>
        </w:rPr>
        <w:t xml:space="preserve"> </w:t>
      </w:r>
      <w:r w:rsidR="007770B2">
        <w:rPr>
          <w:u w:color="0000FF"/>
        </w:rPr>
        <w:t>31</w:t>
      </w:r>
      <w:r w:rsidR="009E3ED8">
        <w:rPr>
          <w:u w:color="0000FF"/>
        </w:rPr>
        <w:t xml:space="preserve"> </w:t>
      </w:r>
      <w:r w:rsidR="007770B2">
        <w:rPr>
          <w:u w:color="0000FF"/>
        </w:rPr>
        <w:t>of</w:t>
      </w:r>
      <w:r w:rsidR="009E3ED8">
        <w:rPr>
          <w:u w:color="0000FF"/>
        </w:rPr>
        <w:t xml:space="preserve"> </w:t>
      </w:r>
      <w:r w:rsidR="007770B2">
        <w:rPr>
          <w:u w:color="0000FF"/>
        </w:rPr>
        <w:t>the</w:t>
      </w:r>
      <w:r w:rsidR="009E3ED8">
        <w:rPr>
          <w:u w:color="0000FF"/>
        </w:rPr>
        <w:t xml:space="preserve"> </w:t>
      </w:r>
      <w:r w:rsidR="007770B2">
        <w:rPr>
          <w:u w:color="0000FF"/>
        </w:rPr>
        <w:t>fourth</w:t>
      </w:r>
      <w:r w:rsidR="009E3ED8">
        <w:rPr>
          <w:u w:color="0000FF"/>
        </w:rPr>
        <w:t xml:space="preserve"> </w:t>
      </w:r>
      <w:r w:rsidR="007770B2">
        <w:rPr>
          <w:u w:color="0000FF"/>
        </w:rPr>
        <w:t>year</w:t>
      </w:r>
      <w:r w:rsidR="009E3ED8">
        <w:rPr>
          <w:u w:color="0000FF"/>
        </w:rPr>
        <w:t xml:space="preserve"> </w:t>
      </w:r>
      <w:r w:rsidR="007770B2">
        <w:rPr>
          <w:u w:color="0000FF"/>
        </w:rPr>
        <w:t>will</w:t>
      </w:r>
      <w:r w:rsidR="009E3ED8">
        <w:rPr>
          <w:u w:color="0000FF"/>
        </w:rPr>
        <w:t xml:space="preserve"> </w:t>
      </w:r>
      <w:r w:rsidR="007770B2">
        <w:rPr>
          <w:u w:color="0000FF"/>
        </w:rPr>
        <w:t>permanently</w:t>
      </w:r>
      <w:r w:rsidR="009E3ED8">
        <w:rPr>
          <w:u w:color="0000FF"/>
        </w:rPr>
        <w:t xml:space="preserve"> </w:t>
      </w:r>
      <w:r w:rsidR="007770B2">
        <w:rPr>
          <w:u w:color="0000FF"/>
        </w:rPr>
        <w:t>lose</w:t>
      </w:r>
      <w:r w:rsidR="009E3ED8">
        <w:rPr>
          <w:u w:color="0000FF"/>
        </w:rPr>
        <w:t xml:space="preserve"> </w:t>
      </w:r>
      <w:r w:rsidR="007770B2">
        <w:rPr>
          <w:u w:color="0000FF"/>
        </w:rPr>
        <w:t>eligibility</w:t>
      </w:r>
      <w:r w:rsidR="009E3ED8">
        <w:rPr>
          <w:u w:color="0000FF"/>
        </w:rPr>
        <w:t xml:space="preserve"> </w:t>
      </w:r>
      <w:r w:rsidR="007770B2">
        <w:rPr>
          <w:u w:color="0000FF"/>
        </w:rPr>
        <w:t>for</w:t>
      </w:r>
      <w:r w:rsidR="009E3ED8">
        <w:rPr>
          <w:u w:color="0000FF"/>
        </w:rPr>
        <w:t xml:space="preserve"> </w:t>
      </w:r>
      <w:r w:rsidR="007770B2">
        <w:rPr>
          <w:u w:color="0000FF"/>
        </w:rPr>
        <w:t>a</w:t>
      </w:r>
      <w:r w:rsidR="009E3ED8">
        <w:rPr>
          <w:u w:color="0000FF"/>
        </w:rPr>
        <w:t xml:space="preserve"> </w:t>
      </w:r>
      <w:r w:rsidR="007770B2">
        <w:rPr>
          <w:u w:color="0000FF"/>
        </w:rPr>
        <w:t>dissertation</w:t>
      </w:r>
      <w:r w:rsidR="009E3ED8">
        <w:rPr>
          <w:u w:color="0000FF"/>
        </w:rPr>
        <w:t xml:space="preserve"> </w:t>
      </w:r>
      <w:r w:rsidR="007770B2">
        <w:rPr>
          <w:u w:color="0000FF"/>
        </w:rPr>
        <w:t>fellowship,</w:t>
      </w:r>
      <w:r w:rsidR="009E3ED8">
        <w:rPr>
          <w:u w:color="0000FF"/>
        </w:rPr>
        <w:t xml:space="preserve"> </w:t>
      </w:r>
      <w:r w:rsidR="007770B2">
        <w:rPr>
          <w:u w:color="0000FF"/>
        </w:rPr>
        <w:t>regardless</w:t>
      </w:r>
      <w:r w:rsidR="009E3ED8">
        <w:rPr>
          <w:u w:color="0000FF"/>
        </w:rPr>
        <w:t xml:space="preserve"> </w:t>
      </w:r>
      <w:r w:rsidR="007770B2">
        <w:rPr>
          <w:u w:color="0000FF"/>
        </w:rPr>
        <w:t>of</w:t>
      </w:r>
      <w:r w:rsidR="009E3ED8">
        <w:rPr>
          <w:u w:color="0000FF"/>
        </w:rPr>
        <w:t xml:space="preserve"> </w:t>
      </w:r>
      <w:r w:rsidR="007770B2">
        <w:rPr>
          <w:u w:color="0000FF"/>
        </w:rPr>
        <w:t>the</w:t>
      </w:r>
      <w:r w:rsidR="009E3ED8">
        <w:rPr>
          <w:u w:color="0000FF"/>
        </w:rPr>
        <w:t xml:space="preserve"> </w:t>
      </w:r>
      <w:r w:rsidR="007770B2">
        <w:rPr>
          <w:u w:color="0000FF"/>
        </w:rPr>
        <w:t>year</w:t>
      </w:r>
      <w:r w:rsidR="009E3ED8">
        <w:rPr>
          <w:u w:color="0000FF"/>
        </w:rPr>
        <w:t xml:space="preserve"> </w:t>
      </w:r>
      <w:r w:rsidR="007770B2">
        <w:rPr>
          <w:u w:color="0000FF"/>
        </w:rPr>
        <w:t>of</w:t>
      </w:r>
      <w:r w:rsidR="009E3ED8">
        <w:rPr>
          <w:u w:color="0000FF"/>
        </w:rPr>
        <w:t xml:space="preserve"> </w:t>
      </w:r>
      <w:r w:rsidR="007770B2">
        <w:rPr>
          <w:u w:color="0000FF"/>
        </w:rPr>
        <w:t>application.</w:t>
      </w:r>
      <w:r w:rsidR="009E3ED8">
        <w:rPr>
          <w:u w:color="0000FF"/>
        </w:rPr>
        <w:t xml:space="preserve"> </w:t>
      </w:r>
      <w:r w:rsidR="000F25C7">
        <w:rPr>
          <w:u w:color="0000FF"/>
        </w:rPr>
        <w:t>The</w:t>
      </w:r>
      <w:r w:rsidR="009E3ED8">
        <w:rPr>
          <w:u w:color="0000FF"/>
        </w:rPr>
        <w:t xml:space="preserve"> </w:t>
      </w:r>
      <w:r w:rsidR="000F25C7">
        <w:rPr>
          <w:u w:color="0000FF"/>
        </w:rPr>
        <w:t>dissertation-fellowship</w:t>
      </w:r>
      <w:r w:rsidR="009E3ED8">
        <w:rPr>
          <w:u w:color="0000FF"/>
        </w:rPr>
        <w:t xml:space="preserve"> </w:t>
      </w:r>
      <w:r w:rsidR="000F25C7">
        <w:rPr>
          <w:u w:color="0000FF"/>
        </w:rPr>
        <w:t>application,</w:t>
      </w:r>
      <w:r w:rsidR="009E3ED8">
        <w:rPr>
          <w:u w:color="0000FF"/>
        </w:rPr>
        <w:t xml:space="preserve"> </w:t>
      </w:r>
      <w:r w:rsidR="000F25C7">
        <w:rPr>
          <w:u w:color="0000FF"/>
        </w:rPr>
        <w:t>consisting</w:t>
      </w:r>
      <w:r w:rsidR="009E3ED8">
        <w:rPr>
          <w:u w:color="0000FF"/>
        </w:rPr>
        <w:t xml:space="preserve"> </w:t>
      </w:r>
      <w:r w:rsidR="008C2EF8">
        <w:rPr>
          <w:u w:color="0000FF"/>
        </w:rPr>
        <w:t>of</w:t>
      </w:r>
      <w:r w:rsidR="009E3ED8">
        <w:rPr>
          <w:u w:color="0000FF"/>
        </w:rPr>
        <w:t xml:space="preserve"> </w:t>
      </w:r>
      <w:r w:rsidR="008C2EF8">
        <w:rPr>
          <w:u w:color="0000FF"/>
        </w:rPr>
        <w:t>the</w:t>
      </w:r>
      <w:r w:rsidR="009E3ED8">
        <w:rPr>
          <w:u w:color="0000FF"/>
        </w:rPr>
        <w:t xml:space="preserve"> </w:t>
      </w:r>
      <w:r w:rsidR="008C2EF8">
        <w:rPr>
          <w:u w:color="0000FF"/>
        </w:rPr>
        <w:t>dissertation</w:t>
      </w:r>
      <w:r w:rsidR="009E3ED8">
        <w:rPr>
          <w:u w:color="0000FF"/>
        </w:rPr>
        <w:t xml:space="preserve"> </w:t>
      </w:r>
      <w:r w:rsidR="008C2EF8">
        <w:rPr>
          <w:u w:color="0000FF"/>
        </w:rPr>
        <w:t>prospectus,</w:t>
      </w:r>
      <w:r w:rsidR="009E3ED8">
        <w:rPr>
          <w:u w:color="0000FF"/>
        </w:rPr>
        <w:t xml:space="preserve"> </w:t>
      </w:r>
      <w:r w:rsidR="008C2EF8">
        <w:rPr>
          <w:u w:color="0000FF"/>
        </w:rPr>
        <w:t>a</w:t>
      </w:r>
      <w:r w:rsidR="009E3ED8">
        <w:rPr>
          <w:u w:color="0000FF"/>
        </w:rPr>
        <w:t xml:space="preserve"> </w:t>
      </w:r>
      <w:r w:rsidR="008C2EF8">
        <w:rPr>
          <w:u w:color="0000FF"/>
        </w:rPr>
        <w:t>CV</w:t>
      </w:r>
      <w:r w:rsidR="00DA5975">
        <w:rPr>
          <w:u w:color="0000FF"/>
        </w:rPr>
        <w:t>,</w:t>
      </w:r>
      <w:r w:rsidR="009E3ED8">
        <w:rPr>
          <w:u w:color="0000FF"/>
        </w:rPr>
        <w:t xml:space="preserve"> </w:t>
      </w:r>
      <w:r w:rsidR="008C2EF8">
        <w:rPr>
          <w:u w:color="0000FF"/>
        </w:rPr>
        <w:t>and</w:t>
      </w:r>
      <w:r w:rsidR="009E3ED8">
        <w:rPr>
          <w:u w:color="0000FF"/>
        </w:rPr>
        <w:t xml:space="preserve"> </w:t>
      </w:r>
      <w:r w:rsidR="008C2EF8">
        <w:rPr>
          <w:u w:color="0000FF"/>
        </w:rPr>
        <w:t>a</w:t>
      </w:r>
      <w:r w:rsidR="009E3ED8">
        <w:rPr>
          <w:u w:color="0000FF"/>
        </w:rPr>
        <w:t xml:space="preserve"> </w:t>
      </w:r>
      <w:r w:rsidR="008C2EF8">
        <w:rPr>
          <w:u w:color="0000FF"/>
        </w:rPr>
        <w:t>short</w:t>
      </w:r>
      <w:r w:rsidR="009E3ED8">
        <w:rPr>
          <w:u w:color="0000FF"/>
        </w:rPr>
        <w:t xml:space="preserve"> </w:t>
      </w:r>
      <w:r w:rsidR="008C2EF8">
        <w:rPr>
          <w:u w:color="0000FF"/>
        </w:rPr>
        <w:t>cover</w:t>
      </w:r>
      <w:r w:rsidR="009E3ED8">
        <w:rPr>
          <w:u w:color="0000FF"/>
        </w:rPr>
        <w:t xml:space="preserve"> </w:t>
      </w:r>
      <w:r w:rsidR="008C2EF8">
        <w:rPr>
          <w:u w:color="0000FF"/>
        </w:rPr>
        <w:t>sheet,</w:t>
      </w:r>
      <w:r w:rsidR="009E3ED8">
        <w:rPr>
          <w:u w:color="0000FF"/>
        </w:rPr>
        <w:t xml:space="preserve"> </w:t>
      </w:r>
      <w:r w:rsidR="000F25C7">
        <w:rPr>
          <w:u w:color="0000FF"/>
        </w:rPr>
        <w:t>is</w:t>
      </w:r>
      <w:r w:rsidR="009E3ED8">
        <w:rPr>
          <w:u w:color="0000FF"/>
        </w:rPr>
        <w:t xml:space="preserve"> </w:t>
      </w:r>
      <w:r w:rsidR="000F25C7">
        <w:rPr>
          <w:u w:color="0000FF"/>
        </w:rPr>
        <w:t>due</w:t>
      </w:r>
      <w:r w:rsidR="009E3ED8">
        <w:rPr>
          <w:u w:color="0000FF"/>
        </w:rPr>
        <w:t xml:space="preserve"> </w:t>
      </w:r>
      <w:r w:rsidR="000F25C7">
        <w:rPr>
          <w:u w:color="0000FF"/>
        </w:rPr>
        <w:t>in</w:t>
      </w:r>
      <w:r w:rsidR="009E3ED8">
        <w:rPr>
          <w:u w:color="0000FF"/>
        </w:rPr>
        <w:t xml:space="preserve"> </w:t>
      </w:r>
      <w:r w:rsidR="000F25C7">
        <w:rPr>
          <w:u w:color="0000FF"/>
        </w:rPr>
        <w:t>early</w:t>
      </w:r>
      <w:r w:rsidR="009E3ED8">
        <w:rPr>
          <w:u w:color="0000FF"/>
        </w:rPr>
        <w:t xml:space="preserve"> </w:t>
      </w:r>
      <w:r w:rsidR="000F25C7">
        <w:rPr>
          <w:u w:color="0000FF"/>
        </w:rPr>
        <w:t>April.</w:t>
      </w:r>
      <w:r w:rsidR="009E3ED8">
        <w:rPr>
          <w:u w:color="0000FF"/>
        </w:rPr>
        <w:t xml:space="preserve"> </w:t>
      </w:r>
      <w:r w:rsidR="000F25C7">
        <w:rPr>
          <w:u w:color="0000FF"/>
        </w:rPr>
        <w:t>For</w:t>
      </w:r>
      <w:r w:rsidR="009E3ED8">
        <w:rPr>
          <w:u w:color="0000FF"/>
        </w:rPr>
        <w:t xml:space="preserve"> </w:t>
      </w:r>
      <w:r w:rsidR="000F25C7">
        <w:rPr>
          <w:u w:color="0000FF"/>
        </w:rPr>
        <w:t>the</w:t>
      </w:r>
      <w:r w:rsidR="009E3ED8">
        <w:rPr>
          <w:u w:color="0000FF"/>
        </w:rPr>
        <w:t xml:space="preserve"> </w:t>
      </w:r>
      <w:r w:rsidR="000F25C7">
        <w:rPr>
          <w:u w:color="0000FF"/>
        </w:rPr>
        <w:t>narrow</w:t>
      </w:r>
      <w:r w:rsidR="009E3ED8">
        <w:rPr>
          <w:u w:color="0000FF"/>
        </w:rPr>
        <w:t xml:space="preserve"> </w:t>
      </w:r>
      <w:r w:rsidR="000F25C7">
        <w:rPr>
          <w:u w:color="0000FF"/>
        </w:rPr>
        <w:t>purpose</w:t>
      </w:r>
      <w:r w:rsidR="009E3ED8">
        <w:rPr>
          <w:u w:color="0000FF"/>
        </w:rPr>
        <w:t xml:space="preserve"> </w:t>
      </w:r>
      <w:r w:rsidR="000F25C7">
        <w:rPr>
          <w:u w:color="0000FF"/>
        </w:rPr>
        <w:t>of</w:t>
      </w:r>
      <w:r w:rsidR="009E3ED8">
        <w:rPr>
          <w:u w:color="0000FF"/>
        </w:rPr>
        <w:t xml:space="preserve"> </w:t>
      </w:r>
      <w:r w:rsidR="000F25C7">
        <w:rPr>
          <w:u w:color="0000FF"/>
        </w:rPr>
        <w:t>the</w:t>
      </w:r>
      <w:r w:rsidR="009E3ED8">
        <w:rPr>
          <w:u w:color="0000FF"/>
        </w:rPr>
        <w:t xml:space="preserve"> </w:t>
      </w:r>
      <w:r w:rsidR="000F25C7">
        <w:rPr>
          <w:u w:color="0000FF"/>
        </w:rPr>
        <w:t>dissertation-fellowship</w:t>
      </w:r>
      <w:r w:rsidR="009E3ED8">
        <w:rPr>
          <w:u w:color="0000FF"/>
        </w:rPr>
        <w:t xml:space="preserve"> </w:t>
      </w:r>
      <w:r w:rsidR="000F25C7">
        <w:rPr>
          <w:u w:color="0000FF"/>
        </w:rPr>
        <w:t>application,</w:t>
      </w:r>
      <w:r w:rsidR="009E3ED8">
        <w:rPr>
          <w:u w:color="0000FF"/>
        </w:rPr>
        <w:t xml:space="preserve"> </w:t>
      </w:r>
      <w:r w:rsidR="000F25C7">
        <w:rPr>
          <w:u w:color="0000FF"/>
        </w:rPr>
        <w:t>the</w:t>
      </w:r>
      <w:r w:rsidR="009E3ED8">
        <w:rPr>
          <w:u w:color="0000FF"/>
        </w:rPr>
        <w:t xml:space="preserve"> </w:t>
      </w:r>
      <w:r w:rsidR="000F25C7">
        <w:rPr>
          <w:u w:color="0000FF"/>
        </w:rPr>
        <w:t>candidate</w:t>
      </w:r>
      <w:r w:rsidR="009E3ED8">
        <w:rPr>
          <w:u w:color="0000FF"/>
        </w:rPr>
        <w:t xml:space="preserve"> </w:t>
      </w:r>
      <w:r w:rsidR="000F25C7">
        <w:rPr>
          <w:u w:color="0000FF"/>
        </w:rPr>
        <w:t>may</w:t>
      </w:r>
      <w:r w:rsidR="009E3ED8">
        <w:rPr>
          <w:u w:color="0000FF"/>
        </w:rPr>
        <w:t xml:space="preserve"> </w:t>
      </w:r>
      <w:r w:rsidR="000F25C7">
        <w:rPr>
          <w:u w:color="0000FF"/>
        </w:rPr>
        <w:t>revise</w:t>
      </w:r>
      <w:r w:rsidR="009E3ED8">
        <w:rPr>
          <w:u w:color="0000FF"/>
        </w:rPr>
        <w:t xml:space="preserve"> </w:t>
      </w:r>
      <w:r w:rsidR="000F25C7">
        <w:rPr>
          <w:u w:color="0000FF"/>
        </w:rPr>
        <w:t>the</w:t>
      </w:r>
      <w:r w:rsidR="009E3ED8">
        <w:rPr>
          <w:u w:color="0000FF"/>
        </w:rPr>
        <w:t xml:space="preserve"> </w:t>
      </w:r>
      <w:r w:rsidR="000F25C7">
        <w:rPr>
          <w:u w:color="0000FF"/>
        </w:rPr>
        <w:t>dissertation</w:t>
      </w:r>
      <w:r w:rsidR="009E3ED8">
        <w:rPr>
          <w:u w:color="0000FF"/>
        </w:rPr>
        <w:t xml:space="preserve"> </w:t>
      </w:r>
      <w:r w:rsidR="000F25C7">
        <w:rPr>
          <w:u w:color="0000FF"/>
        </w:rPr>
        <w:t>prospectus</w:t>
      </w:r>
      <w:r w:rsidR="009E3ED8">
        <w:rPr>
          <w:u w:color="0000FF"/>
        </w:rPr>
        <w:t xml:space="preserve"> </w:t>
      </w:r>
      <w:r w:rsidR="000F25C7">
        <w:rPr>
          <w:u w:color="0000FF"/>
        </w:rPr>
        <w:t>without</w:t>
      </w:r>
      <w:r w:rsidR="009E3ED8">
        <w:rPr>
          <w:u w:color="0000FF"/>
        </w:rPr>
        <w:t xml:space="preserve"> </w:t>
      </w:r>
      <w:r w:rsidR="000F25C7">
        <w:rPr>
          <w:u w:color="0000FF"/>
        </w:rPr>
        <w:t>seeking</w:t>
      </w:r>
      <w:r w:rsidR="009E3ED8">
        <w:rPr>
          <w:u w:color="0000FF"/>
        </w:rPr>
        <w:t xml:space="preserve"> </w:t>
      </w:r>
      <w:r w:rsidR="000F25C7">
        <w:rPr>
          <w:u w:color="0000FF"/>
        </w:rPr>
        <w:t>the</w:t>
      </w:r>
      <w:r w:rsidR="009E3ED8">
        <w:rPr>
          <w:u w:color="0000FF"/>
        </w:rPr>
        <w:t xml:space="preserve"> </w:t>
      </w:r>
      <w:r w:rsidR="000F25C7">
        <w:rPr>
          <w:u w:color="0000FF"/>
        </w:rPr>
        <w:t>approval</w:t>
      </w:r>
      <w:r w:rsidR="009E3ED8">
        <w:rPr>
          <w:u w:color="0000FF"/>
        </w:rPr>
        <w:t xml:space="preserve"> </w:t>
      </w:r>
      <w:r w:rsidR="000F25C7">
        <w:rPr>
          <w:u w:color="0000FF"/>
        </w:rPr>
        <w:t>of</w:t>
      </w:r>
      <w:r w:rsidR="009E3ED8">
        <w:rPr>
          <w:u w:color="0000FF"/>
        </w:rPr>
        <w:t xml:space="preserve"> </w:t>
      </w:r>
      <w:r w:rsidR="000F25C7">
        <w:rPr>
          <w:u w:color="0000FF"/>
        </w:rPr>
        <w:t>the</w:t>
      </w:r>
      <w:r w:rsidR="009E3ED8">
        <w:rPr>
          <w:u w:color="0000FF"/>
        </w:rPr>
        <w:t xml:space="preserve"> </w:t>
      </w:r>
      <w:r w:rsidR="000F25C7">
        <w:rPr>
          <w:u w:color="0000FF"/>
        </w:rPr>
        <w:t>dissertation</w:t>
      </w:r>
      <w:r w:rsidR="009E3ED8">
        <w:rPr>
          <w:u w:color="0000FF"/>
        </w:rPr>
        <w:t xml:space="preserve"> </w:t>
      </w:r>
      <w:r w:rsidR="000F25C7">
        <w:rPr>
          <w:u w:color="0000FF"/>
        </w:rPr>
        <w:t>committee.</w:t>
      </w:r>
      <w:r w:rsidR="009E3ED8">
        <w:rPr>
          <w:u w:color="0000FF"/>
        </w:rPr>
        <w:t xml:space="preserve"> </w:t>
      </w:r>
      <w:r w:rsidR="000F25C7">
        <w:rPr>
          <w:u w:color="0000FF"/>
        </w:rPr>
        <w:t>All</w:t>
      </w:r>
      <w:r w:rsidR="009E3ED8">
        <w:rPr>
          <w:u w:color="0000FF"/>
        </w:rPr>
        <w:t xml:space="preserve"> </w:t>
      </w:r>
      <w:r w:rsidR="000F25C7">
        <w:rPr>
          <w:u w:color="0000FF"/>
        </w:rPr>
        <w:t>fellowship</w:t>
      </w:r>
      <w:r w:rsidR="009E3ED8">
        <w:rPr>
          <w:u w:color="0000FF"/>
        </w:rPr>
        <w:t xml:space="preserve"> </w:t>
      </w:r>
      <w:r w:rsidR="000F25C7">
        <w:rPr>
          <w:u w:color="0000FF"/>
        </w:rPr>
        <w:t>applications</w:t>
      </w:r>
      <w:r w:rsidR="009E3ED8">
        <w:rPr>
          <w:u w:color="0000FF"/>
        </w:rPr>
        <w:t xml:space="preserve"> </w:t>
      </w:r>
      <w:r w:rsidR="000F25C7">
        <w:rPr>
          <w:u w:color="0000FF"/>
        </w:rPr>
        <w:t>will</w:t>
      </w:r>
      <w:r w:rsidR="009E3ED8">
        <w:rPr>
          <w:u w:color="0000FF"/>
        </w:rPr>
        <w:t xml:space="preserve"> </w:t>
      </w:r>
      <w:r w:rsidR="000F25C7">
        <w:rPr>
          <w:u w:color="0000FF"/>
        </w:rPr>
        <w:t>be</w:t>
      </w:r>
      <w:r w:rsidR="009E3ED8">
        <w:rPr>
          <w:u w:color="0000FF"/>
        </w:rPr>
        <w:t xml:space="preserve"> </w:t>
      </w:r>
      <w:r w:rsidR="000F25C7">
        <w:rPr>
          <w:u w:color="0000FF"/>
        </w:rPr>
        <w:t>reviewed</w:t>
      </w:r>
      <w:r w:rsidR="009E3ED8">
        <w:rPr>
          <w:u w:color="0000FF"/>
        </w:rPr>
        <w:t xml:space="preserve"> </w:t>
      </w:r>
      <w:r w:rsidR="000F25C7">
        <w:rPr>
          <w:u w:color="0000FF"/>
        </w:rPr>
        <w:t>anonymously</w:t>
      </w:r>
      <w:r w:rsidR="009E3ED8">
        <w:rPr>
          <w:u w:color="0000FF"/>
        </w:rPr>
        <w:t xml:space="preserve"> </w:t>
      </w:r>
      <w:r w:rsidR="000F25C7">
        <w:rPr>
          <w:u w:color="0000FF"/>
        </w:rPr>
        <w:t>by</w:t>
      </w:r>
      <w:r w:rsidR="009E3ED8">
        <w:rPr>
          <w:u w:color="0000FF"/>
        </w:rPr>
        <w:t xml:space="preserve"> </w:t>
      </w:r>
      <w:r w:rsidR="000F25C7">
        <w:rPr>
          <w:u w:color="0000FF"/>
        </w:rPr>
        <w:t>a</w:t>
      </w:r>
      <w:r w:rsidR="009E3ED8">
        <w:rPr>
          <w:u w:color="0000FF"/>
        </w:rPr>
        <w:t xml:space="preserve"> </w:t>
      </w:r>
      <w:r w:rsidR="000F25C7">
        <w:rPr>
          <w:u w:color="0000FF"/>
        </w:rPr>
        <w:t>committee</w:t>
      </w:r>
      <w:r w:rsidR="009E3ED8">
        <w:rPr>
          <w:u w:color="0000FF"/>
        </w:rPr>
        <w:t xml:space="preserve"> </w:t>
      </w:r>
      <w:r w:rsidR="000F25C7">
        <w:rPr>
          <w:u w:color="0000FF"/>
        </w:rPr>
        <w:t>of</w:t>
      </w:r>
      <w:r w:rsidR="009E3ED8">
        <w:rPr>
          <w:u w:color="0000FF"/>
        </w:rPr>
        <w:t xml:space="preserve"> </w:t>
      </w:r>
      <w:r w:rsidR="000F25C7">
        <w:rPr>
          <w:u w:color="0000FF"/>
        </w:rPr>
        <w:t>faculty</w:t>
      </w:r>
      <w:r w:rsidR="009E3ED8">
        <w:rPr>
          <w:u w:color="0000FF"/>
        </w:rPr>
        <w:t xml:space="preserve"> </w:t>
      </w:r>
      <w:r w:rsidR="000F25C7">
        <w:rPr>
          <w:u w:color="0000FF"/>
        </w:rPr>
        <w:t>members.</w:t>
      </w:r>
      <w:r w:rsidR="009E3ED8">
        <w:rPr>
          <w:u w:color="0000FF"/>
        </w:rPr>
        <w:t xml:space="preserve"> </w:t>
      </w:r>
      <w:r>
        <w:rPr>
          <w:u w:color="0000FF"/>
        </w:rPr>
        <w:t>A</w:t>
      </w:r>
      <w:r w:rsidR="009E3ED8">
        <w:rPr>
          <w:u w:color="0000FF"/>
        </w:rPr>
        <w:t xml:space="preserve"> </w:t>
      </w:r>
      <w:r>
        <w:rPr>
          <w:u w:color="0000FF"/>
        </w:rPr>
        <w:t>candidate</w:t>
      </w:r>
      <w:r w:rsidR="009E3ED8">
        <w:rPr>
          <w:u w:color="0000FF"/>
        </w:rPr>
        <w:t xml:space="preserve"> </w:t>
      </w:r>
      <w:r w:rsidR="007770B2">
        <w:rPr>
          <w:u w:color="0000FF"/>
        </w:rPr>
        <w:t>whose</w:t>
      </w:r>
      <w:r w:rsidR="009E3ED8">
        <w:rPr>
          <w:u w:color="0000FF"/>
        </w:rPr>
        <w:t xml:space="preserve"> </w:t>
      </w:r>
      <w:r w:rsidR="007770B2">
        <w:rPr>
          <w:u w:color="0000FF"/>
        </w:rPr>
        <w:t>initial</w:t>
      </w:r>
      <w:r w:rsidR="009E3ED8">
        <w:rPr>
          <w:u w:color="0000FF"/>
        </w:rPr>
        <w:t xml:space="preserve"> </w:t>
      </w:r>
      <w:r w:rsidR="007770B2">
        <w:rPr>
          <w:u w:color="0000FF"/>
        </w:rPr>
        <w:t>application</w:t>
      </w:r>
      <w:r w:rsidR="009E3ED8">
        <w:rPr>
          <w:u w:color="0000FF"/>
        </w:rPr>
        <w:t xml:space="preserve"> </w:t>
      </w:r>
      <w:r w:rsidR="007770B2">
        <w:rPr>
          <w:u w:color="0000FF"/>
        </w:rPr>
        <w:t>is</w:t>
      </w:r>
      <w:r w:rsidR="009E3ED8">
        <w:rPr>
          <w:u w:color="0000FF"/>
        </w:rPr>
        <w:t xml:space="preserve"> </w:t>
      </w:r>
      <w:r w:rsidR="007770B2">
        <w:rPr>
          <w:u w:color="0000FF"/>
        </w:rPr>
        <w:t>unsuccessful</w:t>
      </w:r>
      <w:r w:rsidR="009E3ED8">
        <w:rPr>
          <w:u w:color="0000FF"/>
        </w:rPr>
        <w:t xml:space="preserve"> </w:t>
      </w:r>
      <w:r w:rsidR="007770B2">
        <w:rPr>
          <w:u w:color="0000FF"/>
        </w:rPr>
        <w:t>may</w:t>
      </w:r>
      <w:r w:rsidR="009E3ED8">
        <w:rPr>
          <w:u w:color="0000FF"/>
        </w:rPr>
        <w:t xml:space="preserve"> </w:t>
      </w:r>
      <w:r w:rsidR="007770B2">
        <w:rPr>
          <w:u w:color="0000FF"/>
        </w:rPr>
        <w:t>reapply</w:t>
      </w:r>
      <w:r w:rsidR="009E3ED8">
        <w:rPr>
          <w:u w:color="0000FF"/>
        </w:rPr>
        <w:t xml:space="preserve"> </w:t>
      </w:r>
      <w:r w:rsidR="007770B2">
        <w:rPr>
          <w:u w:color="0000FF"/>
        </w:rPr>
        <w:t>in</w:t>
      </w:r>
      <w:r w:rsidR="009E3ED8">
        <w:rPr>
          <w:u w:color="0000FF"/>
        </w:rPr>
        <w:t xml:space="preserve"> </w:t>
      </w:r>
      <w:r w:rsidR="007770B2">
        <w:rPr>
          <w:u w:color="0000FF"/>
        </w:rPr>
        <w:t>subsequent</w:t>
      </w:r>
      <w:r w:rsidR="009E3ED8">
        <w:rPr>
          <w:u w:color="0000FF"/>
        </w:rPr>
        <w:t xml:space="preserve"> </w:t>
      </w:r>
      <w:r w:rsidR="007770B2">
        <w:rPr>
          <w:u w:color="0000FF"/>
        </w:rPr>
        <w:t>years,</w:t>
      </w:r>
      <w:r w:rsidR="009E3ED8">
        <w:rPr>
          <w:u w:color="0000FF"/>
        </w:rPr>
        <w:t xml:space="preserve"> </w:t>
      </w:r>
      <w:r w:rsidR="007770B2">
        <w:rPr>
          <w:u w:color="0000FF"/>
        </w:rPr>
        <w:t>but</w:t>
      </w:r>
      <w:r w:rsidR="009E3ED8">
        <w:rPr>
          <w:u w:color="0000FF"/>
        </w:rPr>
        <w:t xml:space="preserve"> </w:t>
      </w:r>
      <w:r w:rsidR="007770B2">
        <w:rPr>
          <w:u w:color="0000FF"/>
        </w:rPr>
        <w:t>no</w:t>
      </w:r>
      <w:r w:rsidR="009E3ED8">
        <w:rPr>
          <w:u w:color="0000FF"/>
        </w:rPr>
        <w:t xml:space="preserve"> </w:t>
      </w:r>
      <w:r w:rsidR="007770B2">
        <w:rPr>
          <w:u w:color="0000FF"/>
        </w:rPr>
        <w:t>candidate</w:t>
      </w:r>
      <w:r w:rsidR="009E3ED8">
        <w:rPr>
          <w:u w:color="0000FF"/>
        </w:rPr>
        <w:t xml:space="preserve"> </w:t>
      </w:r>
      <w:r w:rsidR="007770B2">
        <w:rPr>
          <w:u w:color="0000FF"/>
        </w:rPr>
        <w:t>may</w:t>
      </w:r>
      <w:r w:rsidR="009E3ED8">
        <w:rPr>
          <w:u w:color="0000FF"/>
        </w:rPr>
        <w:t xml:space="preserve"> </w:t>
      </w:r>
      <w:r w:rsidR="007770B2">
        <w:rPr>
          <w:u w:color="0000FF"/>
        </w:rPr>
        <w:t>hold</w:t>
      </w:r>
      <w:r w:rsidR="009E3ED8">
        <w:rPr>
          <w:u w:color="0000FF"/>
        </w:rPr>
        <w:t xml:space="preserve"> </w:t>
      </w:r>
      <w:r w:rsidR="007770B2">
        <w:rPr>
          <w:u w:color="0000FF"/>
        </w:rPr>
        <w:t>more</w:t>
      </w:r>
      <w:r w:rsidR="009E3ED8">
        <w:rPr>
          <w:u w:color="0000FF"/>
        </w:rPr>
        <w:t xml:space="preserve"> </w:t>
      </w:r>
      <w:r w:rsidR="007770B2">
        <w:rPr>
          <w:u w:color="0000FF"/>
        </w:rPr>
        <w:t>than</w:t>
      </w:r>
      <w:r w:rsidR="009E3ED8">
        <w:rPr>
          <w:u w:color="0000FF"/>
        </w:rPr>
        <w:t xml:space="preserve"> </w:t>
      </w:r>
      <w:r w:rsidR="007770B2">
        <w:rPr>
          <w:u w:color="0000FF"/>
        </w:rPr>
        <w:t>one</w:t>
      </w:r>
      <w:r w:rsidR="009E3ED8">
        <w:rPr>
          <w:u w:color="0000FF"/>
        </w:rPr>
        <w:t xml:space="preserve"> </w:t>
      </w:r>
      <w:r w:rsidR="007770B2">
        <w:rPr>
          <w:u w:color="0000FF"/>
        </w:rPr>
        <w:t>dissertation</w:t>
      </w:r>
      <w:r w:rsidR="009E3ED8">
        <w:rPr>
          <w:u w:color="0000FF"/>
        </w:rPr>
        <w:t xml:space="preserve"> </w:t>
      </w:r>
      <w:r w:rsidR="007770B2">
        <w:rPr>
          <w:u w:color="0000FF"/>
        </w:rPr>
        <w:t>fellowship.</w:t>
      </w:r>
    </w:p>
    <w:p w14:paraId="0B55BB43" w14:textId="77777777" w:rsidR="00305A4A" w:rsidRDefault="00305A4A" w:rsidP="003619A0">
      <w:pPr>
        <w:widowControl w:val="0"/>
        <w:autoSpaceDE w:val="0"/>
        <w:autoSpaceDN w:val="0"/>
        <w:adjustRightInd w:val="0"/>
        <w:ind w:left="3420"/>
        <w:contextualSpacing/>
        <w:rPr>
          <w:u w:color="0000FF"/>
        </w:rPr>
      </w:pPr>
    </w:p>
    <w:p w14:paraId="72FDA7DE" w14:textId="203BE076" w:rsidR="00305A4A" w:rsidRDefault="00307D14" w:rsidP="00EF48CE">
      <w:pPr>
        <w:ind w:left="2880"/>
        <w:rPr>
          <w:u w:color="0000FF"/>
        </w:rPr>
      </w:pPr>
      <w:r>
        <w:rPr>
          <w:u w:color="0000FF"/>
        </w:rPr>
        <w:t>Dissertation-fellowship</w:t>
      </w:r>
      <w:r w:rsidR="009E3ED8">
        <w:rPr>
          <w:u w:color="0000FF"/>
        </w:rPr>
        <w:t xml:space="preserve"> </w:t>
      </w:r>
      <w:r>
        <w:rPr>
          <w:u w:color="0000FF"/>
        </w:rPr>
        <w:t>r</w:t>
      </w:r>
      <w:r w:rsidR="00C370F0" w:rsidRPr="00C370F0">
        <w:rPr>
          <w:u w:color="0000FF"/>
        </w:rPr>
        <w:t>ecipients</w:t>
      </w:r>
      <w:r w:rsidR="009E3ED8">
        <w:rPr>
          <w:u w:color="0000FF"/>
        </w:rPr>
        <w:t xml:space="preserve"> </w:t>
      </w:r>
      <w:r w:rsidR="00C370F0" w:rsidRPr="00C370F0">
        <w:rPr>
          <w:u w:color="0000FF"/>
        </w:rPr>
        <w:t>must</w:t>
      </w:r>
      <w:r w:rsidR="009E3ED8">
        <w:rPr>
          <w:u w:color="0000FF"/>
        </w:rPr>
        <w:t xml:space="preserve"> </w:t>
      </w:r>
      <w:r w:rsidR="00C370F0" w:rsidRPr="00C370F0">
        <w:rPr>
          <w:u w:color="0000FF"/>
        </w:rPr>
        <w:t>maintain</w:t>
      </w:r>
      <w:r w:rsidR="009E3ED8">
        <w:rPr>
          <w:u w:color="0000FF"/>
        </w:rPr>
        <w:t xml:space="preserve"> </w:t>
      </w:r>
      <w:r w:rsidR="00C370F0" w:rsidRPr="00C370F0">
        <w:rPr>
          <w:u w:color="0000FF"/>
        </w:rPr>
        <w:t>their</w:t>
      </w:r>
      <w:r w:rsidR="009E3ED8">
        <w:rPr>
          <w:u w:color="0000FF"/>
        </w:rPr>
        <w:t xml:space="preserve"> </w:t>
      </w:r>
      <w:r w:rsidR="00C370F0" w:rsidRPr="00C370F0">
        <w:rPr>
          <w:u w:color="0000FF"/>
        </w:rPr>
        <w:t>status</w:t>
      </w:r>
      <w:r w:rsidR="009E3ED8">
        <w:rPr>
          <w:u w:color="0000FF"/>
        </w:rPr>
        <w:t xml:space="preserve"> </w:t>
      </w:r>
      <w:r w:rsidR="00C370F0" w:rsidRPr="00C370F0">
        <w:rPr>
          <w:u w:color="0000FF"/>
        </w:rPr>
        <w:t>as</w:t>
      </w:r>
      <w:r w:rsidR="009E3ED8">
        <w:rPr>
          <w:u w:color="0000FF"/>
        </w:rPr>
        <w:t xml:space="preserve"> </w:t>
      </w:r>
      <w:r w:rsidR="00C370F0" w:rsidRPr="00C370F0">
        <w:rPr>
          <w:u w:color="0000FF"/>
        </w:rPr>
        <w:t>full-time</w:t>
      </w:r>
      <w:r w:rsidR="009E3ED8">
        <w:rPr>
          <w:u w:color="0000FF"/>
        </w:rPr>
        <w:t xml:space="preserve"> </w:t>
      </w:r>
      <w:r w:rsidR="00C370F0" w:rsidRPr="00C370F0">
        <w:rPr>
          <w:u w:color="0000FF"/>
        </w:rPr>
        <w:t>students</w:t>
      </w:r>
      <w:r w:rsidR="009E3ED8">
        <w:rPr>
          <w:u w:color="0000FF"/>
        </w:rPr>
        <w:t xml:space="preserve"> </w:t>
      </w:r>
      <w:r w:rsidR="00C370F0" w:rsidRPr="00C370F0">
        <w:rPr>
          <w:u w:color="0000FF"/>
        </w:rPr>
        <w:t>by</w:t>
      </w:r>
      <w:r w:rsidR="009E3ED8">
        <w:rPr>
          <w:u w:color="0000FF"/>
        </w:rPr>
        <w:t xml:space="preserve"> </w:t>
      </w:r>
      <w:r w:rsidR="00C370F0" w:rsidRPr="00C370F0">
        <w:rPr>
          <w:u w:color="0000FF"/>
        </w:rPr>
        <w:t>register</w:t>
      </w:r>
      <w:r>
        <w:rPr>
          <w:u w:color="0000FF"/>
        </w:rPr>
        <w:t>ing</w:t>
      </w:r>
      <w:r w:rsidR="009E3ED8">
        <w:rPr>
          <w:u w:color="0000FF"/>
        </w:rPr>
        <w:t xml:space="preserve"> </w:t>
      </w:r>
      <w:r w:rsidR="00C370F0" w:rsidRPr="00C370F0">
        <w:rPr>
          <w:u w:color="0000FF"/>
        </w:rPr>
        <w:t>for</w:t>
      </w:r>
      <w:r w:rsidR="009E3ED8">
        <w:rPr>
          <w:u w:color="0000FF"/>
        </w:rPr>
        <w:t xml:space="preserve"> </w:t>
      </w:r>
      <w:r w:rsidR="00C370F0" w:rsidRPr="00C370F0">
        <w:rPr>
          <w:u w:color="0000FF"/>
        </w:rPr>
        <w:t>a</w:t>
      </w:r>
      <w:r w:rsidR="009E3ED8">
        <w:rPr>
          <w:u w:color="0000FF"/>
        </w:rPr>
        <w:t xml:space="preserve"> </w:t>
      </w:r>
      <w:r w:rsidR="00C370F0" w:rsidRPr="00C370F0">
        <w:rPr>
          <w:u w:color="0000FF"/>
        </w:rPr>
        <w:t>minimum</w:t>
      </w:r>
      <w:r w:rsidR="009E3ED8">
        <w:rPr>
          <w:u w:color="0000FF"/>
        </w:rPr>
        <w:t xml:space="preserve"> </w:t>
      </w:r>
      <w:r w:rsidR="00C370F0" w:rsidRPr="00C370F0">
        <w:rPr>
          <w:u w:color="0000FF"/>
        </w:rPr>
        <w:t>of</w:t>
      </w:r>
      <w:r w:rsidR="009E3ED8">
        <w:rPr>
          <w:u w:color="0000FF"/>
        </w:rPr>
        <w:t xml:space="preserve"> </w:t>
      </w:r>
      <w:r w:rsidR="00C370F0" w:rsidRPr="00C370F0">
        <w:rPr>
          <w:u w:color="0000FF"/>
        </w:rPr>
        <w:t>9</w:t>
      </w:r>
      <w:r w:rsidR="009E3ED8">
        <w:rPr>
          <w:u w:color="0000FF"/>
        </w:rPr>
        <w:t xml:space="preserve"> </w:t>
      </w:r>
      <w:r w:rsidR="00C370F0" w:rsidRPr="00C370F0">
        <w:rPr>
          <w:u w:color="0000FF"/>
        </w:rPr>
        <w:t>hours</w:t>
      </w:r>
      <w:r w:rsidR="009E3ED8">
        <w:rPr>
          <w:u w:color="0000FF"/>
        </w:rPr>
        <w:t xml:space="preserve"> </w:t>
      </w:r>
      <w:r w:rsidR="00C370F0" w:rsidRPr="00C370F0">
        <w:rPr>
          <w:u w:color="0000FF"/>
        </w:rPr>
        <w:t>per</w:t>
      </w:r>
      <w:r w:rsidR="009E3ED8">
        <w:rPr>
          <w:u w:color="0000FF"/>
        </w:rPr>
        <w:t xml:space="preserve"> </w:t>
      </w:r>
      <w:r w:rsidR="00C370F0" w:rsidRPr="00C370F0">
        <w:rPr>
          <w:u w:color="0000FF"/>
        </w:rPr>
        <w:t>semester</w:t>
      </w:r>
      <w:r w:rsidR="009E3ED8">
        <w:rPr>
          <w:u w:color="0000FF"/>
        </w:rPr>
        <w:t xml:space="preserve"> </w:t>
      </w:r>
      <w:r w:rsidR="00C370F0" w:rsidRPr="00C370F0">
        <w:rPr>
          <w:u w:color="0000FF"/>
        </w:rPr>
        <w:t>during</w:t>
      </w:r>
      <w:r w:rsidR="009E3ED8">
        <w:rPr>
          <w:u w:color="0000FF"/>
        </w:rPr>
        <w:t xml:space="preserve"> </w:t>
      </w:r>
      <w:r w:rsidR="00C370F0" w:rsidRPr="00C370F0">
        <w:rPr>
          <w:u w:color="0000FF"/>
        </w:rPr>
        <w:t>the</w:t>
      </w:r>
      <w:r w:rsidR="009E3ED8">
        <w:rPr>
          <w:u w:color="0000FF"/>
        </w:rPr>
        <w:t xml:space="preserve"> </w:t>
      </w:r>
      <w:r w:rsidR="00C370F0" w:rsidRPr="00C370F0">
        <w:rPr>
          <w:u w:color="0000FF"/>
        </w:rPr>
        <w:t>fellowship</w:t>
      </w:r>
      <w:r w:rsidR="009E3ED8">
        <w:rPr>
          <w:u w:color="0000FF"/>
        </w:rPr>
        <w:t xml:space="preserve"> </w:t>
      </w:r>
      <w:r w:rsidR="00C370F0" w:rsidRPr="00C370F0">
        <w:rPr>
          <w:u w:color="0000FF"/>
        </w:rPr>
        <w:t>year.</w:t>
      </w:r>
      <w:r w:rsidR="009E3ED8">
        <w:rPr>
          <w:u w:color="0000FF"/>
        </w:rPr>
        <w:t xml:space="preserve"> </w:t>
      </w:r>
      <w:r w:rsidR="00C370F0" w:rsidRPr="00C370F0">
        <w:rPr>
          <w:color w:val="000000"/>
          <w:shd w:val="clear" w:color="auto" w:fill="FFFFFF"/>
        </w:rPr>
        <w:t>These</w:t>
      </w:r>
      <w:r w:rsidR="009E3ED8">
        <w:rPr>
          <w:color w:val="000000"/>
          <w:shd w:val="clear" w:color="auto" w:fill="FFFFFF"/>
        </w:rPr>
        <w:t xml:space="preserve"> </w:t>
      </w:r>
      <w:r w:rsidR="00C370F0" w:rsidRPr="00C370F0">
        <w:rPr>
          <w:color w:val="000000"/>
          <w:shd w:val="clear" w:color="auto" w:fill="FFFFFF"/>
        </w:rPr>
        <w:t>hours</w:t>
      </w:r>
      <w:r w:rsidR="009E3ED8">
        <w:rPr>
          <w:color w:val="000000"/>
          <w:shd w:val="clear" w:color="auto" w:fill="FFFFFF"/>
        </w:rPr>
        <w:t xml:space="preserve"> </w:t>
      </w:r>
      <w:r w:rsidR="00C370F0" w:rsidRPr="00C370F0">
        <w:rPr>
          <w:color w:val="000000"/>
          <w:shd w:val="clear" w:color="auto" w:fill="FFFFFF"/>
        </w:rPr>
        <w:t>may</w:t>
      </w:r>
      <w:r w:rsidR="009E3ED8">
        <w:rPr>
          <w:color w:val="000000"/>
          <w:shd w:val="clear" w:color="auto" w:fill="FFFFFF"/>
        </w:rPr>
        <w:t xml:space="preserve"> </w:t>
      </w:r>
      <w:r w:rsidR="00C370F0" w:rsidRPr="00C370F0">
        <w:rPr>
          <w:color w:val="000000"/>
          <w:shd w:val="clear" w:color="auto" w:fill="FFFFFF"/>
        </w:rPr>
        <w:t>be</w:t>
      </w:r>
      <w:r w:rsidR="009E3ED8">
        <w:rPr>
          <w:color w:val="000000"/>
          <w:shd w:val="clear" w:color="auto" w:fill="FFFFFF"/>
        </w:rPr>
        <w:t xml:space="preserve"> </w:t>
      </w:r>
      <w:r w:rsidR="00C370F0" w:rsidRPr="00C370F0">
        <w:rPr>
          <w:color w:val="000000"/>
          <w:shd w:val="clear" w:color="auto" w:fill="FFFFFF"/>
        </w:rPr>
        <w:t>made</w:t>
      </w:r>
      <w:r w:rsidR="009E3ED8">
        <w:rPr>
          <w:color w:val="000000"/>
          <w:shd w:val="clear" w:color="auto" w:fill="FFFFFF"/>
        </w:rPr>
        <w:t xml:space="preserve"> </w:t>
      </w:r>
      <w:r w:rsidR="00C370F0" w:rsidRPr="00C370F0">
        <w:rPr>
          <w:color w:val="000000"/>
          <w:shd w:val="clear" w:color="auto" w:fill="FFFFFF"/>
        </w:rPr>
        <w:t>up</w:t>
      </w:r>
      <w:r w:rsidR="009E3ED8">
        <w:rPr>
          <w:color w:val="000000"/>
          <w:shd w:val="clear" w:color="auto" w:fill="FFFFFF"/>
        </w:rPr>
        <w:t xml:space="preserve"> </w:t>
      </w:r>
      <w:r w:rsidR="00C370F0" w:rsidRPr="00C370F0">
        <w:rPr>
          <w:color w:val="000000"/>
          <w:shd w:val="clear" w:color="auto" w:fill="FFFFFF"/>
        </w:rPr>
        <w:t>from</w:t>
      </w:r>
      <w:r w:rsidR="009E3ED8">
        <w:rPr>
          <w:color w:val="000000"/>
          <w:shd w:val="clear" w:color="auto" w:fill="FFFFFF"/>
        </w:rPr>
        <w:t xml:space="preserve"> </w:t>
      </w:r>
      <w:r w:rsidR="00C370F0" w:rsidRPr="00C370F0">
        <w:rPr>
          <w:color w:val="000000"/>
          <w:shd w:val="clear" w:color="auto" w:fill="FFFFFF"/>
        </w:rPr>
        <w:t>some</w:t>
      </w:r>
      <w:r w:rsidR="009E3ED8">
        <w:rPr>
          <w:color w:val="000000"/>
          <w:shd w:val="clear" w:color="auto" w:fill="FFFFFF"/>
        </w:rPr>
        <w:t xml:space="preserve"> </w:t>
      </w:r>
      <w:r w:rsidR="00C370F0" w:rsidRPr="00C370F0">
        <w:rPr>
          <w:color w:val="000000"/>
          <w:shd w:val="clear" w:color="auto" w:fill="FFFFFF"/>
        </w:rPr>
        <w:t>combination</w:t>
      </w:r>
      <w:r w:rsidR="009E3ED8">
        <w:rPr>
          <w:color w:val="000000"/>
          <w:shd w:val="clear" w:color="auto" w:fill="FFFFFF"/>
        </w:rPr>
        <w:t xml:space="preserve"> </w:t>
      </w:r>
      <w:r w:rsidR="00C370F0" w:rsidRPr="00C370F0">
        <w:rPr>
          <w:color w:val="000000"/>
          <w:shd w:val="clear" w:color="auto" w:fill="FFFFFF"/>
        </w:rPr>
        <w:t>of</w:t>
      </w:r>
      <w:r w:rsidR="009E3ED8">
        <w:rPr>
          <w:color w:val="000000"/>
          <w:shd w:val="clear" w:color="auto" w:fill="FFFFFF"/>
        </w:rPr>
        <w:t xml:space="preserve"> </w:t>
      </w:r>
      <w:r w:rsidR="00C370F0" w:rsidRPr="00C370F0">
        <w:rPr>
          <w:color w:val="000000"/>
          <w:shd w:val="clear" w:color="auto" w:fill="FFFFFF"/>
        </w:rPr>
        <w:t>ENGL</w:t>
      </w:r>
      <w:r w:rsidR="009E3ED8">
        <w:rPr>
          <w:color w:val="000000"/>
          <w:shd w:val="clear" w:color="auto" w:fill="FFFFFF"/>
        </w:rPr>
        <w:t xml:space="preserve"> </w:t>
      </w:r>
      <w:r w:rsidR="00C370F0" w:rsidRPr="00C370F0">
        <w:rPr>
          <w:color w:val="000000"/>
          <w:shd w:val="clear" w:color="auto" w:fill="FFFFFF"/>
        </w:rPr>
        <w:t>798</w:t>
      </w:r>
      <w:r w:rsidR="009E3ED8">
        <w:rPr>
          <w:color w:val="000000"/>
          <w:shd w:val="clear" w:color="auto" w:fill="FFFFFF"/>
        </w:rPr>
        <w:t xml:space="preserve"> </w:t>
      </w:r>
      <w:r w:rsidR="00C370F0" w:rsidRPr="00C370F0">
        <w:rPr>
          <w:color w:val="000000"/>
          <w:shd w:val="clear" w:color="auto" w:fill="FFFFFF"/>
        </w:rPr>
        <w:t>(Dissertation,</w:t>
      </w:r>
      <w:r w:rsidR="009E3ED8">
        <w:rPr>
          <w:color w:val="000000"/>
          <w:shd w:val="clear" w:color="auto" w:fill="FFFFFF"/>
        </w:rPr>
        <w:t xml:space="preserve"> </w:t>
      </w:r>
      <w:r w:rsidR="00C370F0" w:rsidRPr="00C370F0">
        <w:rPr>
          <w:color w:val="000000"/>
          <w:shd w:val="clear" w:color="auto" w:fill="FFFFFF"/>
        </w:rPr>
        <w:t>1-6</w:t>
      </w:r>
      <w:r w:rsidR="009E3ED8">
        <w:rPr>
          <w:color w:val="000000"/>
          <w:shd w:val="clear" w:color="auto" w:fill="FFFFFF"/>
        </w:rPr>
        <w:t xml:space="preserve"> </w:t>
      </w:r>
      <w:r w:rsidR="00C370F0" w:rsidRPr="00C370F0">
        <w:rPr>
          <w:color w:val="000000"/>
          <w:shd w:val="clear" w:color="auto" w:fill="FFFFFF"/>
        </w:rPr>
        <w:t>hours)</w:t>
      </w:r>
      <w:r w:rsidR="009E3ED8">
        <w:rPr>
          <w:color w:val="000000"/>
          <w:shd w:val="clear" w:color="auto" w:fill="FFFFFF"/>
        </w:rPr>
        <w:t xml:space="preserve"> </w:t>
      </w:r>
      <w:r w:rsidR="00C370F0" w:rsidRPr="00C370F0">
        <w:rPr>
          <w:color w:val="000000"/>
          <w:shd w:val="clear" w:color="auto" w:fill="FFFFFF"/>
        </w:rPr>
        <w:t>and</w:t>
      </w:r>
      <w:r w:rsidR="009E3ED8">
        <w:rPr>
          <w:color w:val="000000"/>
          <w:shd w:val="clear" w:color="auto" w:fill="FFFFFF"/>
        </w:rPr>
        <w:t xml:space="preserve"> </w:t>
      </w:r>
      <w:r w:rsidR="00C370F0" w:rsidRPr="00C370F0">
        <w:rPr>
          <w:color w:val="000000"/>
          <w:shd w:val="clear" w:color="auto" w:fill="FFFFFF"/>
        </w:rPr>
        <w:t>ENGL</w:t>
      </w:r>
      <w:r w:rsidR="009E3ED8">
        <w:rPr>
          <w:color w:val="000000"/>
          <w:shd w:val="clear" w:color="auto" w:fill="FFFFFF"/>
        </w:rPr>
        <w:t xml:space="preserve"> </w:t>
      </w:r>
      <w:r w:rsidR="003C7BFF">
        <w:rPr>
          <w:color w:val="000000"/>
          <w:shd w:val="clear" w:color="auto" w:fill="FFFFFF"/>
        </w:rPr>
        <w:t>797</w:t>
      </w:r>
      <w:r w:rsidR="009E3ED8">
        <w:rPr>
          <w:color w:val="000000"/>
          <w:shd w:val="clear" w:color="auto" w:fill="FFFFFF"/>
        </w:rPr>
        <w:t xml:space="preserve"> </w:t>
      </w:r>
      <w:r w:rsidR="00C370F0" w:rsidRPr="00C370F0">
        <w:rPr>
          <w:color w:val="000000"/>
          <w:shd w:val="clear" w:color="auto" w:fill="FFFFFF"/>
        </w:rPr>
        <w:t>(</w:t>
      </w:r>
      <w:r w:rsidR="003C7BFF">
        <w:rPr>
          <w:color w:val="000000"/>
          <w:shd w:val="clear" w:color="auto" w:fill="FFFFFF"/>
        </w:rPr>
        <w:t>Research</w:t>
      </w:r>
      <w:r w:rsidR="00C370F0" w:rsidRPr="00C370F0">
        <w:rPr>
          <w:color w:val="000000"/>
          <w:shd w:val="clear" w:color="auto" w:fill="FFFFFF"/>
        </w:rPr>
        <w:t>,</w:t>
      </w:r>
      <w:r w:rsidR="009E3ED8">
        <w:rPr>
          <w:color w:val="000000"/>
          <w:shd w:val="clear" w:color="auto" w:fill="FFFFFF"/>
        </w:rPr>
        <w:t xml:space="preserve"> </w:t>
      </w:r>
      <w:r w:rsidR="00C370F0" w:rsidRPr="00C370F0">
        <w:rPr>
          <w:color w:val="000000"/>
          <w:shd w:val="clear" w:color="auto" w:fill="FFFFFF"/>
        </w:rPr>
        <w:t>1-6</w:t>
      </w:r>
      <w:r w:rsidR="009E3ED8">
        <w:rPr>
          <w:color w:val="000000"/>
          <w:shd w:val="clear" w:color="auto" w:fill="FFFFFF"/>
        </w:rPr>
        <w:t xml:space="preserve"> </w:t>
      </w:r>
      <w:r w:rsidR="00C370F0" w:rsidRPr="00C370F0">
        <w:rPr>
          <w:color w:val="000000"/>
          <w:shd w:val="clear" w:color="auto" w:fill="FFFFFF"/>
        </w:rPr>
        <w:t>hours).</w:t>
      </w:r>
      <w:r w:rsidR="009E3ED8">
        <w:rPr>
          <w:color w:val="000000"/>
          <w:shd w:val="clear" w:color="auto" w:fill="FFFFFF"/>
        </w:rPr>
        <w:t xml:space="preserve"> </w:t>
      </w:r>
      <w:r w:rsidR="00C370F0">
        <w:rPr>
          <w:color w:val="000000"/>
          <w:shd w:val="clear" w:color="auto" w:fill="FFFFFF"/>
        </w:rPr>
        <w:t>Students</w:t>
      </w:r>
      <w:r w:rsidR="009E3ED8">
        <w:rPr>
          <w:color w:val="000000"/>
          <w:shd w:val="clear" w:color="auto" w:fill="FFFFFF"/>
        </w:rPr>
        <w:t xml:space="preserve"> </w:t>
      </w:r>
      <w:r w:rsidR="00C370F0">
        <w:rPr>
          <w:color w:val="000000"/>
          <w:shd w:val="clear" w:color="auto" w:fill="FFFFFF"/>
        </w:rPr>
        <w:t>should</w:t>
      </w:r>
      <w:r w:rsidR="009E3ED8">
        <w:rPr>
          <w:color w:val="000000"/>
          <w:shd w:val="clear" w:color="auto" w:fill="FFFFFF"/>
        </w:rPr>
        <w:t xml:space="preserve"> </w:t>
      </w:r>
      <w:r w:rsidR="00C370F0">
        <w:rPr>
          <w:color w:val="000000"/>
          <w:shd w:val="clear" w:color="auto" w:fill="FFFFFF"/>
        </w:rPr>
        <w:t>bear</w:t>
      </w:r>
      <w:r w:rsidR="009E3ED8">
        <w:rPr>
          <w:color w:val="000000"/>
          <w:shd w:val="clear" w:color="auto" w:fill="FFFFFF"/>
        </w:rPr>
        <w:t xml:space="preserve"> </w:t>
      </w:r>
      <w:r w:rsidR="00C370F0">
        <w:rPr>
          <w:color w:val="000000"/>
          <w:shd w:val="clear" w:color="auto" w:fill="FFFFFF"/>
        </w:rPr>
        <w:t>in</w:t>
      </w:r>
      <w:r w:rsidR="009E3ED8">
        <w:rPr>
          <w:color w:val="000000"/>
          <w:shd w:val="clear" w:color="auto" w:fill="FFFFFF"/>
        </w:rPr>
        <w:t xml:space="preserve"> </w:t>
      </w:r>
      <w:r w:rsidR="00C370F0">
        <w:rPr>
          <w:color w:val="000000"/>
          <w:shd w:val="clear" w:color="auto" w:fill="FFFFFF"/>
        </w:rPr>
        <w:t>mind</w:t>
      </w:r>
      <w:r w:rsidR="009E3ED8">
        <w:rPr>
          <w:color w:val="000000"/>
          <w:shd w:val="clear" w:color="auto" w:fill="FFFFFF"/>
        </w:rPr>
        <w:t xml:space="preserve"> </w:t>
      </w:r>
      <w:r w:rsidR="00C370F0">
        <w:rPr>
          <w:color w:val="000000"/>
          <w:shd w:val="clear" w:color="auto" w:fill="FFFFFF"/>
        </w:rPr>
        <w:t>that</w:t>
      </w:r>
      <w:r w:rsidR="009E3ED8">
        <w:rPr>
          <w:color w:val="000000"/>
          <w:shd w:val="clear" w:color="auto" w:fill="FFFFFF"/>
        </w:rPr>
        <w:t xml:space="preserve"> </w:t>
      </w:r>
      <w:r w:rsidR="00C370F0">
        <w:rPr>
          <w:color w:val="000000"/>
          <w:shd w:val="clear" w:color="auto" w:fill="FFFFFF"/>
        </w:rPr>
        <w:t>at</w:t>
      </w:r>
      <w:r w:rsidR="009E3ED8">
        <w:rPr>
          <w:color w:val="000000"/>
          <w:shd w:val="clear" w:color="auto" w:fill="FFFFFF"/>
        </w:rPr>
        <w:t xml:space="preserve"> </w:t>
      </w:r>
      <w:r w:rsidR="00C370F0">
        <w:rPr>
          <w:color w:val="000000"/>
          <w:shd w:val="clear" w:color="auto" w:fill="FFFFFF"/>
        </w:rPr>
        <w:t>least</w:t>
      </w:r>
      <w:r w:rsidR="009E3ED8">
        <w:rPr>
          <w:color w:val="000000"/>
          <w:shd w:val="clear" w:color="auto" w:fill="FFFFFF"/>
        </w:rPr>
        <w:t xml:space="preserve"> </w:t>
      </w:r>
      <w:r w:rsidR="00C370F0">
        <w:rPr>
          <w:color w:val="000000"/>
          <w:shd w:val="clear" w:color="auto" w:fill="FFFFFF"/>
        </w:rPr>
        <w:t>12</w:t>
      </w:r>
      <w:r w:rsidR="009E3ED8">
        <w:rPr>
          <w:color w:val="000000"/>
          <w:shd w:val="clear" w:color="auto" w:fill="FFFFFF"/>
        </w:rPr>
        <w:t xml:space="preserve"> </w:t>
      </w:r>
      <w:r w:rsidR="00C370F0">
        <w:rPr>
          <w:color w:val="000000"/>
          <w:shd w:val="clear" w:color="auto" w:fill="FFFFFF"/>
        </w:rPr>
        <w:t>cumulative</w:t>
      </w:r>
      <w:r w:rsidR="009E3ED8">
        <w:rPr>
          <w:color w:val="000000"/>
          <w:shd w:val="clear" w:color="auto" w:fill="FFFFFF"/>
        </w:rPr>
        <w:t xml:space="preserve"> </w:t>
      </w:r>
      <w:r w:rsidR="00C370F0">
        <w:rPr>
          <w:color w:val="000000"/>
          <w:shd w:val="clear" w:color="auto" w:fill="FFFFFF"/>
        </w:rPr>
        <w:t>hours</w:t>
      </w:r>
      <w:r w:rsidR="009E3ED8">
        <w:rPr>
          <w:color w:val="000000"/>
          <w:shd w:val="clear" w:color="auto" w:fill="FFFFFF"/>
        </w:rPr>
        <w:t xml:space="preserve"> </w:t>
      </w:r>
      <w:r w:rsidR="00C370F0">
        <w:rPr>
          <w:color w:val="000000"/>
          <w:shd w:val="clear" w:color="auto" w:fill="FFFFFF"/>
        </w:rPr>
        <w:t>of</w:t>
      </w:r>
      <w:r w:rsidR="009E3ED8">
        <w:rPr>
          <w:color w:val="000000"/>
          <w:shd w:val="clear" w:color="auto" w:fill="FFFFFF"/>
        </w:rPr>
        <w:t xml:space="preserve"> </w:t>
      </w:r>
      <w:r w:rsidR="00C370F0">
        <w:rPr>
          <w:color w:val="000000"/>
          <w:shd w:val="clear" w:color="auto" w:fill="FFFFFF"/>
        </w:rPr>
        <w:t>ENGL</w:t>
      </w:r>
      <w:r w:rsidR="009E3ED8">
        <w:rPr>
          <w:color w:val="000000"/>
          <w:shd w:val="clear" w:color="auto" w:fill="FFFFFF"/>
        </w:rPr>
        <w:t xml:space="preserve"> </w:t>
      </w:r>
      <w:r w:rsidR="00C370F0">
        <w:rPr>
          <w:color w:val="000000"/>
          <w:shd w:val="clear" w:color="auto" w:fill="FFFFFF"/>
        </w:rPr>
        <w:t>7</w:t>
      </w:r>
      <w:r w:rsidR="00AC1BAC">
        <w:rPr>
          <w:color w:val="000000"/>
          <w:shd w:val="clear" w:color="auto" w:fill="FFFFFF"/>
        </w:rPr>
        <w:t>98</w:t>
      </w:r>
      <w:r w:rsidR="009E3ED8">
        <w:rPr>
          <w:color w:val="000000"/>
          <w:shd w:val="clear" w:color="auto" w:fill="FFFFFF"/>
        </w:rPr>
        <w:t xml:space="preserve"> </w:t>
      </w:r>
      <w:r w:rsidR="00C370F0">
        <w:rPr>
          <w:color w:val="000000"/>
          <w:shd w:val="clear" w:color="auto" w:fill="FFFFFF"/>
        </w:rPr>
        <w:t>are</w:t>
      </w:r>
      <w:r w:rsidR="009E3ED8">
        <w:rPr>
          <w:color w:val="000000"/>
          <w:shd w:val="clear" w:color="auto" w:fill="FFFFFF"/>
        </w:rPr>
        <w:t xml:space="preserve"> </w:t>
      </w:r>
      <w:r w:rsidR="00C370F0">
        <w:rPr>
          <w:color w:val="000000"/>
          <w:shd w:val="clear" w:color="auto" w:fill="FFFFFF"/>
        </w:rPr>
        <w:t>required</w:t>
      </w:r>
      <w:r w:rsidR="009E3ED8">
        <w:rPr>
          <w:color w:val="000000"/>
          <w:shd w:val="clear" w:color="auto" w:fill="FFFFFF"/>
        </w:rPr>
        <w:t xml:space="preserve"> </w:t>
      </w:r>
      <w:r w:rsidR="00C370F0">
        <w:rPr>
          <w:color w:val="000000"/>
          <w:shd w:val="clear" w:color="auto" w:fill="FFFFFF"/>
        </w:rPr>
        <w:t>for</w:t>
      </w:r>
      <w:r w:rsidR="009E3ED8">
        <w:rPr>
          <w:color w:val="000000"/>
          <w:shd w:val="clear" w:color="auto" w:fill="FFFFFF"/>
        </w:rPr>
        <w:t xml:space="preserve"> </w:t>
      </w:r>
      <w:r w:rsidR="00C370F0">
        <w:rPr>
          <w:color w:val="000000"/>
          <w:shd w:val="clear" w:color="auto" w:fill="FFFFFF"/>
        </w:rPr>
        <w:t>graduation.</w:t>
      </w:r>
      <w:r w:rsidR="009E3ED8">
        <w:rPr>
          <w:color w:val="000000"/>
          <w:shd w:val="clear" w:color="auto" w:fill="FFFFFF"/>
        </w:rPr>
        <w:t xml:space="preserve"> </w:t>
      </w:r>
      <w:r w:rsidR="00C370F0">
        <w:rPr>
          <w:u w:color="0000FF"/>
        </w:rPr>
        <w:t>Dissertation</w:t>
      </w:r>
      <w:r w:rsidR="009E3ED8">
        <w:rPr>
          <w:u w:color="0000FF"/>
        </w:rPr>
        <w:t xml:space="preserve"> </w:t>
      </w:r>
      <w:r w:rsidR="00C370F0">
        <w:rPr>
          <w:u w:color="0000FF"/>
        </w:rPr>
        <w:t>fellows</w:t>
      </w:r>
      <w:r w:rsidR="009E3ED8">
        <w:rPr>
          <w:u w:color="0000FF"/>
        </w:rPr>
        <w:t xml:space="preserve"> </w:t>
      </w:r>
      <w:r w:rsidR="00C370F0">
        <w:rPr>
          <w:u w:color="0000FF"/>
        </w:rPr>
        <w:t>must</w:t>
      </w:r>
      <w:r w:rsidR="009E3ED8">
        <w:rPr>
          <w:u w:color="0000FF"/>
        </w:rPr>
        <w:t xml:space="preserve"> </w:t>
      </w:r>
      <w:r w:rsidR="00C370F0">
        <w:rPr>
          <w:u w:color="0000FF"/>
        </w:rPr>
        <w:t>request</w:t>
      </w:r>
      <w:r w:rsidR="009E3ED8">
        <w:rPr>
          <w:u w:color="0000FF"/>
        </w:rPr>
        <w:t xml:space="preserve"> </w:t>
      </w:r>
      <w:r w:rsidR="00C370F0">
        <w:rPr>
          <w:u w:color="0000FF"/>
        </w:rPr>
        <w:t>a</w:t>
      </w:r>
      <w:r w:rsidR="009E3ED8">
        <w:rPr>
          <w:u w:color="0000FF"/>
        </w:rPr>
        <w:t xml:space="preserve"> </w:t>
      </w:r>
      <w:r w:rsidR="000F25C7">
        <w:rPr>
          <w:u w:color="0000FF"/>
        </w:rPr>
        <w:t>waiver</w:t>
      </w:r>
      <w:r w:rsidR="009E3ED8">
        <w:rPr>
          <w:u w:color="0000FF"/>
        </w:rPr>
        <w:t xml:space="preserve"> </w:t>
      </w:r>
      <w:r w:rsidR="000F25C7">
        <w:rPr>
          <w:u w:color="0000FF"/>
        </w:rPr>
        <w:t>of</w:t>
      </w:r>
      <w:r w:rsidR="009E3ED8">
        <w:rPr>
          <w:u w:color="0000FF"/>
        </w:rPr>
        <w:t xml:space="preserve"> </w:t>
      </w:r>
      <w:r w:rsidR="00015AE4">
        <w:rPr>
          <w:u w:color="0000FF"/>
        </w:rPr>
        <w:t>u</w:t>
      </w:r>
      <w:r w:rsidR="00C370F0">
        <w:rPr>
          <w:u w:color="0000FF"/>
        </w:rPr>
        <w:t>niversity</w:t>
      </w:r>
      <w:r w:rsidR="009E3ED8">
        <w:rPr>
          <w:u w:color="0000FF"/>
        </w:rPr>
        <w:t xml:space="preserve"> </w:t>
      </w:r>
      <w:r w:rsidR="00015AE4">
        <w:rPr>
          <w:u w:color="0000FF"/>
        </w:rPr>
        <w:t>t</w:t>
      </w:r>
      <w:r w:rsidR="00C370F0">
        <w:rPr>
          <w:u w:color="0000FF"/>
        </w:rPr>
        <w:t>uition</w:t>
      </w:r>
      <w:r w:rsidR="009E3ED8">
        <w:rPr>
          <w:u w:color="0000FF"/>
        </w:rPr>
        <w:t xml:space="preserve"> </w:t>
      </w:r>
      <w:r w:rsidR="00C370F0">
        <w:rPr>
          <w:u w:color="0000FF"/>
        </w:rPr>
        <w:t>from</w:t>
      </w:r>
      <w:r w:rsidR="009E3ED8">
        <w:rPr>
          <w:u w:color="0000FF"/>
        </w:rPr>
        <w:t xml:space="preserve"> </w:t>
      </w:r>
      <w:r w:rsidR="00C370F0">
        <w:rPr>
          <w:u w:color="0000FF"/>
        </w:rPr>
        <w:t>the</w:t>
      </w:r>
      <w:r w:rsidR="009E3ED8">
        <w:rPr>
          <w:u w:color="0000FF"/>
        </w:rPr>
        <w:t xml:space="preserve"> </w:t>
      </w:r>
      <w:r w:rsidR="00C370F0">
        <w:rPr>
          <w:u w:color="0000FF"/>
        </w:rPr>
        <w:t>Graduate</w:t>
      </w:r>
      <w:r w:rsidR="009E3ED8">
        <w:rPr>
          <w:u w:color="0000FF"/>
        </w:rPr>
        <w:t xml:space="preserve"> </w:t>
      </w:r>
      <w:r w:rsidR="00C370F0">
        <w:rPr>
          <w:u w:color="0000FF"/>
        </w:rPr>
        <w:t>Secretary;</w:t>
      </w:r>
      <w:r w:rsidR="009E3ED8">
        <w:rPr>
          <w:u w:color="0000FF"/>
        </w:rPr>
        <w:t xml:space="preserve"> </w:t>
      </w:r>
      <w:r w:rsidR="00015AE4">
        <w:rPr>
          <w:u w:color="0000FF"/>
        </w:rPr>
        <w:t>c</w:t>
      </w:r>
      <w:r w:rsidR="00C370F0">
        <w:rPr>
          <w:u w:color="0000FF"/>
        </w:rPr>
        <w:t>ollege</w:t>
      </w:r>
      <w:r w:rsidR="009E3ED8">
        <w:rPr>
          <w:u w:color="0000FF"/>
        </w:rPr>
        <w:t xml:space="preserve"> </w:t>
      </w:r>
      <w:r w:rsidR="00015AE4">
        <w:rPr>
          <w:u w:color="0000FF"/>
        </w:rPr>
        <w:t>t</w:t>
      </w:r>
      <w:r w:rsidR="00C370F0">
        <w:rPr>
          <w:u w:color="0000FF"/>
        </w:rPr>
        <w:t>uition</w:t>
      </w:r>
      <w:r w:rsidR="009E3ED8">
        <w:rPr>
          <w:u w:color="0000FF"/>
        </w:rPr>
        <w:t xml:space="preserve"> </w:t>
      </w:r>
      <w:r w:rsidR="00C370F0">
        <w:rPr>
          <w:u w:color="0000FF"/>
        </w:rPr>
        <w:t>will</w:t>
      </w:r>
      <w:r w:rsidR="009E3ED8">
        <w:rPr>
          <w:u w:color="0000FF"/>
        </w:rPr>
        <w:t xml:space="preserve"> </w:t>
      </w:r>
      <w:r w:rsidR="00C370F0">
        <w:rPr>
          <w:u w:color="0000FF"/>
        </w:rPr>
        <w:t>be</w:t>
      </w:r>
      <w:r w:rsidR="009E3ED8">
        <w:rPr>
          <w:u w:color="0000FF"/>
        </w:rPr>
        <w:t xml:space="preserve"> </w:t>
      </w:r>
      <w:r w:rsidR="00C370F0">
        <w:rPr>
          <w:u w:color="0000FF"/>
        </w:rPr>
        <w:t>refunded</w:t>
      </w:r>
      <w:r w:rsidR="009E3ED8">
        <w:rPr>
          <w:u w:color="0000FF"/>
        </w:rPr>
        <w:t xml:space="preserve"> </w:t>
      </w:r>
      <w:r w:rsidR="00C370F0">
        <w:rPr>
          <w:u w:color="0000FF"/>
        </w:rPr>
        <w:t>100%</w:t>
      </w:r>
      <w:r w:rsidR="009E3ED8">
        <w:rPr>
          <w:u w:color="0000FF"/>
        </w:rPr>
        <w:t xml:space="preserve"> </w:t>
      </w:r>
      <w:r w:rsidR="00C370F0">
        <w:rPr>
          <w:u w:color="0000FF"/>
        </w:rPr>
        <w:t>as</w:t>
      </w:r>
      <w:r w:rsidR="009E3ED8">
        <w:rPr>
          <w:u w:color="0000FF"/>
        </w:rPr>
        <w:t xml:space="preserve"> </w:t>
      </w:r>
      <w:r w:rsidR="00C370F0">
        <w:rPr>
          <w:u w:color="0000FF"/>
        </w:rPr>
        <w:t>for</w:t>
      </w:r>
      <w:r w:rsidR="009E3ED8">
        <w:rPr>
          <w:u w:color="0000FF"/>
        </w:rPr>
        <w:t xml:space="preserve"> </w:t>
      </w:r>
      <w:r w:rsidR="00256786">
        <w:rPr>
          <w:u w:color="0000FF"/>
        </w:rPr>
        <w:t>G.T.A.</w:t>
      </w:r>
      <w:r w:rsidR="00C370F0">
        <w:rPr>
          <w:u w:color="0000FF"/>
        </w:rPr>
        <w:t>s;</w:t>
      </w:r>
      <w:r w:rsidR="009E3ED8">
        <w:rPr>
          <w:u w:color="0000FF"/>
        </w:rPr>
        <w:t xml:space="preserve"> </w:t>
      </w:r>
      <w:r w:rsidR="00015AE4">
        <w:rPr>
          <w:u w:color="0000FF"/>
        </w:rPr>
        <w:t>u</w:t>
      </w:r>
      <w:r w:rsidR="00C370F0">
        <w:rPr>
          <w:u w:color="0000FF"/>
        </w:rPr>
        <w:t>niversity</w:t>
      </w:r>
      <w:r w:rsidR="009E3ED8">
        <w:rPr>
          <w:u w:color="0000FF"/>
        </w:rPr>
        <w:t xml:space="preserve"> </w:t>
      </w:r>
      <w:r w:rsidR="00015AE4">
        <w:rPr>
          <w:u w:color="0000FF"/>
        </w:rPr>
        <w:t>f</w:t>
      </w:r>
      <w:r w:rsidR="00C370F0">
        <w:rPr>
          <w:u w:color="0000FF"/>
        </w:rPr>
        <w:t>ees</w:t>
      </w:r>
      <w:r w:rsidR="009E3ED8">
        <w:rPr>
          <w:u w:color="0000FF"/>
        </w:rPr>
        <w:t xml:space="preserve"> </w:t>
      </w:r>
      <w:r w:rsidR="00C370F0">
        <w:rPr>
          <w:u w:color="0000FF"/>
        </w:rPr>
        <w:t>will</w:t>
      </w:r>
      <w:r w:rsidR="009E3ED8">
        <w:rPr>
          <w:u w:color="0000FF"/>
        </w:rPr>
        <w:t xml:space="preserve"> </w:t>
      </w:r>
      <w:r w:rsidR="00C370F0">
        <w:rPr>
          <w:u w:color="0000FF"/>
        </w:rPr>
        <w:t>be</w:t>
      </w:r>
      <w:r w:rsidR="009E3ED8">
        <w:rPr>
          <w:u w:color="0000FF"/>
        </w:rPr>
        <w:t xml:space="preserve"> </w:t>
      </w:r>
      <w:r w:rsidR="00C370F0">
        <w:rPr>
          <w:u w:color="0000FF"/>
        </w:rPr>
        <w:t>the</w:t>
      </w:r>
      <w:r w:rsidR="009E3ED8">
        <w:rPr>
          <w:u w:color="0000FF"/>
        </w:rPr>
        <w:t xml:space="preserve"> </w:t>
      </w:r>
      <w:r w:rsidR="00C370F0">
        <w:rPr>
          <w:u w:color="0000FF"/>
        </w:rPr>
        <w:t>student’s</w:t>
      </w:r>
      <w:r w:rsidR="009E3ED8">
        <w:rPr>
          <w:u w:color="0000FF"/>
        </w:rPr>
        <w:t xml:space="preserve"> </w:t>
      </w:r>
      <w:r w:rsidR="00C370F0">
        <w:rPr>
          <w:u w:color="0000FF"/>
        </w:rPr>
        <w:t>own</w:t>
      </w:r>
      <w:r w:rsidR="009E3ED8">
        <w:rPr>
          <w:u w:color="0000FF"/>
        </w:rPr>
        <w:t xml:space="preserve"> </w:t>
      </w:r>
      <w:r w:rsidR="00C370F0">
        <w:rPr>
          <w:u w:color="0000FF"/>
        </w:rPr>
        <w:t>responsibility.</w:t>
      </w:r>
      <w:r w:rsidR="009E3ED8">
        <w:rPr>
          <w:u w:color="0000FF"/>
        </w:rPr>
        <w:t xml:space="preserve"> </w:t>
      </w:r>
      <w:r w:rsidR="00C370F0">
        <w:rPr>
          <w:u w:color="0000FF"/>
        </w:rPr>
        <w:t>The</w:t>
      </w:r>
      <w:r w:rsidR="009E3ED8">
        <w:rPr>
          <w:u w:color="0000FF"/>
        </w:rPr>
        <w:t xml:space="preserve"> </w:t>
      </w:r>
      <w:r w:rsidR="00C370F0">
        <w:rPr>
          <w:u w:color="0000FF"/>
        </w:rPr>
        <w:t>English</w:t>
      </w:r>
      <w:r w:rsidR="009E3ED8">
        <w:rPr>
          <w:u w:color="0000FF"/>
        </w:rPr>
        <w:t xml:space="preserve"> </w:t>
      </w:r>
      <w:r w:rsidR="00C370F0">
        <w:rPr>
          <w:u w:color="0000FF"/>
        </w:rPr>
        <w:t>Department</w:t>
      </w:r>
      <w:r w:rsidR="009E3ED8">
        <w:rPr>
          <w:u w:color="0000FF"/>
        </w:rPr>
        <w:t xml:space="preserve"> </w:t>
      </w:r>
      <w:r w:rsidR="00C370F0">
        <w:rPr>
          <w:u w:color="0000FF"/>
        </w:rPr>
        <w:t>will</w:t>
      </w:r>
      <w:r w:rsidR="009E3ED8">
        <w:rPr>
          <w:u w:color="0000FF"/>
        </w:rPr>
        <w:t xml:space="preserve"> </w:t>
      </w:r>
      <w:r w:rsidR="00C370F0">
        <w:rPr>
          <w:u w:color="0000FF"/>
        </w:rPr>
        <w:t>provide</w:t>
      </w:r>
      <w:r w:rsidR="009E3ED8">
        <w:rPr>
          <w:u w:color="0000FF"/>
        </w:rPr>
        <w:t xml:space="preserve"> </w:t>
      </w:r>
      <w:r w:rsidR="00C370F0">
        <w:rPr>
          <w:u w:color="0000FF"/>
        </w:rPr>
        <w:t>fellowship</w:t>
      </w:r>
      <w:r w:rsidR="009E3ED8">
        <w:rPr>
          <w:u w:color="0000FF"/>
        </w:rPr>
        <w:t xml:space="preserve"> </w:t>
      </w:r>
      <w:r w:rsidR="00C370F0">
        <w:rPr>
          <w:u w:color="0000FF"/>
        </w:rPr>
        <w:t>recipients</w:t>
      </w:r>
      <w:r w:rsidR="009E3ED8">
        <w:rPr>
          <w:u w:color="0000FF"/>
        </w:rPr>
        <w:t xml:space="preserve"> </w:t>
      </w:r>
      <w:r w:rsidR="00C370F0">
        <w:rPr>
          <w:u w:color="0000FF"/>
        </w:rPr>
        <w:t>with</w:t>
      </w:r>
      <w:r w:rsidR="009E3ED8">
        <w:rPr>
          <w:u w:color="0000FF"/>
        </w:rPr>
        <w:t xml:space="preserve"> </w:t>
      </w:r>
      <w:r w:rsidR="00C370F0">
        <w:rPr>
          <w:u w:color="0000FF"/>
        </w:rPr>
        <w:t>a</w:t>
      </w:r>
      <w:r w:rsidR="009E3ED8">
        <w:rPr>
          <w:u w:color="0000FF"/>
        </w:rPr>
        <w:t xml:space="preserve"> </w:t>
      </w:r>
      <w:r w:rsidR="00C370F0">
        <w:rPr>
          <w:u w:color="0000FF"/>
        </w:rPr>
        <w:t>salary</w:t>
      </w:r>
      <w:r w:rsidR="009E3ED8">
        <w:rPr>
          <w:u w:color="0000FF"/>
        </w:rPr>
        <w:t xml:space="preserve"> </w:t>
      </w:r>
      <w:r w:rsidR="00C370F0">
        <w:rPr>
          <w:u w:color="0000FF"/>
        </w:rPr>
        <w:t>supplement</w:t>
      </w:r>
      <w:r w:rsidR="009E3ED8">
        <w:rPr>
          <w:u w:color="0000FF"/>
        </w:rPr>
        <w:t xml:space="preserve"> </w:t>
      </w:r>
      <w:r w:rsidR="00C370F0">
        <w:rPr>
          <w:u w:color="0000FF"/>
        </w:rPr>
        <w:t>to</w:t>
      </w:r>
      <w:r w:rsidR="009E3ED8">
        <w:rPr>
          <w:u w:color="0000FF"/>
        </w:rPr>
        <w:t xml:space="preserve"> </w:t>
      </w:r>
      <w:r w:rsidR="00C370F0">
        <w:rPr>
          <w:u w:color="0000FF"/>
        </w:rPr>
        <w:t>purchase</w:t>
      </w:r>
      <w:r w:rsidR="009E3ED8">
        <w:rPr>
          <w:u w:color="0000FF"/>
        </w:rPr>
        <w:t xml:space="preserve"> </w:t>
      </w:r>
      <w:r w:rsidR="00C370F0">
        <w:rPr>
          <w:u w:color="0000FF"/>
        </w:rPr>
        <w:t>health</w:t>
      </w:r>
      <w:r w:rsidR="009E3ED8">
        <w:rPr>
          <w:u w:color="0000FF"/>
        </w:rPr>
        <w:t xml:space="preserve"> </w:t>
      </w:r>
      <w:r w:rsidR="00C370F0">
        <w:rPr>
          <w:u w:color="0000FF"/>
        </w:rPr>
        <w:t>insurance;</w:t>
      </w:r>
      <w:r w:rsidR="009E3ED8">
        <w:rPr>
          <w:u w:color="0000FF"/>
        </w:rPr>
        <w:t xml:space="preserve"> </w:t>
      </w:r>
      <w:r w:rsidR="00C370F0">
        <w:rPr>
          <w:u w:color="0000FF"/>
        </w:rPr>
        <w:t>students</w:t>
      </w:r>
      <w:r w:rsidR="009E3ED8">
        <w:rPr>
          <w:u w:color="0000FF"/>
        </w:rPr>
        <w:t xml:space="preserve"> </w:t>
      </w:r>
      <w:r w:rsidR="00C370F0">
        <w:rPr>
          <w:u w:color="0000FF"/>
        </w:rPr>
        <w:t>not</w:t>
      </w:r>
      <w:r w:rsidR="009E3ED8">
        <w:rPr>
          <w:u w:color="0000FF"/>
        </w:rPr>
        <w:t xml:space="preserve"> </w:t>
      </w:r>
      <w:r w:rsidR="00C370F0">
        <w:rPr>
          <w:u w:color="0000FF"/>
        </w:rPr>
        <w:t>currently</w:t>
      </w:r>
      <w:r w:rsidR="009E3ED8">
        <w:rPr>
          <w:u w:color="0000FF"/>
        </w:rPr>
        <w:t xml:space="preserve"> </w:t>
      </w:r>
      <w:r w:rsidR="00C370F0">
        <w:rPr>
          <w:u w:color="0000FF"/>
        </w:rPr>
        <w:t>working</w:t>
      </w:r>
      <w:r w:rsidR="009E3ED8">
        <w:rPr>
          <w:u w:color="0000FF"/>
        </w:rPr>
        <w:t xml:space="preserve"> </w:t>
      </w:r>
      <w:r w:rsidR="00C370F0">
        <w:rPr>
          <w:u w:color="0000FF"/>
        </w:rPr>
        <w:t>as</w:t>
      </w:r>
      <w:r w:rsidR="009E3ED8">
        <w:rPr>
          <w:u w:color="0000FF"/>
        </w:rPr>
        <w:t xml:space="preserve"> </w:t>
      </w:r>
      <w:r w:rsidR="00256786">
        <w:rPr>
          <w:u w:color="0000FF"/>
        </w:rPr>
        <w:t>G.T.A.</w:t>
      </w:r>
      <w:r w:rsidR="00C370F0">
        <w:rPr>
          <w:u w:color="0000FF"/>
        </w:rPr>
        <w:t>s</w:t>
      </w:r>
      <w:r w:rsidR="009E3ED8">
        <w:rPr>
          <w:u w:color="0000FF"/>
        </w:rPr>
        <w:t xml:space="preserve"> </w:t>
      </w:r>
      <w:r w:rsidR="00C370F0">
        <w:rPr>
          <w:u w:color="0000FF"/>
        </w:rPr>
        <w:t>do</w:t>
      </w:r>
      <w:r w:rsidR="009E3ED8">
        <w:rPr>
          <w:u w:color="0000FF"/>
        </w:rPr>
        <w:t xml:space="preserve"> </w:t>
      </w:r>
      <w:r w:rsidR="00C370F0">
        <w:rPr>
          <w:u w:color="0000FF"/>
        </w:rPr>
        <w:t>not</w:t>
      </w:r>
      <w:r w:rsidR="009E3ED8">
        <w:rPr>
          <w:u w:color="0000FF"/>
        </w:rPr>
        <w:t xml:space="preserve"> </w:t>
      </w:r>
      <w:r w:rsidR="00C370F0">
        <w:rPr>
          <w:u w:color="0000FF"/>
        </w:rPr>
        <w:t>receive</w:t>
      </w:r>
      <w:r w:rsidR="009E3ED8">
        <w:rPr>
          <w:u w:color="0000FF"/>
        </w:rPr>
        <w:t xml:space="preserve"> </w:t>
      </w:r>
      <w:r w:rsidR="00C370F0">
        <w:rPr>
          <w:u w:color="0000FF"/>
        </w:rPr>
        <w:t>health</w:t>
      </w:r>
      <w:r w:rsidR="009E3ED8">
        <w:rPr>
          <w:u w:color="0000FF"/>
        </w:rPr>
        <w:t xml:space="preserve"> </w:t>
      </w:r>
      <w:r w:rsidR="00C370F0">
        <w:rPr>
          <w:u w:color="0000FF"/>
        </w:rPr>
        <w:t>insurance</w:t>
      </w:r>
      <w:r w:rsidR="009E3ED8">
        <w:rPr>
          <w:u w:color="0000FF"/>
        </w:rPr>
        <w:t xml:space="preserve"> </w:t>
      </w:r>
      <w:r w:rsidR="00C370F0">
        <w:rPr>
          <w:u w:color="0000FF"/>
        </w:rPr>
        <w:t>automatically.</w:t>
      </w:r>
    </w:p>
    <w:p w14:paraId="26BB364D" w14:textId="1EF50EE5" w:rsidR="00561831" w:rsidRDefault="009E3ED8" w:rsidP="00290281">
      <w:pPr>
        <w:widowControl w:val="0"/>
        <w:autoSpaceDE w:val="0"/>
        <w:autoSpaceDN w:val="0"/>
        <w:adjustRightInd w:val="0"/>
        <w:ind w:left="3420"/>
        <w:contextualSpacing/>
        <w:rPr>
          <w:u w:color="0000FF"/>
        </w:rPr>
      </w:pPr>
      <w:r>
        <w:rPr>
          <w:u w:color="0000FF"/>
        </w:rPr>
        <w:t xml:space="preserve"> </w:t>
      </w:r>
      <w:r w:rsidR="00F110C9">
        <w:rPr>
          <w:u w:color="0000FF"/>
        </w:rPr>
        <w:tab/>
      </w:r>
    </w:p>
    <w:p w14:paraId="771EF61F" w14:textId="70533797" w:rsidR="005F3EFB" w:rsidRDefault="00F110C9" w:rsidP="00EF48CE">
      <w:pPr>
        <w:widowControl w:val="0"/>
        <w:autoSpaceDE w:val="0"/>
        <w:autoSpaceDN w:val="0"/>
        <w:adjustRightInd w:val="0"/>
        <w:ind w:left="2880"/>
        <w:contextualSpacing/>
        <w:rPr>
          <w:u w:color="0000FF"/>
        </w:rPr>
      </w:pPr>
      <w:r>
        <w:rPr>
          <w:u w:color="0000FF"/>
        </w:rPr>
        <w:t>Dissertation-f</w:t>
      </w:r>
      <w:r w:rsidR="00561831">
        <w:rPr>
          <w:u w:color="0000FF"/>
        </w:rPr>
        <w:t>ellowship</w:t>
      </w:r>
      <w:r w:rsidR="009E3ED8">
        <w:rPr>
          <w:u w:color="0000FF"/>
        </w:rPr>
        <w:t xml:space="preserve"> </w:t>
      </w:r>
      <w:r w:rsidR="00561831">
        <w:rPr>
          <w:u w:color="0000FF"/>
        </w:rPr>
        <w:t>recipients</w:t>
      </w:r>
      <w:r w:rsidR="009E3ED8">
        <w:rPr>
          <w:u w:color="0000FF"/>
        </w:rPr>
        <w:t xml:space="preserve"> </w:t>
      </w:r>
      <w:r w:rsidR="00AC1BAC">
        <w:rPr>
          <w:u w:color="0000FF"/>
        </w:rPr>
        <w:t>are</w:t>
      </w:r>
      <w:r w:rsidR="009E3ED8">
        <w:rPr>
          <w:u w:color="0000FF"/>
        </w:rPr>
        <w:t xml:space="preserve"> </w:t>
      </w:r>
      <w:r w:rsidR="00AC1BAC">
        <w:rPr>
          <w:u w:color="0000FF"/>
        </w:rPr>
        <w:t>required</w:t>
      </w:r>
      <w:r w:rsidR="009E3ED8">
        <w:rPr>
          <w:u w:color="0000FF"/>
        </w:rPr>
        <w:t xml:space="preserve"> </w:t>
      </w:r>
      <w:r w:rsidR="00561831">
        <w:rPr>
          <w:u w:color="0000FF"/>
        </w:rPr>
        <w:t>to</w:t>
      </w:r>
      <w:r w:rsidR="009E3ED8">
        <w:rPr>
          <w:u w:color="0000FF"/>
        </w:rPr>
        <w:t xml:space="preserve"> </w:t>
      </w:r>
      <w:r w:rsidR="00561831">
        <w:rPr>
          <w:u w:color="0000FF"/>
        </w:rPr>
        <w:t>make</w:t>
      </w:r>
      <w:r w:rsidR="009E3ED8">
        <w:rPr>
          <w:u w:color="0000FF"/>
        </w:rPr>
        <w:t xml:space="preserve"> </w:t>
      </w:r>
      <w:r w:rsidR="00561831">
        <w:rPr>
          <w:u w:color="0000FF"/>
        </w:rPr>
        <w:t>a</w:t>
      </w:r>
      <w:r w:rsidR="009E3ED8">
        <w:rPr>
          <w:u w:color="0000FF"/>
        </w:rPr>
        <w:t xml:space="preserve"> </w:t>
      </w:r>
      <w:r w:rsidR="00561831">
        <w:rPr>
          <w:u w:color="0000FF"/>
        </w:rPr>
        <w:t>public</w:t>
      </w:r>
      <w:r w:rsidR="009E3ED8">
        <w:rPr>
          <w:u w:color="0000FF"/>
        </w:rPr>
        <w:t xml:space="preserve"> </w:t>
      </w:r>
      <w:r w:rsidR="00561831">
        <w:rPr>
          <w:u w:color="0000FF"/>
        </w:rPr>
        <w:t>presentation</w:t>
      </w:r>
      <w:r w:rsidR="009E3ED8">
        <w:rPr>
          <w:u w:color="0000FF"/>
        </w:rPr>
        <w:t xml:space="preserve"> </w:t>
      </w:r>
      <w:r w:rsidR="00561831">
        <w:rPr>
          <w:u w:color="0000FF"/>
        </w:rPr>
        <w:t>of</w:t>
      </w:r>
      <w:r w:rsidR="009E3ED8">
        <w:rPr>
          <w:u w:color="0000FF"/>
        </w:rPr>
        <w:t xml:space="preserve"> </w:t>
      </w:r>
      <w:r w:rsidR="00561831">
        <w:rPr>
          <w:u w:color="0000FF"/>
        </w:rPr>
        <w:t>their</w:t>
      </w:r>
      <w:r w:rsidR="009E3ED8">
        <w:rPr>
          <w:u w:color="0000FF"/>
        </w:rPr>
        <w:t xml:space="preserve"> </w:t>
      </w:r>
      <w:r w:rsidR="00561831">
        <w:rPr>
          <w:u w:color="0000FF"/>
        </w:rPr>
        <w:t>research</w:t>
      </w:r>
      <w:r w:rsidR="009E3ED8">
        <w:rPr>
          <w:u w:color="0000FF"/>
        </w:rPr>
        <w:t xml:space="preserve"> </w:t>
      </w:r>
      <w:r w:rsidR="00AC1BAC">
        <w:rPr>
          <w:u w:color="0000FF"/>
        </w:rPr>
        <w:t>at</w:t>
      </w:r>
      <w:r w:rsidR="009E3ED8">
        <w:rPr>
          <w:u w:color="0000FF"/>
        </w:rPr>
        <w:t xml:space="preserve"> </w:t>
      </w:r>
      <w:r w:rsidR="00AC1BAC">
        <w:rPr>
          <w:u w:color="0000FF"/>
        </w:rPr>
        <w:t>the</w:t>
      </w:r>
      <w:r w:rsidR="009E3ED8">
        <w:rPr>
          <w:u w:color="0000FF"/>
        </w:rPr>
        <w:t xml:space="preserve"> </w:t>
      </w:r>
      <w:r w:rsidR="00AC1BAC">
        <w:rPr>
          <w:u w:color="0000FF"/>
        </w:rPr>
        <w:t>end</w:t>
      </w:r>
      <w:r w:rsidR="009E3ED8">
        <w:rPr>
          <w:u w:color="0000FF"/>
        </w:rPr>
        <w:t xml:space="preserve"> </w:t>
      </w:r>
      <w:r w:rsidR="00AC1BAC">
        <w:rPr>
          <w:u w:color="0000FF"/>
        </w:rPr>
        <w:t>of</w:t>
      </w:r>
      <w:r w:rsidR="009E3ED8">
        <w:rPr>
          <w:u w:color="0000FF"/>
        </w:rPr>
        <w:t xml:space="preserve"> </w:t>
      </w:r>
      <w:r w:rsidR="00561831">
        <w:rPr>
          <w:u w:color="0000FF"/>
        </w:rPr>
        <w:t>the</w:t>
      </w:r>
      <w:r w:rsidR="009E3ED8">
        <w:rPr>
          <w:u w:color="0000FF"/>
        </w:rPr>
        <w:t xml:space="preserve"> </w:t>
      </w:r>
      <w:r w:rsidR="00561831">
        <w:rPr>
          <w:u w:color="0000FF"/>
        </w:rPr>
        <w:t>fall</w:t>
      </w:r>
      <w:r w:rsidR="009E3ED8">
        <w:rPr>
          <w:u w:color="0000FF"/>
        </w:rPr>
        <w:t xml:space="preserve"> </w:t>
      </w:r>
      <w:r w:rsidR="00561831">
        <w:rPr>
          <w:u w:color="0000FF"/>
        </w:rPr>
        <w:t>semester</w:t>
      </w:r>
      <w:r w:rsidR="009E3ED8">
        <w:rPr>
          <w:u w:color="0000FF"/>
        </w:rPr>
        <w:t xml:space="preserve"> </w:t>
      </w:r>
      <w:r w:rsidR="00AC1BAC">
        <w:rPr>
          <w:u w:color="0000FF"/>
        </w:rPr>
        <w:t>during</w:t>
      </w:r>
      <w:r w:rsidR="009E3ED8">
        <w:rPr>
          <w:u w:color="0000FF"/>
        </w:rPr>
        <w:t xml:space="preserve"> </w:t>
      </w:r>
      <w:r w:rsidR="00AC1BAC">
        <w:rPr>
          <w:u w:color="0000FF"/>
        </w:rPr>
        <w:t>their</w:t>
      </w:r>
      <w:r w:rsidR="009E3ED8">
        <w:rPr>
          <w:u w:color="0000FF"/>
        </w:rPr>
        <w:t xml:space="preserve"> </w:t>
      </w:r>
      <w:r>
        <w:rPr>
          <w:u w:color="0000FF"/>
        </w:rPr>
        <w:t>fellowship</w:t>
      </w:r>
      <w:r w:rsidR="009E3ED8">
        <w:rPr>
          <w:u w:color="0000FF"/>
        </w:rPr>
        <w:t xml:space="preserve"> </w:t>
      </w:r>
      <w:r w:rsidR="00561831">
        <w:rPr>
          <w:u w:color="0000FF"/>
        </w:rPr>
        <w:t>year.</w:t>
      </w:r>
      <w:r w:rsidR="009E3ED8">
        <w:rPr>
          <w:u w:color="0000FF"/>
        </w:rPr>
        <w:t xml:space="preserve"> </w:t>
      </w:r>
    </w:p>
    <w:p w14:paraId="24A56FAD" w14:textId="2613B549" w:rsidR="008F79A4" w:rsidRDefault="008F79A4" w:rsidP="00EF48CE">
      <w:pPr>
        <w:widowControl w:val="0"/>
        <w:autoSpaceDE w:val="0"/>
        <w:autoSpaceDN w:val="0"/>
        <w:adjustRightInd w:val="0"/>
        <w:ind w:left="2880"/>
        <w:contextualSpacing/>
        <w:rPr>
          <w:u w:color="0000FF"/>
        </w:rPr>
      </w:pPr>
    </w:p>
    <w:p w14:paraId="5D1E8B22" w14:textId="127CF361" w:rsidR="008F79A4" w:rsidRPr="004A5ABB" w:rsidRDefault="008F79A4" w:rsidP="008F79A4">
      <w:pPr>
        <w:pStyle w:val="Heading2"/>
        <w:ind w:left="2880"/>
        <w:rPr>
          <w:szCs w:val="24"/>
          <w:u w:color="0000FF"/>
        </w:rPr>
      </w:pPr>
      <w:bookmarkStart w:id="55" w:name="_Toc153194164"/>
      <w:r w:rsidRPr="004A5ABB">
        <w:rPr>
          <w:szCs w:val="24"/>
          <w:u w:color="0000FF"/>
        </w:rPr>
        <w:t>9.2.4.2</w:t>
      </w:r>
      <w:r w:rsidR="009E3ED8">
        <w:rPr>
          <w:szCs w:val="24"/>
          <w:u w:color="0000FF"/>
        </w:rPr>
        <w:t xml:space="preserve">  </w:t>
      </w:r>
      <w:r w:rsidRPr="004A5ABB">
        <w:rPr>
          <w:szCs w:val="24"/>
          <w:u w:color="0000FF"/>
        </w:rPr>
        <w:t>Dissertation</w:t>
      </w:r>
      <w:r w:rsidR="009E3ED8">
        <w:rPr>
          <w:szCs w:val="24"/>
          <w:u w:color="0000FF"/>
        </w:rPr>
        <w:t xml:space="preserve"> </w:t>
      </w:r>
      <w:r w:rsidRPr="004A5ABB">
        <w:rPr>
          <w:szCs w:val="24"/>
          <w:u w:color="0000FF"/>
        </w:rPr>
        <w:t>Fellowships:</w:t>
      </w:r>
      <w:r w:rsidR="009E3ED8">
        <w:rPr>
          <w:szCs w:val="24"/>
          <w:u w:color="0000FF"/>
        </w:rPr>
        <w:t xml:space="preserve"> </w:t>
      </w:r>
      <w:r w:rsidRPr="004A5ABB">
        <w:rPr>
          <w:szCs w:val="24"/>
          <w:u w:color="0000FF"/>
        </w:rPr>
        <w:t>University</w:t>
      </w:r>
      <w:bookmarkEnd w:id="55"/>
    </w:p>
    <w:p w14:paraId="1F27A4DA" w14:textId="251498C9" w:rsidR="003619A0" w:rsidRDefault="003619A0" w:rsidP="003619A0">
      <w:pPr>
        <w:widowControl w:val="0"/>
        <w:autoSpaceDE w:val="0"/>
        <w:autoSpaceDN w:val="0"/>
        <w:adjustRightInd w:val="0"/>
        <w:contextualSpacing/>
        <w:rPr>
          <w:u w:color="0000FF"/>
        </w:rPr>
      </w:pPr>
    </w:p>
    <w:p w14:paraId="4EEBEFAC" w14:textId="29721102" w:rsidR="003619A0" w:rsidRDefault="003619A0" w:rsidP="008F79A4">
      <w:pPr>
        <w:widowControl w:val="0"/>
        <w:autoSpaceDE w:val="0"/>
        <w:autoSpaceDN w:val="0"/>
        <w:adjustRightInd w:val="0"/>
        <w:ind w:left="3600"/>
        <w:contextualSpacing/>
        <w:rPr>
          <w:u w:color="0000FF"/>
        </w:rPr>
      </w:pPr>
      <w:r>
        <w:rPr>
          <w:u w:color="0000FF"/>
        </w:rPr>
        <w:t>The</w:t>
      </w:r>
      <w:r w:rsidR="009E3ED8">
        <w:rPr>
          <w:u w:color="0000FF"/>
        </w:rPr>
        <w:t xml:space="preserve"> </w:t>
      </w:r>
      <w:r w:rsidR="008C2EF8">
        <w:rPr>
          <w:u w:color="0000FF"/>
        </w:rPr>
        <w:t>university</w:t>
      </w:r>
      <w:r w:rsidR="009E3ED8">
        <w:rPr>
          <w:u w:color="0000FF"/>
        </w:rPr>
        <w:t xml:space="preserve"> </w:t>
      </w:r>
      <w:r w:rsidR="008C2EF8">
        <w:rPr>
          <w:u w:color="0000FF"/>
        </w:rPr>
        <w:t>will</w:t>
      </w:r>
      <w:r w:rsidR="009E3ED8">
        <w:rPr>
          <w:u w:color="0000FF"/>
        </w:rPr>
        <w:t xml:space="preserve"> </w:t>
      </w:r>
      <w:r w:rsidR="008C2EF8">
        <w:rPr>
          <w:u w:color="0000FF"/>
        </w:rPr>
        <w:t>allocate</w:t>
      </w:r>
      <w:r w:rsidR="009E3ED8">
        <w:rPr>
          <w:u w:color="0000FF"/>
        </w:rPr>
        <w:t xml:space="preserve"> </w:t>
      </w:r>
      <w:r w:rsidR="008C2EF8">
        <w:rPr>
          <w:u w:color="0000FF"/>
        </w:rPr>
        <w:t>one</w:t>
      </w:r>
      <w:r w:rsidR="009E3ED8">
        <w:rPr>
          <w:u w:color="0000FF"/>
        </w:rPr>
        <w:t xml:space="preserve"> </w:t>
      </w:r>
      <w:r w:rsidR="008C2EF8">
        <w:rPr>
          <w:u w:color="0000FF"/>
        </w:rPr>
        <w:t>one-year</w:t>
      </w:r>
      <w:r w:rsidR="009E3ED8">
        <w:rPr>
          <w:u w:color="0000FF"/>
        </w:rPr>
        <w:t xml:space="preserve"> </w:t>
      </w:r>
      <w:r>
        <w:rPr>
          <w:u w:color="0000FF"/>
        </w:rPr>
        <w:t>Outstanding</w:t>
      </w:r>
      <w:r w:rsidR="009E3ED8">
        <w:rPr>
          <w:u w:color="0000FF"/>
        </w:rPr>
        <w:t xml:space="preserve"> </w:t>
      </w:r>
      <w:r>
        <w:rPr>
          <w:u w:color="0000FF"/>
        </w:rPr>
        <w:t>Merit</w:t>
      </w:r>
      <w:r w:rsidR="009E3ED8">
        <w:rPr>
          <w:u w:color="0000FF"/>
        </w:rPr>
        <w:t xml:space="preserve"> </w:t>
      </w:r>
      <w:r>
        <w:rPr>
          <w:u w:color="0000FF"/>
        </w:rPr>
        <w:t>Fellowship</w:t>
      </w:r>
      <w:r w:rsidR="009E3ED8">
        <w:rPr>
          <w:u w:color="0000FF"/>
        </w:rPr>
        <w:t xml:space="preserve"> </w:t>
      </w:r>
      <w:r>
        <w:rPr>
          <w:u w:color="0000FF"/>
        </w:rPr>
        <w:t>for</w:t>
      </w:r>
      <w:r w:rsidR="009E3ED8">
        <w:rPr>
          <w:u w:color="0000FF"/>
        </w:rPr>
        <w:t xml:space="preserve"> </w:t>
      </w:r>
      <w:r>
        <w:rPr>
          <w:u w:color="0000FF"/>
        </w:rPr>
        <w:t>Continuing</w:t>
      </w:r>
      <w:r w:rsidR="009E3ED8">
        <w:rPr>
          <w:u w:color="0000FF"/>
        </w:rPr>
        <w:t xml:space="preserve"> </w:t>
      </w:r>
      <w:r>
        <w:rPr>
          <w:u w:color="0000FF"/>
        </w:rPr>
        <w:t>Doctoral</w:t>
      </w:r>
      <w:r w:rsidR="009E3ED8">
        <w:rPr>
          <w:u w:color="0000FF"/>
        </w:rPr>
        <w:t xml:space="preserve"> </w:t>
      </w:r>
      <w:r>
        <w:rPr>
          <w:u w:color="0000FF"/>
        </w:rPr>
        <w:t>Students</w:t>
      </w:r>
      <w:r w:rsidR="009E3ED8">
        <w:rPr>
          <w:u w:color="0000FF"/>
        </w:rPr>
        <w:t xml:space="preserve"> </w:t>
      </w:r>
      <w:r>
        <w:rPr>
          <w:u w:color="0000FF"/>
        </w:rPr>
        <w:t>to</w:t>
      </w:r>
      <w:r w:rsidR="009E3ED8">
        <w:rPr>
          <w:u w:color="0000FF"/>
        </w:rPr>
        <w:t xml:space="preserve"> </w:t>
      </w:r>
      <w:r>
        <w:rPr>
          <w:u w:color="0000FF"/>
        </w:rPr>
        <w:t>the</w:t>
      </w:r>
      <w:r w:rsidR="009E3ED8">
        <w:rPr>
          <w:u w:color="0000FF"/>
        </w:rPr>
        <w:t xml:space="preserve"> </w:t>
      </w:r>
      <w:r>
        <w:rPr>
          <w:u w:color="0000FF"/>
        </w:rPr>
        <w:t>English</w:t>
      </w:r>
      <w:r w:rsidR="009E3ED8">
        <w:rPr>
          <w:u w:color="0000FF"/>
        </w:rPr>
        <w:t xml:space="preserve"> </w:t>
      </w:r>
      <w:r>
        <w:rPr>
          <w:u w:color="0000FF"/>
        </w:rPr>
        <w:t>Department</w:t>
      </w:r>
      <w:r w:rsidR="009E3ED8">
        <w:rPr>
          <w:u w:color="0000FF"/>
        </w:rPr>
        <w:t xml:space="preserve"> </w:t>
      </w:r>
      <w:r>
        <w:rPr>
          <w:u w:color="0000FF"/>
        </w:rPr>
        <w:t>on</w:t>
      </w:r>
      <w:r w:rsidR="009E3ED8">
        <w:rPr>
          <w:u w:color="0000FF"/>
        </w:rPr>
        <w:t xml:space="preserve"> </w:t>
      </w:r>
      <w:r>
        <w:rPr>
          <w:u w:color="0000FF"/>
        </w:rPr>
        <w:t>a</w:t>
      </w:r>
      <w:r w:rsidR="009E3ED8">
        <w:rPr>
          <w:u w:color="0000FF"/>
        </w:rPr>
        <w:t xml:space="preserve"> </w:t>
      </w:r>
      <w:r>
        <w:rPr>
          <w:u w:color="0000FF"/>
        </w:rPr>
        <w:t>rotating</w:t>
      </w:r>
      <w:r w:rsidR="009E3ED8">
        <w:rPr>
          <w:u w:color="0000FF"/>
        </w:rPr>
        <w:t xml:space="preserve"> </w:t>
      </w:r>
      <w:r>
        <w:rPr>
          <w:u w:color="0000FF"/>
        </w:rPr>
        <w:t>basis.</w:t>
      </w:r>
      <w:r w:rsidR="009E3ED8">
        <w:rPr>
          <w:u w:color="0000FF"/>
        </w:rPr>
        <w:t xml:space="preserve"> </w:t>
      </w:r>
      <w:r>
        <w:rPr>
          <w:u w:color="0000FF"/>
        </w:rPr>
        <w:t>It</w:t>
      </w:r>
      <w:r w:rsidR="009E3ED8">
        <w:rPr>
          <w:u w:color="0000FF"/>
        </w:rPr>
        <w:t xml:space="preserve"> </w:t>
      </w:r>
      <w:r>
        <w:rPr>
          <w:u w:color="0000FF"/>
        </w:rPr>
        <w:t>will</w:t>
      </w:r>
      <w:r w:rsidR="009E3ED8">
        <w:rPr>
          <w:u w:color="0000FF"/>
        </w:rPr>
        <w:t xml:space="preserve"> </w:t>
      </w:r>
      <w:r>
        <w:rPr>
          <w:u w:color="0000FF"/>
        </w:rPr>
        <w:t>have</w:t>
      </w:r>
      <w:r w:rsidR="009E3ED8">
        <w:rPr>
          <w:u w:color="0000FF"/>
        </w:rPr>
        <w:t xml:space="preserve"> </w:t>
      </w:r>
      <w:r>
        <w:rPr>
          <w:u w:color="0000FF"/>
        </w:rPr>
        <w:t>the</w:t>
      </w:r>
      <w:r w:rsidR="009E3ED8">
        <w:rPr>
          <w:u w:color="0000FF"/>
        </w:rPr>
        <w:t xml:space="preserve"> </w:t>
      </w:r>
      <w:r>
        <w:rPr>
          <w:u w:color="0000FF"/>
        </w:rPr>
        <w:t>same</w:t>
      </w:r>
      <w:r w:rsidR="009E3ED8">
        <w:rPr>
          <w:u w:color="0000FF"/>
        </w:rPr>
        <w:t xml:space="preserve"> </w:t>
      </w:r>
      <w:r>
        <w:rPr>
          <w:u w:color="0000FF"/>
        </w:rPr>
        <w:t>criteria,</w:t>
      </w:r>
      <w:r w:rsidR="009E3ED8">
        <w:rPr>
          <w:u w:color="0000FF"/>
        </w:rPr>
        <w:t xml:space="preserve"> </w:t>
      </w:r>
      <w:r>
        <w:rPr>
          <w:u w:color="0000FF"/>
        </w:rPr>
        <w:t>compensation</w:t>
      </w:r>
      <w:r w:rsidR="009E3ED8">
        <w:rPr>
          <w:u w:color="0000FF"/>
        </w:rPr>
        <w:t xml:space="preserve"> </w:t>
      </w:r>
      <w:r>
        <w:rPr>
          <w:u w:color="0000FF"/>
        </w:rPr>
        <w:t>and</w:t>
      </w:r>
      <w:r w:rsidR="009E3ED8">
        <w:rPr>
          <w:u w:color="0000FF"/>
        </w:rPr>
        <w:t xml:space="preserve"> </w:t>
      </w:r>
      <w:r>
        <w:rPr>
          <w:u w:color="0000FF"/>
        </w:rPr>
        <w:t>effect</w:t>
      </w:r>
      <w:r w:rsidR="009E3ED8">
        <w:rPr>
          <w:u w:color="0000FF"/>
        </w:rPr>
        <w:t xml:space="preserve"> </w:t>
      </w:r>
      <w:r>
        <w:rPr>
          <w:u w:color="0000FF"/>
        </w:rPr>
        <w:t>as</w:t>
      </w:r>
      <w:r w:rsidR="009E3ED8">
        <w:rPr>
          <w:u w:color="0000FF"/>
        </w:rPr>
        <w:t xml:space="preserve"> </w:t>
      </w:r>
      <w:r>
        <w:rPr>
          <w:u w:color="0000FF"/>
        </w:rPr>
        <w:t>a</w:t>
      </w:r>
      <w:r w:rsidR="009E3ED8">
        <w:rPr>
          <w:u w:color="0000FF"/>
        </w:rPr>
        <w:t xml:space="preserve"> </w:t>
      </w:r>
      <w:r>
        <w:rPr>
          <w:u w:color="0000FF"/>
        </w:rPr>
        <w:t>departmental</w:t>
      </w:r>
      <w:r w:rsidR="009E3ED8">
        <w:rPr>
          <w:u w:color="0000FF"/>
        </w:rPr>
        <w:t xml:space="preserve"> </w:t>
      </w:r>
      <w:r>
        <w:rPr>
          <w:u w:color="0000FF"/>
        </w:rPr>
        <w:t>dissertation</w:t>
      </w:r>
      <w:r w:rsidR="009E3ED8">
        <w:rPr>
          <w:u w:color="0000FF"/>
        </w:rPr>
        <w:t xml:space="preserve"> </w:t>
      </w:r>
      <w:r>
        <w:rPr>
          <w:u w:color="0000FF"/>
        </w:rPr>
        <w:t>fellowship</w:t>
      </w:r>
      <w:r w:rsidR="009E3ED8">
        <w:rPr>
          <w:u w:color="0000FF"/>
        </w:rPr>
        <w:t xml:space="preserve"> </w:t>
      </w:r>
      <w:r>
        <w:rPr>
          <w:u w:color="0000FF"/>
        </w:rPr>
        <w:t>(see</w:t>
      </w:r>
      <w:r w:rsidR="009E3ED8">
        <w:rPr>
          <w:u w:color="0000FF"/>
        </w:rPr>
        <w:t xml:space="preserve"> </w:t>
      </w:r>
      <w:r w:rsidR="008C2EF8">
        <w:rPr>
          <w:u w:color="0000FF"/>
        </w:rPr>
        <w:t>section</w:t>
      </w:r>
      <w:r w:rsidR="009E3ED8">
        <w:rPr>
          <w:u w:color="0000FF"/>
        </w:rPr>
        <w:t xml:space="preserve"> </w:t>
      </w:r>
      <w:r w:rsidR="00A4227B">
        <w:rPr>
          <w:u w:color="0000FF"/>
        </w:rPr>
        <w:t>9.</w:t>
      </w:r>
      <w:r w:rsidR="002217E6">
        <w:rPr>
          <w:u w:color="0000FF"/>
        </w:rPr>
        <w:t>2.4</w:t>
      </w:r>
      <w:r w:rsidR="008C2EF8">
        <w:rPr>
          <w:u w:color="0000FF"/>
        </w:rPr>
        <w:t>.1</w:t>
      </w:r>
      <w:r>
        <w:rPr>
          <w:u w:color="0000FF"/>
        </w:rPr>
        <w:t>).</w:t>
      </w:r>
      <w:r w:rsidR="009E3ED8">
        <w:rPr>
          <w:u w:color="0000FF"/>
        </w:rPr>
        <w:t xml:space="preserve"> </w:t>
      </w:r>
      <w:r>
        <w:rPr>
          <w:u w:color="0000FF"/>
        </w:rPr>
        <w:t>Selection</w:t>
      </w:r>
      <w:r w:rsidR="009E3ED8">
        <w:rPr>
          <w:u w:color="0000FF"/>
        </w:rPr>
        <w:t xml:space="preserve"> </w:t>
      </w:r>
      <w:r>
        <w:rPr>
          <w:u w:color="0000FF"/>
        </w:rPr>
        <w:t>for</w:t>
      </w:r>
      <w:r w:rsidR="009E3ED8">
        <w:rPr>
          <w:u w:color="0000FF"/>
        </w:rPr>
        <w:t xml:space="preserve"> </w:t>
      </w:r>
      <w:r>
        <w:rPr>
          <w:u w:color="0000FF"/>
        </w:rPr>
        <w:t>the</w:t>
      </w:r>
      <w:r w:rsidR="009E3ED8">
        <w:rPr>
          <w:u w:color="0000FF"/>
        </w:rPr>
        <w:t xml:space="preserve"> </w:t>
      </w:r>
      <w:r>
        <w:rPr>
          <w:u w:color="0000FF"/>
        </w:rPr>
        <w:t>Outstanding</w:t>
      </w:r>
      <w:r w:rsidR="009E3ED8">
        <w:rPr>
          <w:u w:color="0000FF"/>
        </w:rPr>
        <w:t xml:space="preserve"> </w:t>
      </w:r>
      <w:r>
        <w:rPr>
          <w:u w:color="0000FF"/>
        </w:rPr>
        <w:t>Merit</w:t>
      </w:r>
      <w:r w:rsidR="009E3ED8">
        <w:rPr>
          <w:u w:color="0000FF"/>
        </w:rPr>
        <w:t xml:space="preserve"> </w:t>
      </w:r>
      <w:r>
        <w:rPr>
          <w:u w:color="0000FF"/>
        </w:rPr>
        <w:t>Fellowship</w:t>
      </w:r>
      <w:r w:rsidR="009E3ED8">
        <w:rPr>
          <w:u w:color="0000FF"/>
        </w:rPr>
        <w:t xml:space="preserve"> </w:t>
      </w:r>
      <w:r>
        <w:rPr>
          <w:u w:color="0000FF"/>
        </w:rPr>
        <w:t>operates</w:t>
      </w:r>
      <w:r w:rsidR="009E3ED8">
        <w:rPr>
          <w:u w:color="0000FF"/>
        </w:rPr>
        <w:t xml:space="preserve"> </w:t>
      </w:r>
      <w:r>
        <w:rPr>
          <w:u w:color="0000FF"/>
        </w:rPr>
        <w:t>on</w:t>
      </w:r>
      <w:r w:rsidR="009E3ED8">
        <w:rPr>
          <w:u w:color="0000FF"/>
        </w:rPr>
        <w:t xml:space="preserve"> </w:t>
      </w:r>
      <w:r>
        <w:rPr>
          <w:u w:color="0000FF"/>
        </w:rPr>
        <w:t>a</w:t>
      </w:r>
      <w:r w:rsidR="009E3ED8">
        <w:rPr>
          <w:u w:color="0000FF"/>
        </w:rPr>
        <w:t xml:space="preserve"> </w:t>
      </w:r>
      <w:r>
        <w:rPr>
          <w:u w:color="0000FF"/>
        </w:rPr>
        <w:t>somewhat</w:t>
      </w:r>
      <w:r w:rsidR="009E3ED8">
        <w:rPr>
          <w:u w:color="0000FF"/>
        </w:rPr>
        <w:t xml:space="preserve"> </w:t>
      </w:r>
      <w:r>
        <w:rPr>
          <w:u w:color="0000FF"/>
        </w:rPr>
        <w:t>earlier</w:t>
      </w:r>
      <w:r w:rsidR="009E3ED8">
        <w:rPr>
          <w:u w:color="0000FF"/>
        </w:rPr>
        <w:t xml:space="preserve"> </w:t>
      </w:r>
      <w:r>
        <w:rPr>
          <w:u w:color="0000FF"/>
        </w:rPr>
        <w:t>schedule</w:t>
      </w:r>
      <w:r w:rsidR="009E3ED8">
        <w:rPr>
          <w:u w:color="0000FF"/>
        </w:rPr>
        <w:t xml:space="preserve"> </w:t>
      </w:r>
      <w:r>
        <w:rPr>
          <w:u w:color="0000FF"/>
        </w:rPr>
        <w:t>than</w:t>
      </w:r>
      <w:r w:rsidR="009E3ED8">
        <w:rPr>
          <w:u w:color="0000FF"/>
        </w:rPr>
        <w:t xml:space="preserve"> </w:t>
      </w:r>
      <w:r>
        <w:rPr>
          <w:u w:color="0000FF"/>
        </w:rPr>
        <w:t>do</w:t>
      </w:r>
      <w:r w:rsidR="009E3ED8">
        <w:rPr>
          <w:u w:color="0000FF"/>
        </w:rPr>
        <w:t xml:space="preserve"> </w:t>
      </w:r>
      <w:r>
        <w:rPr>
          <w:u w:color="0000FF"/>
        </w:rPr>
        <w:t>departmental</w:t>
      </w:r>
      <w:r w:rsidR="009E3ED8">
        <w:rPr>
          <w:u w:color="0000FF"/>
        </w:rPr>
        <w:t xml:space="preserve"> </w:t>
      </w:r>
      <w:r>
        <w:rPr>
          <w:u w:color="0000FF"/>
        </w:rPr>
        <w:t>fellowships;</w:t>
      </w:r>
      <w:r w:rsidR="009E3ED8">
        <w:rPr>
          <w:u w:color="0000FF"/>
        </w:rPr>
        <w:t xml:space="preserve"> </w:t>
      </w:r>
      <w:r>
        <w:rPr>
          <w:u w:color="0000FF"/>
        </w:rPr>
        <w:t>application</w:t>
      </w:r>
      <w:r w:rsidR="009E3ED8">
        <w:rPr>
          <w:u w:color="0000FF"/>
        </w:rPr>
        <w:t xml:space="preserve"> </w:t>
      </w:r>
      <w:r>
        <w:rPr>
          <w:u w:color="0000FF"/>
        </w:rPr>
        <w:t>deadlines</w:t>
      </w:r>
      <w:r w:rsidR="009E3ED8">
        <w:rPr>
          <w:u w:color="0000FF"/>
        </w:rPr>
        <w:t xml:space="preserve"> </w:t>
      </w:r>
      <w:r>
        <w:rPr>
          <w:u w:color="0000FF"/>
        </w:rPr>
        <w:t>will</w:t>
      </w:r>
      <w:r w:rsidR="009E3ED8">
        <w:rPr>
          <w:u w:color="0000FF"/>
        </w:rPr>
        <w:t xml:space="preserve"> </w:t>
      </w:r>
      <w:r>
        <w:rPr>
          <w:u w:color="0000FF"/>
        </w:rPr>
        <w:t>be</w:t>
      </w:r>
      <w:r w:rsidR="009E3ED8">
        <w:rPr>
          <w:u w:color="0000FF"/>
        </w:rPr>
        <w:t xml:space="preserve"> </w:t>
      </w:r>
      <w:r>
        <w:rPr>
          <w:u w:color="0000FF"/>
        </w:rPr>
        <w:t>announced</w:t>
      </w:r>
      <w:r w:rsidR="009E3ED8">
        <w:rPr>
          <w:u w:color="0000FF"/>
        </w:rPr>
        <w:t xml:space="preserve"> </w:t>
      </w:r>
      <w:r>
        <w:rPr>
          <w:u w:color="0000FF"/>
        </w:rPr>
        <w:t>accordingly</w:t>
      </w:r>
      <w:r w:rsidR="009E3ED8">
        <w:rPr>
          <w:u w:color="0000FF"/>
        </w:rPr>
        <w:t xml:space="preserve"> </w:t>
      </w:r>
      <w:r>
        <w:rPr>
          <w:u w:color="0000FF"/>
        </w:rPr>
        <w:t>(usually</w:t>
      </w:r>
      <w:r w:rsidR="009E3ED8">
        <w:rPr>
          <w:u w:color="0000FF"/>
        </w:rPr>
        <w:t xml:space="preserve"> </w:t>
      </w:r>
      <w:r>
        <w:rPr>
          <w:u w:color="0000FF"/>
        </w:rPr>
        <w:t>in</w:t>
      </w:r>
      <w:r w:rsidR="009E3ED8">
        <w:rPr>
          <w:u w:color="0000FF"/>
        </w:rPr>
        <w:t xml:space="preserve"> </w:t>
      </w:r>
      <w:r>
        <w:rPr>
          <w:u w:color="0000FF"/>
        </w:rPr>
        <w:t>March).</w:t>
      </w:r>
    </w:p>
    <w:p w14:paraId="0E260FA2" w14:textId="5C8643D9" w:rsidR="008F79A4" w:rsidRDefault="008F79A4" w:rsidP="008F79A4">
      <w:pPr>
        <w:widowControl w:val="0"/>
        <w:autoSpaceDE w:val="0"/>
        <w:autoSpaceDN w:val="0"/>
        <w:adjustRightInd w:val="0"/>
        <w:ind w:left="3600"/>
        <w:contextualSpacing/>
        <w:rPr>
          <w:u w:color="0000FF"/>
        </w:rPr>
      </w:pPr>
    </w:p>
    <w:p w14:paraId="2E92864C" w14:textId="505F4DBB" w:rsidR="008C2EF8" w:rsidRPr="004A5ABB" w:rsidRDefault="008F79A4" w:rsidP="00A11275">
      <w:pPr>
        <w:pStyle w:val="Heading2"/>
        <w:ind w:left="2880"/>
        <w:rPr>
          <w:szCs w:val="24"/>
          <w:u w:color="0000FF"/>
        </w:rPr>
      </w:pPr>
      <w:bookmarkStart w:id="56" w:name="_Toc153194165"/>
      <w:r w:rsidRPr="004A5ABB">
        <w:rPr>
          <w:szCs w:val="24"/>
          <w:u w:color="0000FF"/>
        </w:rPr>
        <w:t>9.2.4.3</w:t>
      </w:r>
      <w:r w:rsidR="00A11275" w:rsidRPr="004A5ABB">
        <w:rPr>
          <w:szCs w:val="24"/>
          <w:u w:color="0000FF"/>
        </w:rPr>
        <w:tab/>
        <w:t>Summer</w:t>
      </w:r>
      <w:r w:rsidR="009E3ED8">
        <w:rPr>
          <w:szCs w:val="24"/>
          <w:u w:color="0000FF"/>
        </w:rPr>
        <w:t xml:space="preserve"> </w:t>
      </w:r>
      <w:r w:rsidR="00A11275" w:rsidRPr="004A5ABB">
        <w:rPr>
          <w:szCs w:val="24"/>
          <w:u w:color="0000FF"/>
        </w:rPr>
        <w:t>Fellowships</w:t>
      </w:r>
      <w:bookmarkEnd w:id="56"/>
    </w:p>
    <w:p w14:paraId="4636D0D9" w14:textId="77777777" w:rsidR="008C2EF8" w:rsidRDefault="008C2EF8" w:rsidP="008C2EF8">
      <w:pPr>
        <w:widowControl w:val="0"/>
        <w:autoSpaceDE w:val="0"/>
        <w:autoSpaceDN w:val="0"/>
        <w:adjustRightInd w:val="0"/>
        <w:contextualSpacing/>
        <w:rPr>
          <w:u w:color="0000FF"/>
        </w:rPr>
      </w:pPr>
    </w:p>
    <w:p w14:paraId="3FF6FA5C" w14:textId="4C1184B3" w:rsidR="008C2EF8" w:rsidRDefault="008C2EF8" w:rsidP="00A11275">
      <w:pPr>
        <w:widowControl w:val="0"/>
        <w:autoSpaceDE w:val="0"/>
        <w:autoSpaceDN w:val="0"/>
        <w:adjustRightInd w:val="0"/>
        <w:ind w:left="3600"/>
        <w:contextualSpacing/>
        <w:rPr>
          <w:u w:color="0000FF"/>
        </w:rPr>
      </w:pPr>
      <w:r>
        <w:rPr>
          <w:u w:color="0000FF"/>
        </w:rPr>
        <w:t>The</w:t>
      </w:r>
      <w:r w:rsidR="009E3ED8">
        <w:rPr>
          <w:u w:color="0000FF"/>
        </w:rPr>
        <w:t xml:space="preserve"> </w:t>
      </w:r>
      <w:r>
        <w:rPr>
          <w:u w:color="0000FF"/>
        </w:rPr>
        <w:t>English</w:t>
      </w:r>
      <w:r w:rsidR="009E3ED8">
        <w:rPr>
          <w:u w:color="0000FF"/>
        </w:rPr>
        <w:t xml:space="preserve"> </w:t>
      </w:r>
      <w:r>
        <w:rPr>
          <w:u w:color="0000FF"/>
        </w:rPr>
        <w:t>Department</w:t>
      </w:r>
      <w:r w:rsidR="009E3ED8">
        <w:rPr>
          <w:u w:color="0000FF"/>
        </w:rPr>
        <w:t xml:space="preserve"> </w:t>
      </w:r>
      <w:r>
        <w:rPr>
          <w:u w:color="0000FF"/>
        </w:rPr>
        <w:t>offers</w:t>
      </w:r>
      <w:r w:rsidR="009E3ED8">
        <w:rPr>
          <w:u w:color="0000FF"/>
        </w:rPr>
        <w:t xml:space="preserve"> </w:t>
      </w:r>
      <w:r>
        <w:rPr>
          <w:u w:color="0000FF"/>
        </w:rPr>
        <w:t>one</w:t>
      </w:r>
      <w:r w:rsidR="009E3ED8">
        <w:rPr>
          <w:u w:color="0000FF"/>
        </w:rPr>
        <w:t xml:space="preserve"> </w:t>
      </w:r>
      <w:r>
        <w:rPr>
          <w:u w:color="0000FF"/>
        </w:rPr>
        <w:t>Blaydes</w:t>
      </w:r>
      <w:r w:rsidR="009E3ED8">
        <w:rPr>
          <w:u w:color="0000FF"/>
        </w:rPr>
        <w:t xml:space="preserve"> </w:t>
      </w:r>
      <w:r>
        <w:rPr>
          <w:u w:color="0000FF"/>
        </w:rPr>
        <w:t>Family</w:t>
      </w:r>
      <w:r w:rsidR="009E3ED8">
        <w:rPr>
          <w:u w:color="0000FF"/>
        </w:rPr>
        <w:t xml:space="preserve"> </w:t>
      </w:r>
      <w:r>
        <w:rPr>
          <w:u w:color="0000FF"/>
        </w:rPr>
        <w:t>Summer</w:t>
      </w:r>
      <w:r w:rsidR="009E3ED8">
        <w:rPr>
          <w:u w:color="0000FF"/>
        </w:rPr>
        <w:t xml:space="preserve"> </w:t>
      </w:r>
      <w:r>
        <w:rPr>
          <w:u w:color="0000FF"/>
        </w:rPr>
        <w:t>Fellowship</w:t>
      </w:r>
      <w:r w:rsidR="009E3ED8">
        <w:rPr>
          <w:u w:color="0000FF"/>
        </w:rPr>
        <w:t xml:space="preserve"> </w:t>
      </w:r>
      <w:r w:rsidR="00032560" w:rsidRPr="009F3A48">
        <w:rPr>
          <w:color w:val="000000" w:themeColor="text1"/>
          <w:u w:color="0000FF"/>
        </w:rPr>
        <w:t>and</w:t>
      </w:r>
      <w:r w:rsidR="009E3ED8">
        <w:rPr>
          <w:color w:val="000000" w:themeColor="text1"/>
          <w:u w:color="0000FF"/>
        </w:rPr>
        <w:t xml:space="preserve"> </w:t>
      </w:r>
      <w:r w:rsidR="00032560" w:rsidRPr="009F3A48">
        <w:rPr>
          <w:color w:val="000000" w:themeColor="text1"/>
          <w:u w:color="0000FF"/>
        </w:rPr>
        <w:t>one</w:t>
      </w:r>
      <w:r w:rsidR="009E3ED8">
        <w:rPr>
          <w:color w:val="000000" w:themeColor="text1"/>
          <w:u w:color="0000FF"/>
        </w:rPr>
        <w:t xml:space="preserve"> </w:t>
      </w:r>
      <w:r w:rsidR="00032560" w:rsidRPr="009F3A48">
        <w:rPr>
          <w:color w:val="000000" w:themeColor="text1"/>
          <w:u w:color="0000FF"/>
        </w:rPr>
        <w:t>Dennis</w:t>
      </w:r>
      <w:r w:rsidR="009E3ED8">
        <w:rPr>
          <w:color w:val="000000" w:themeColor="text1"/>
          <w:u w:color="0000FF"/>
        </w:rPr>
        <w:t xml:space="preserve"> </w:t>
      </w:r>
      <w:r w:rsidR="00032560" w:rsidRPr="009F3A48">
        <w:rPr>
          <w:color w:val="000000" w:themeColor="text1"/>
          <w:u w:color="0000FF"/>
        </w:rPr>
        <w:t>E.</w:t>
      </w:r>
      <w:r w:rsidR="009E3ED8">
        <w:rPr>
          <w:color w:val="000000" w:themeColor="text1"/>
          <w:u w:color="0000FF"/>
        </w:rPr>
        <w:t xml:space="preserve"> </w:t>
      </w:r>
      <w:r w:rsidR="00032560" w:rsidRPr="009F3A48">
        <w:rPr>
          <w:color w:val="000000" w:themeColor="text1"/>
          <w:u w:color="0000FF"/>
        </w:rPr>
        <w:t>Allen</w:t>
      </w:r>
      <w:r w:rsidR="009E3ED8">
        <w:rPr>
          <w:color w:val="000000" w:themeColor="text1"/>
          <w:u w:color="0000FF"/>
        </w:rPr>
        <w:t xml:space="preserve"> </w:t>
      </w:r>
      <w:r w:rsidR="00032560" w:rsidRPr="009F3A48">
        <w:rPr>
          <w:color w:val="000000" w:themeColor="text1"/>
          <w:u w:color="0000FF"/>
        </w:rPr>
        <w:t>Summer</w:t>
      </w:r>
      <w:r w:rsidR="009E3ED8">
        <w:rPr>
          <w:color w:val="000000" w:themeColor="text1"/>
          <w:u w:color="0000FF"/>
        </w:rPr>
        <w:t xml:space="preserve"> </w:t>
      </w:r>
      <w:r w:rsidR="00032560" w:rsidRPr="009F3A48">
        <w:rPr>
          <w:color w:val="000000" w:themeColor="text1"/>
          <w:u w:color="0000FF"/>
        </w:rPr>
        <w:lastRenderedPageBreak/>
        <w:t>Fellowship</w:t>
      </w:r>
      <w:r w:rsidR="009E3ED8">
        <w:rPr>
          <w:color w:val="000000" w:themeColor="text1"/>
          <w:u w:color="0000FF"/>
        </w:rPr>
        <w:t xml:space="preserve"> </w:t>
      </w:r>
      <w:r>
        <w:rPr>
          <w:u w:color="0000FF"/>
        </w:rPr>
        <w:t>each</w:t>
      </w:r>
      <w:r w:rsidR="009E3ED8">
        <w:rPr>
          <w:u w:color="0000FF"/>
        </w:rPr>
        <w:t xml:space="preserve"> </w:t>
      </w:r>
      <w:r>
        <w:rPr>
          <w:u w:color="0000FF"/>
        </w:rPr>
        <w:t>year</w:t>
      </w:r>
      <w:r w:rsidR="009E3ED8">
        <w:rPr>
          <w:u w:color="0000FF"/>
        </w:rPr>
        <w:t xml:space="preserve"> </w:t>
      </w:r>
      <w:r>
        <w:rPr>
          <w:u w:color="0000FF"/>
        </w:rPr>
        <w:t>to</w:t>
      </w:r>
      <w:r w:rsidR="009E3ED8">
        <w:rPr>
          <w:u w:color="0000FF"/>
        </w:rPr>
        <w:t xml:space="preserve"> </w:t>
      </w:r>
      <w:r>
        <w:rPr>
          <w:u w:color="0000FF"/>
        </w:rPr>
        <w:t>doctoral</w:t>
      </w:r>
      <w:r w:rsidR="009E3ED8">
        <w:rPr>
          <w:u w:color="0000FF"/>
        </w:rPr>
        <w:t xml:space="preserve"> </w:t>
      </w:r>
      <w:r>
        <w:rPr>
          <w:u w:color="0000FF"/>
        </w:rPr>
        <w:t>candidates</w:t>
      </w:r>
      <w:r w:rsidR="009E3ED8">
        <w:rPr>
          <w:u w:color="0000FF"/>
        </w:rPr>
        <w:t xml:space="preserve"> </w:t>
      </w:r>
      <w:r>
        <w:rPr>
          <w:u w:color="0000FF"/>
        </w:rPr>
        <w:t>who</w:t>
      </w:r>
      <w:r w:rsidR="009E3ED8">
        <w:rPr>
          <w:u w:color="0000FF"/>
        </w:rPr>
        <w:t xml:space="preserve"> </w:t>
      </w:r>
      <w:r>
        <w:rPr>
          <w:u w:color="0000FF"/>
        </w:rPr>
        <w:t>complete</w:t>
      </w:r>
      <w:r w:rsidR="009E3ED8">
        <w:rPr>
          <w:u w:color="0000FF"/>
        </w:rPr>
        <w:t xml:space="preserve"> </w:t>
      </w:r>
      <w:r>
        <w:rPr>
          <w:u w:color="0000FF"/>
        </w:rPr>
        <w:t>all</w:t>
      </w:r>
      <w:r w:rsidR="009E3ED8">
        <w:rPr>
          <w:u w:color="0000FF"/>
        </w:rPr>
        <w:t xml:space="preserve"> </w:t>
      </w:r>
      <w:r>
        <w:rPr>
          <w:u w:color="0000FF"/>
        </w:rPr>
        <w:t>program</w:t>
      </w:r>
      <w:r w:rsidR="009E3ED8">
        <w:rPr>
          <w:u w:color="0000FF"/>
        </w:rPr>
        <w:t xml:space="preserve"> </w:t>
      </w:r>
      <w:r>
        <w:rPr>
          <w:u w:color="0000FF"/>
        </w:rPr>
        <w:t>requirements</w:t>
      </w:r>
      <w:r w:rsidR="009E3ED8">
        <w:rPr>
          <w:u w:color="0000FF"/>
        </w:rPr>
        <w:t xml:space="preserve"> </w:t>
      </w:r>
      <w:r>
        <w:rPr>
          <w:u w:color="0000FF"/>
        </w:rPr>
        <w:t>in</w:t>
      </w:r>
      <w:r w:rsidR="009E3ED8">
        <w:rPr>
          <w:u w:color="0000FF"/>
        </w:rPr>
        <w:t xml:space="preserve"> </w:t>
      </w:r>
      <w:r>
        <w:rPr>
          <w:u w:color="0000FF"/>
        </w:rPr>
        <w:t>a</w:t>
      </w:r>
      <w:r w:rsidR="009E3ED8">
        <w:rPr>
          <w:u w:color="0000FF"/>
        </w:rPr>
        <w:t xml:space="preserve"> </w:t>
      </w:r>
      <w:r>
        <w:rPr>
          <w:u w:color="0000FF"/>
        </w:rPr>
        <w:t>timely</w:t>
      </w:r>
      <w:r w:rsidR="009E3ED8">
        <w:rPr>
          <w:u w:color="0000FF"/>
        </w:rPr>
        <w:t xml:space="preserve"> </w:t>
      </w:r>
      <w:r>
        <w:rPr>
          <w:u w:color="0000FF"/>
        </w:rPr>
        <w:t>manner.</w:t>
      </w:r>
      <w:r w:rsidR="009E3ED8">
        <w:rPr>
          <w:u w:color="0000FF"/>
        </w:rPr>
        <w:t xml:space="preserve"> </w:t>
      </w:r>
      <w:r>
        <w:rPr>
          <w:u w:color="0000FF"/>
        </w:rPr>
        <w:t>The</w:t>
      </w:r>
      <w:r w:rsidR="009E3ED8">
        <w:rPr>
          <w:u w:color="0000FF"/>
        </w:rPr>
        <w:t xml:space="preserve"> </w:t>
      </w:r>
      <w:r>
        <w:rPr>
          <w:u w:color="0000FF"/>
        </w:rPr>
        <w:t>Blaydes</w:t>
      </w:r>
      <w:r w:rsidR="009E3ED8">
        <w:rPr>
          <w:u w:color="0000FF"/>
        </w:rPr>
        <w:t xml:space="preserve"> </w:t>
      </w:r>
      <w:r>
        <w:rPr>
          <w:u w:color="0000FF"/>
        </w:rPr>
        <w:t>Fellowship</w:t>
      </w:r>
      <w:r w:rsidR="009E3ED8">
        <w:rPr>
          <w:u w:color="0000FF"/>
        </w:rPr>
        <w:t xml:space="preserve"> </w:t>
      </w:r>
      <w:r>
        <w:rPr>
          <w:u w:color="0000FF"/>
        </w:rPr>
        <w:t>gives</w:t>
      </w:r>
      <w:r w:rsidR="009E3ED8">
        <w:rPr>
          <w:u w:color="0000FF"/>
        </w:rPr>
        <w:t xml:space="preserve"> </w:t>
      </w:r>
      <w:r>
        <w:rPr>
          <w:u w:color="0000FF"/>
        </w:rPr>
        <w:t>preference</w:t>
      </w:r>
      <w:r w:rsidR="009E3ED8">
        <w:rPr>
          <w:u w:color="0000FF"/>
        </w:rPr>
        <w:t xml:space="preserve"> </w:t>
      </w:r>
      <w:r>
        <w:rPr>
          <w:u w:color="0000FF"/>
        </w:rPr>
        <w:t>to</w:t>
      </w:r>
      <w:r w:rsidR="009E3ED8">
        <w:rPr>
          <w:u w:color="0000FF"/>
        </w:rPr>
        <w:t xml:space="preserve"> </w:t>
      </w:r>
      <w:r>
        <w:rPr>
          <w:u w:color="0000FF"/>
        </w:rPr>
        <w:t>students</w:t>
      </w:r>
      <w:r w:rsidR="009E3ED8">
        <w:rPr>
          <w:u w:color="0000FF"/>
        </w:rPr>
        <w:t xml:space="preserve"> </w:t>
      </w:r>
      <w:r>
        <w:rPr>
          <w:u w:color="0000FF"/>
        </w:rPr>
        <w:t>toward</w:t>
      </w:r>
      <w:r w:rsidR="009E3ED8">
        <w:rPr>
          <w:u w:color="0000FF"/>
        </w:rPr>
        <w:t xml:space="preserve"> </w:t>
      </w:r>
      <w:r>
        <w:rPr>
          <w:u w:color="0000FF"/>
        </w:rPr>
        <w:t>the</w:t>
      </w:r>
      <w:r w:rsidR="009E3ED8">
        <w:rPr>
          <w:u w:color="0000FF"/>
        </w:rPr>
        <w:t xml:space="preserve"> </w:t>
      </w:r>
      <w:r>
        <w:rPr>
          <w:u w:color="0000FF"/>
        </w:rPr>
        <w:t>end</w:t>
      </w:r>
      <w:r w:rsidR="009E3ED8">
        <w:rPr>
          <w:u w:color="0000FF"/>
        </w:rPr>
        <w:t xml:space="preserve"> </w:t>
      </w:r>
      <w:r>
        <w:rPr>
          <w:u w:color="0000FF"/>
        </w:rPr>
        <w:t>of</w:t>
      </w:r>
      <w:r w:rsidR="009E3ED8">
        <w:rPr>
          <w:u w:color="0000FF"/>
        </w:rPr>
        <w:t xml:space="preserve"> </w:t>
      </w:r>
      <w:r>
        <w:rPr>
          <w:u w:color="0000FF"/>
        </w:rPr>
        <w:t>the</w:t>
      </w:r>
      <w:r w:rsidR="009E3ED8">
        <w:rPr>
          <w:u w:color="0000FF"/>
        </w:rPr>
        <w:t xml:space="preserve"> </w:t>
      </w:r>
      <w:r>
        <w:rPr>
          <w:u w:color="0000FF"/>
        </w:rPr>
        <w:t>dissertation</w:t>
      </w:r>
      <w:r w:rsidR="009E3ED8">
        <w:rPr>
          <w:u w:color="0000FF"/>
        </w:rPr>
        <w:t xml:space="preserve"> </w:t>
      </w:r>
      <w:r>
        <w:rPr>
          <w:u w:color="0000FF"/>
        </w:rPr>
        <w:t>stage</w:t>
      </w:r>
      <w:r w:rsidR="009E3ED8">
        <w:rPr>
          <w:u w:color="0000FF"/>
        </w:rPr>
        <w:t xml:space="preserve"> </w:t>
      </w:r>
      <w:r>
        <w:rPr>
          <w:u w:color="0000FF"/>
        </w:rPr>
        <w:t>and</w:t>
      </w:r>
      <w:r w:rsidR="009E3ED8">
        <w:rPr>
          <w:u w:color="0000FF"/>
        </w:rPr>
        <w:t xml:space="preserve"> </w:t>
      </w:r>
      <w:r>
        <w:rPr>
          <w:u w:color="0000FF"/>
        </w:rPr>
        <w:t>carries</w:t>
      </w:r>
      <w:r w:rsidR="009E3ED8">
        <w:rPr>
          <w:u w:color="0000FF"/>
        </w:rPr>
        <w:t xml:space="preserve"> </w:t>
      </w:r>
      <w:r>
        <w:rPr>
          <w:u w:color="0000FF"/>
        </w:rPr>
        <w:t>a</w:t>
      </w:r>
      <w:r w:rsidR="009E3ED8">
        <w:rPr>
          <w:u w:color="0000FF"/>
        </w:rPr>
        <w:t xml:space="preserve"> </w:t>
      </w:r>
      <w:r>
        <w:rPr>
          <w:u w:color="0000FF"/>
        </w:rPr>
        <w:t>stipend</w:t>
      </w:r>
      <w:r w:rsidR="009E3ED8">
        <w:rPr>
          <w:u w:color="0000FF"/>
        </w:rPr>
        <w:t xml:space="preserve"> </w:t>
      </w:r>
      <w:r>
        <w:rPr>
          <w:u w:color="0000FF"/>
        </w:rPr>
        <w:t>of</w:t>
      </w:r>
      <w:r w:rsidR="009E3ED8">
        <w:rPr>
          <w:u w:color="0000FF"/>
        </w:rPr>
        <w:t xml:space="preserve"> </w:t>
      </w:r>
      <w:r>
        <w:rPr>
          <w:u w:color="0000FF"/>
        </w:rPr>
        <w:t>$1,000;</w:t>
      </w:r>
      <w:r w:rsidR="009E3ED8">
        <w:rPr>
          <w:u w:color="0000FF"/>
        </w:rPr>
        <w:t xml:space="preserve"> </w:t>
      </w:r>
      <w:r>
        <w:rPr>
          <w:u w:color="0000FF"/>
        </w:rPr>
        <w:t>the</w:t>
      </w:r>
      <w:r w:rsidR="009E3ED8">
        <w:rPr>
          <w:u w:color="0000FF"/>
        </w:rPr>
        <w:t xml:space="preserve"> </w:t>
      </w:r>
      <w:r>
        <w:rPr>
          <w:u w:color="0000FF"/>
        </w:rPr>
        <w:t>recipient</w:t>
      </w:r>
      <w:r w:rsidR="009E3ED8">
        <w:rPr>
          <w:u w:color="0000FF"/>
        </w:rPr>
        <w:t xml:space="preserve"> </w:t>
      </w:r>
      <w:r>
        <w:rPr>
          <w:u w:color="0000FF"/>
        </w:rPr>
        <w:t>is</w:t>
      </w:r>
      <w:r w:rsidR="009E3ED8">
        <w:rPr>
          <w:u w:color="0000FF"/>
        </w:rPr>
        <w:t xml:space="preserve"> </w:t>
      </w:r>
      <w:r>
        <w:rPr>
          <w:u w:color="0000FF"/>
        </w:rPr>
        <w:t>permitted</w:t>
      </w:r>
      <w:r w:rsidR="009E3ED8">
        <w:rPr>
          <w:u w:color="0000FF"/>
        </w:rPr>
        <w:t xml:space="preserve"> </w:t>
      </w:r>
      <w:r>
        <w:rPr>
          <w:u w:color="0000FF"/>
        </w:rPr>
        <w:t>to</w:t>
      </w:r>
      <w:r w:rsidR="009E3ED8">
        <w:rPr>
          <w:u w:color="0000FF"/>
        </w:rPr>
        <w:t xml:space="preserve"> </w:t>
      </w:r>
      <w:r>
        <w:rPr>
          <w:u w:color="0000FF"/>
        </w:rPr>
        <w:t>teach</w:t>
      </w:r>
      <w:r w:rsidR="009E3ED8">
        <w:rPr>
          <w:u w:color="0000FF"/>
        </w:rPr>
        <w:t xml:space="preserve"> </w:t>
      </w:r>
      <w:r>
        <w:rPr>
          <w:u w:color="0000FF"/>
        </w:rPr>
        <w:t>during</w:t>
      </w:r>
      <w:r w:rsidR="009E3ED8">
        <w:rPr>
          <w:u w:color="0000FF"/>
        </w:rPr>
        <w:t xml:space="preserve"> </w:t>
      </w:r>
      <w:r>
        <w:rPr>
          <w:u w:color="0000FF"/>
        </w:rPr>
        <w:t>only</w:t>
      </w:r>
      <w:r w:rsidR="009E3ED8">
        <w:rPr>
          <w:u w:color="0000FF"/>
        </w:rPr>
        <w:t xml:space="preserve"> </w:t>
      </w:r>
      <w:r>
        <w:rPr>
          <w:u w:color="0000FF"/>
        </w:rPr>
        <w:t>one</w:t>
      </w:r>
      <w:r w:rsidR="009E3ED8">
        <w:rPr>
          <w:u w:color="0000FF"/>
        </w:rPr>
        <w:t xml:space="preserve"> </w:t>
      </w:r>
      <w:r>
        <w:rPr>
          <w:u w:color="0000FF"/>
        </w:rPr>
        <w:t>session</w:t>
      </w:r>
      <w:r w:rsidR="009E3ED8">
        <w:rPr>
          <w:u w:color="0000FF"/>
        </w:rPr>
        <w:t xml:space="preserve"> </w:t>
      </w:r>
      <w:r>
        <w:rPr>
          <w:u w:color="0000FF"/>
        </w:rPr>
        <w:t>of</w:t>
      </w:r>
      <w:r w:rsidR="009E3ED8">
        <w:rPr>
          <w:u w:color="0000FF"/>
        </w:rPr>
        <w:t xml:space="preserve"> </w:t>
      </w:r>
      <w:r>
        <w:rPr>
          <w:u w:color="0000FF"/>
        </w:rPr>
        <w:t>the</w:t>
      </w:r>
      <w:r w:rsidR="009E3ED8">
        <w:rPr>
          <w:u w:color="0000FF"/>
        </w:rPr>
        <w:t xml:space="preserve"> </w:t>
      </w:r>
      <w:r>
        <w:rPr>
          <w:u w:color="0000FF"/>
        </w:rPr>
        <w:t>summer</w:t>
      </w:r>
      <w:r w:rsidR="009E3ED8">
        <w:rPr>
          <w:u w:color="0000FF"/>
        </w:rPr>
        <w:t xml:space="preserve"> </w:t>
      </w:r>
      <w:r>
        <w:rPr>
          <w:u w:color="0000FF"/>
        </w:rPr>
        <w:t>of</w:t>
      </w:r>
      <w:r w:rsidR="009E3ED8">
        <w:rPr>
          <w:u w:color="0000FF"/>
        </w:rPr>
        <w:t xml:space="preserve"> </w:t>
      </w:r>
      <w:r>
        <w:rPr>
          <w:u w:color="0000FF"/>
        </w:rPr>
        <w:t>the</w:t>
      </w:r>
      <w:r w:rsidR="009E3ED8">
        <w:rPr>
          <w:u w:color="0000FF"/>
        </w:rPr>
        <w:t xml:space="preserve"> </w:t>
      </w:r>
      <w:r>
        <w:rPr>
          <w:u w:color="0000FF"/>
        </w:rPr>
        <w:t>award.</w:t>
      </w:r>
    </w:p>
    <w:p w14:paraId="00EF79FC" w14:textId="77777777" w:rsidR="008C2EF8" w:rsidRDefault="008C2EF8" w:rsidP="008C2EF8">
      <w:pPr>
        <w:widowControl w:val="0"/>
        <w:autoSpaceDE w:val="0"/>
        <w:autoSpaceDN w:val="0"/>
        <w:adjustRightInd w:val="0"/>
        <w:ind w:left="3420"/>
        <w:contextualSpacing/>
        <w:rPr>
          <w:u w:color="0000FF"/>
        </w:rPr>
      </w:pPr>
    </w:p>
    <w:p w14:paraId="7E2774DC" w14:textId="25A61CA8" w:rsidR="008C2EF8" w:rsidRDefault="00015AE4" w:rsidP="00A11275">
      <w:pPr>
        <w:widowControl w:val="0"/>
        <w:autoSpaceDE w:val="0"/>
        <w:autoSpaceDN w:val="0"/>
        <w:adjustRightInd w:val="0"/>
        <w:ind w:left="3600"/>
        <w:contextualSpacing/>
        <w:rPr>
          <w:u w:color="0000FF"/>
        </w:rPr>
      </w:pPr>
      <w:r>
        <w:rPr>
          <w:u w:color="0000FF"/>
        </w:rPr>
        <w:t>Application</w:t>
      </w:r>
      <w:r w:rsidR="009E3ED8">
        <w:rPr>
          <w:u w:color="0000FF"/>
        </w:rPr>
        <w:t xml:space="preserve"> </w:t>
      </w:r>
      <w:r>
        <w:rPr>
          <w:u w:color="0000FF"/>
        </w:rPr>
        <w:t>criteria</w:t>
      </w:r>
      <w:r w:rsidR="009E3ED8">
        <w:rPr>
          <w:u w:color="0000FF"/>
        </w:rPr>
        <w:t xml:space="preserve"> </w:t>
      </w:r>
      <w:r>
        <w:rPr>
          <w:u w:color="0000FF"/>
        </w:rPr>
        <w:t>and</w:t>
      </w:r>
      <w:r w:rsidR="009E3ED8">
        <w:rPr>
          <w:u w:color="0000FF"/>
        </w:rPr>
        <w:t xml:space="preserve"> </w:t>
      </w:r>
      <w:r>
        <w:rPr>
          <w:u w:color="0000FF"/>
        </w:rPr>
        <w:t>procedures</w:t>
      </w:r>
      <w:r w:rsidR="009E3ED8">
        <w:rPr>
          <w:u w:color="0000FF"/>
        </w:rPr>
        <w:t xml:space="preserve"> </w:t>
      </w:r>
      <w:r>
        <w:rPr>
          <w:u w:color="0000FF"/>
        </w:rPr>
        <w:t>are</w:t>
      </w:r>
      <w:r w:rsidR="009E3ED8">
        <w:rPr>
          <w:u w:color="0000FF"/>
        </w:rPr>
        <w:t xml:space="preserve"> </w:t>
      </w:r>
      <w:r>
        <w:rPr>
          <w:u w:color="0000FF"/>
        </w:rPr>
        <w:t>identical</w:t>
      </w:r>
      <w:r w:rsidR="009E3ED8">
        <w:rPr>
          <w:u w:color="0000FF"/>
        </w:rPr>
        <w:t xml:space="preserve"> </w:t>
      </w:r>
      <w:r>
        <w:rPr>
          <w:u w:color="0000FF"/>
        </w:rPr>
        <w:t>to</w:t>
      </w:r>
      <w:r w:rsidR="009E3ED8">
        <w:rPr>
          <w:u w:color="0000FF"/>
        </w:rPr>
        <w:t xml:space="preserve"> </w:t>
      </w:r>
      <w:r>
        <w:rPr>
          <w:u w:color="0000FF"/>
        </w:rPr>
        <w:t>those</w:t>
      </w:r>
      <w:r w:rsidR="009E3ED8">
        <w:rPr>
          <w:u w:color="0000FF"/>
        </w:rPr>
        <w:t xml:space="preserve"> </w:t>
      </w:r>
      <w:r>
        <w:rPr>
          <w:u w:color="0000FF"/>
        </w:rPr>
        <w:t>for</w:t>
      </w:r>
      <w:r w:rsidR="009E3ED8">
        <w:rPr>
          <w:u w:color="0000FF"/>
        </w:rPr>
        <w:t xml:space="preserve"> </w:t>
      </w:r>
      <w:r>
        <w:rPr>
          <w:u w:color="0000FF"/>
        </w:rPr>
        <w:t>departmental</w:t>
      </w:r>
      <w:r w:rsidR="009E3ED8">
        <w:rPr>
          <w:u w:color="0000FF"/>
        </w:rPr>
        <w:t xml:space="preserve"> </w:t>
      </w:r>
      <w:r>
        <w:rPr>
          <w:u w:color="0000FF"/>
        </w:rPr>
        <w:t>dissertation</w:t>
      </w:r>
      <w:r w:rsidR="009E3ED8">
        <w:rPr>
          <w:u w:color="0000FF"/>
        </w:rPr>
        <w:t xml:space="preserve"> </w:t>
      </w:r>
      <w:r>
        <w:rPr>
          <w:u w:color="0000FF"/>
        </w:rPr>
        <w:t>fellowships</w:t>
      </w:r>
      <w:r w:rsidR="009E3ED8">
        <w:rPr>
          <w:u w:color="0000FF"/>
        </w:rPr>
        <w:t xml:space="preserve"> </w:t>
      </w:r>
      <w:r>
        <w:rPr>
          <w:u w:color="0000FF"/>
        </w:rPr>
        <w:t>(see</w:t>
      </w:r>
      <w:r w:rsidR="009E3ED8">
        <w:rPr>
          <w:u w:color="0000FF"/>
        </w:rPr>
        <w:t xml:space="preserve"> </w:t>
      </w:r>
      <w:r>
        <w:rPr>
          <w:u w:color="0000FF"/>
        </w:rPr>
        <w:t>section</w:t>
      </w:r>
      <w:r w:rsidR="009E3ED8">
        <w:rPr>
          <w:u w:color="0000FF"/>
        </w:rPr>
        <w:t xml:space="preserve"> </w:t>
      </w:r>
      <w:r w:rsidR="00A4227B">
        <w:rPr>
          <w:u w:color="0000FF"/>
        </w:rPr>
        <w:t>9.</w:t>
      </w:r>
      <w:r w:rsidR="002217E6">
        <w:rPr>
          <w:u w:color="0000FF"/>
        </w:rPr>
        <w:t>2.4</w:t>
      </w:r>
      <w:r>
        <w:rPr>
          <w:u w:color="0000FF"/>
        </w:rPr>
        <w:t>.1).</w:t>
      </w:r>
    </w:p>
    <w:p w14:paraId="4ABB2498" w14:textId="77777777" w:rsidR="00015AE4" w:rsidRDefault="00015AE4" w:rsidP="008C2EF8">
      <w:pPr>
        <w:widowControl w:val="0"/>
        <w:autoSpaceDE w:val="0"/>
        <w:autoSpaceDN w:val="0"/>
        <w:adjustRightInd w:val="0"/>
        <w:ind w:left="3420"/>
        <w:contextualSpacing/>
        <w:rPr>
          <w:u w:color="0000FF"/>
        </w:rPr>
      </w:pPr>
    </w:p>
    <w:p w14:paraId="0877A63A" w14:textId="5A57F281" w:rsidR="00015AE4" w:rsidRDefault="00015AE4" w:rsidP="00A11275">
      <w:pPr>
        <w:widowControl w:val="0"/>
        <w:autoSpaceDE w:val="0"/>
        <w:autoSpaceDN w:val="0"/>
        <w:adjustRightInd w:val="0"/>
        <w:ind w:left="3600"/>
        <w:contextualSpacing/>
        <w:rPr>
          <w:u w:color="0000FF"/>
        </w:rPr>
      </w:pPr>
      <w:r>
        <w:rPr>
          <w:u w:color="0000FF"/>
        </w:rPr>
        <w:t>Students</w:t>
      </w:r>
      <w:r w:rsidR="009E3ED8">
        <w:rPr>
          <w:u w:color="0000FF"/>
        </w:rPr>
        <w:t xml:space="preserve"> </w:t>
      </w:r>
      <w:r>
        <w:rPr>
          <w:u w:color="0000FF"/>
        </w:rPr>
        <w:t>holding</w:t>
      </w:r>
      <w:r w:rsidR="009E3ED8">
        <w:rPr>
          <w:u w:color="0000FF"/>
        </w:rPr>
        <w:t xml:space="preserve"> </w:t>
      </w:r>
      <w:r>
        <w:rPr>
          <w:u w:color="0000FF"/>
        </w:rPr>
        <w:t>summer</w:t>
      </w:r>
      <w:r w:rsidR="009E3ED8">
        <w:rPr>
          <w:u w:color="0000FF"/>
        </w:rPr>
        <w:t xml:space="preserve"> </w:t>
      </w:r>
      <w:r>
        <w:rPr>
          <w:u w:color="0000FF"/>
        </w:rPr>
        <w:t>fellowships</w:t>
      </w:r>
      <w:r w:rsidR="009E3ED8">
        <w:rPr>
          <w:u w:color="0000FF"/>
        </w:rPr>
        <w:t xml:space="preserve"> </w:t>
      </w:r>
      <w:r>
        <w:rPr>
          <w:u w:color="0000FF"/>
        </w:rPr>
        <w:t>are</w:t>
      </w:r>
      <w:r w:rsidR="009E3ED8">
        <w:rPr>
          <w:u w:color="0000FF"/>
        </w:rPr>
        <w:t xml:space="preserve"> </w:t>
      </w:r>
      <w:r>
        <w:rPr>
          <w:u w:color="0000FF"/>
        </w:rPr>
        <w:t>required</w:t>
      </w:r>
      <w:r w:rsidR="009E3ED8">
        <w:rPr>
          <w:u w:color="0000FF"/>
        </w:rPr>
        <w:t xml:space="preserve"> </w:t>
      </w:r>
      <w:r>
        <w:rPr>
          <w:u w:color="0000FF"/>
        </w:rPr>
        <w:t>to</w:t>
      </w:r>
      <w:r w:rsidR="009E3ED8">
        <w:rPr>
          <w:u w:color="0000FF"/>
        </w:rPr>
        <w:t xml:space="preserve"> </w:t>
      </w:r>
      <w:r>
        <w:rPr>
          <w:u w:color="0000FF"/>
        </w:rPr>
        <w:t>take</w:t>
      </w:r>
      <w:r w:rsidR="009E3ED8">
        <w:rPr>
          <w:u w:color="0000FF"/>
        </w:rPr>
        <w:t xml:space="preserve"> </w:t>
      </w:r>
      <w:r>
        <w:rPr>
          <w:u w:color="0000FF"/>
        </w:rPr>
        <w:t>at</w:t>
      </w:r>
      <w:r w:rsidR="009E3ED8">
        <w:rPr>
          <w:u w:color="0000FF"/>
        </w:rPr>
        <w:t xml:space="preserve"> </w:t>
      </w:r>
      <w:r>
        <w:rPr>
          <w:u w:color="0000FF"/>
        </w:rPr>
        <w:t>least</w:t>
      </w:r>
      <w:r w:rsidR="009E3ED8">
        <w:rPr>
          <w:u w:color="0000FF"/>
        </w:rPr>
        <w:t xml:space="preserve"> </w:t>
      </w:r>
      <w:r>
        <w:rPr>
          <w:u w:color="0000FF"/>
        </w:rPr>
        <w:t>1</w:t>
      </w:r>
      <w:r w:rsidR="009E3ED8">
        <w:rPr>
          <w:u w:color="0000FF"/>
        </w:rPr>
        <w:t xml:space="preserve"> </w:t>
      </w:r>
      <w:r>
        <w:rPr>
          <w:u w:color="0000FF"/>
        </w:rPr>
        <w:t>credit</w:t>
      </w:r>
      <w:r w:rsidR="009E3ED8">
        <w:rPr>
          <w:u w:color="0000FF"/>
        </w:rPr>
        <w:t xml:space="preserve"> </w:t>
      </w:r>
      <w:r>
        <w:rPr>
          <w:u w:color="0000FF"/>
        </w:rPr>
        <w:t>hour</w:t>
      </w:r>
      <w:r w:rsidR="009E3ED8">
        <w:rPr>
          <w:u w:color="0000FF"/>
        </w:rPr>
        <w:t xml:space="preserve"> </w:t>
      </w:r>
      <w:r>
        <w:rPr>
          <w:u w:color="0000FF"/>
        </w:rPr>
        <w:t>for</w:t>
      </w:r>
      <w:r w:rsidR="009E3ED8">
        <w:rPr>
          <w:u w:color="0000FF"/>
        </w:rPr>
        <w:t xml:space="preserve"> </w:t>
      </w:r>
      <w:r>
        <w:rPr>
          <w:u w:color="0000FF"/>
        </w:rPr>
        <w:t>the</w:t>
      </w:r>
      <w:r w:rsidR="009E3ED8">
        <w:rPr>
          <w:u w:color="0000FF"/>
        </w:rPr>
        <w:t xml:space="preserve"> </w:t>
      </w:r>
      <w:r>
        <w:rPr>
          <w:u w:color="0000FF"/>
        </w:rPr>
        <w:t>12-week</w:t>
      </w:r>
      <w:r w:rsidR="009E3ED8">
        <w:rPr>
          <w:u w:color="0000FF"/>
        </w:rPr>
        <w:t xml:space="preserve"> </w:t>
      </w:r>
      <w:r>
        <w:rPr>
          <w:u w:color="0000FF"/>
        </w:rPr>
        <w:t>summer</w:t>
      </w:r>
      <w:r w:rsidR="009E3ED8">
        <w:rPr>
          <w:u w:color="0000FF"/>
        </w:rPr>
        <w:t xml:space="preserve"> </w:t>
      </w:r>
      <w:r>
        <w:rPr>
          <w:u w:color="0000FF"/>
        </w:rPr>
        <w:t>session.</w:t>
      </w:r>
      <w:r w:rsidR="009E3ED8">
        <w:rPr>
          <w:u w:color="0000FF"/>
        </w:rPr>
        <w:t xml:space="preserve"> </w:t>
      </w:r>
      <w:r>
        <w:rPr>
          <w:u w:color="0000FF"/>
        </w:rPr>
        <w:t>If</w:t>
      </w:r>
      <w:r w:rsidR="009E3ED8">
        <w:rPr>
          <w:u w:color="0000FF"/>
        </w:rPr>
        <w:t xml:space="preserve"> </w:t>
      </w:r>
      <w:r>
        <w:rPr>
          <w:u w:color="0000FF"/>
        </w:rPr>
        <w:t>no</w:t>
      </w:r>
      <w:r w:rsidR="009E3ED8">
        <w:rPr>
          <w:u w:color="0000FF"/>
        </w:rPr>
        <w:t xml:space="preserve"> </w:t>
      </w:r>
      <w:r>
        <w:rPr>
          <w:u w:color="0000FF"/>
        </w:rPr>
        <w:t>other</w:t>
      </w:r>
      <w:r w:rsidR="009E3ED8">
        <w:rPr>
          <w:u w:color="0000FF"/>
        </w:rPr>
        <w:t xml:space="preserve"> </w:t>
      </w:r>
      <w:r>
        <w:rPr>
          <w:u w:color="0000FF"/>
        </w:rPr>
        <w:t>course</w:t>
      </w:r>
      <w:r w:rsidR="009E3ED8">
        <w:rPr>
          <w:u w:color="0000FF"/>
        </w:rPr>
        <w:t xml:space="preserve"> </w:t>
      </w:r>
      <w:r>
        <w:rPr>
          <w:u w:color="0000FF"/>
        </w:rPr>
        <w:t>is</w:t>
      </w:r>
      <w:r w:rsidR="009E3ED8">
        <w:rPr>
          <w:u w:color="0000FF"/>
        </w:rPr>
        <w:t xml:space="preserve"> </w:t>
      </w:r>
      <w:r>
        <w:rPr>
          <w:u w:color="0000FF"/>
        </w:rPr>
        <w:t>being</w:t>
      </w:r>
      <w:r w:rsidR="009E3ED8">
        <w:rPr>
          <w:u w:color="0000FF"/>
        </w:rPr>
        <w:t xml:space="preserve"> </w:t>
      </w:r>
      <w:r>
        <w:rPr>
          <w:u w:color="0000FF"/>
        </w:rPr>
        <w:t>taken,</w:t>
      </w:r>
      <w:r w:rsidR="009E3ED8">
        <w:rPr>
          <w:u w:color="0000FF"/>
        </w:rPr>
        <w:t xml:space="preserve"> </w:t>
      </w:r>
      <w:r>
        <w:rPr>
          <w:u w:color="0000FF"/>
        </w:rPr>
        <w:t>ENGL</w:t>
      </w:r>
      <w:r w:rsidR="009E3ED8">
        <w:rPr>
          <w:u w:color="0000FF"/>
        </w:rPr>
        <w:t xml:space="preserve"> </w:t>
      </w:r>
      <w:r w:rsidR="009E406B">
        <w:rPr>
          <w:u w:color="0000FF"/>
        </w:rPr>
        <w:t>797</w:t>
      </w:r>
      <w:r w:rsidR="009E3ED8">
        <w:rPr>
          <w:u w:color="0000FF"/>
        </w:rPr>
        <w:t xml:space="preserve"> </w:t>
      </w:r>
      <w:r>
        <w:rPr>
          <w:u w:color="0000FF"/>
        </w:rPr>
        <w:t>(</w:t>
      </w:r>
      <w:r w:rsidR="009E406B">
        <w:rPr>
          <w:u w:color="0000FF"/>
        </w:rPr>
        <w:t>Research</w:t>
      </w:r>
      <w:r>
        <w:rPr>
          <w:u w:color="0000FF"/>
        </w:rPr>
        <w:t>)</w:t>
      </w:r>
      <w:r w:rsidR="009E3ED8">
        <w:rPr>
          <w:u w:color="0000FF"/>
        </w:rPr>
        <w:t xml:space="preserve"> </w:t>
      </w:r>
      <w:r>
        <w:rPr>
          <w:u w:color="0000FF"/>
        </w:rPr>
        <w:t>may</w:t>
      </w:r>
      <w:r w:rsidR="009E3ED8">
        <w:rPr>
          <w:u w:color="0000FF"/>
        </w:rPr>
        <w:t xml:space="preserve"> </w:t>
      </w:r>
      <w:r>
        <w:rPr>
          <w:u w:color="0000FF"/>
        </w:rPr>
        <w:t>be</w:t>
      </w:r>
      <w:r w:rsidR="009E3ED8">
        <w:rPr>
          <w:u w:color="0000FF"/>
        </w:rPr>
        <w:t xml:space="preserve"> </w:t>
      </w:r>
      <w:r>
        <w:rPr>
          <w:u w:color="0000FF"/>
        </w:rPr>
        <w:t>taken</w:t>
      </w:r>
      <w:r w:rsidR="009E3ED8">
        <w:rPr>
          <w:u w:color="0000FF"/>
        </w:rPr>
        <w:t xml:space="preserve"> </w:t>
      </w:r>
      <w:r>
        <w:rPr>
          <w:u w:color="0000FF"/>
        </w:rPr>
        <w:t>as</w:t>
      </w:r>
      <w:r w:rsidR="009E3ED8">
        <w:rPr>
          <w:u w:color="0000FF"/>
        </w:rPr>
        <w:t xml:space="preserve"> </w:t>
      </w:r>
      <w:r>
        <w:rPr>
          <w:u w:color="0000FF"/>
        </w:rPr>
        <w:t>a</w:t>
      </w:r>
      <w:r w:rsidR="009E3ED8">
        <w:rPr>
          <w:u w:color="0000FF"/>
        </w:rPr>
        <w:t xml:space="preserve"> </w:t>
      </w:r>
      <w:r>
        <w:rPr>
          <w:u w:color="0000FF"/>
        </w:rPr>
        <w:t>placeholder</w:t>
      </w:r>
      <w:r w:rsidR="009E3ED8">
        <w:rPr>
          <w:u w:color="0000FF"/>
        </w:rPr>
        <w:t xml:space="preserve"> </w:t>
      </w:r>
      <w:r>
        <w:rPr>
          <w:u w:color="0000FF"/>
        </w:rPr>
        <w:t>course.</w:t>
      </w:r>
      <w:r w:rsidR="009E3ED8">
        <w:rPr>
          <w:u w:color="0000FF"/>
        </w:rPr>
        <w:t xml:space="preserve"> </w:t>
      </w:r>
      <w:r>
        <w:rPr>
          <w:u w:color="0000FF"/>
        </w:rPr>
        <w:t>A</w:t>
      </w:r>
      <w:r w:rsidR="009E3ED8">
        <w:rPr>
          <w:u w:color="0000FF"/>
        </w:rPr>
        <w:t xml:space="preserve"> </w:t>
      </w:r>
      <w:r>
        <w:rPr>
          <w:u w:color="0000FF"/>
        </w:rPr>
        <w:t>waiver</w:t>
      </w:r>
      <w:r w:rsidR="009E3ED8">
        <w:rPr>
          <w:u w:color="0000FF"/>
        </w:rPr>
        <w:t xml:space="preserve"> </w:t>
      </w:r>
      <w:r>
        <w:rPr>
          <w:u w:color="0000FF"/>
        </w:rPr>
        <w:t>of</w:t>
      </w:r>
      <w:r w:rsidR="009E3ED8">
        <w:rPr>
          <w:u w:color="0000FF"/>
        </w:rPr>
        <w:t xml:space="preserve"> </w:t>
      </w:r>
      <w:r>
        <w:rPr>
          <w:u w:color="0000FF"/>
        </w:rPr>
        <w:t>university</w:t>
      </w:r>
      <w:r w:rsidR="009E3ED8">
        <w:rPr>
          <w:u w:color="0000FF"/>
        </w:rPr>
        <w:t xml:space="preserve"> </w:t>
      </w:r>
      <w:r>
        <w:rPr>
          <w:u w:color="0000FF"/>
        </w:rPr>
        <w:t>tuition</w:t>
      </w:r>
      <w:r w:rsidR="009E3ED8">
        <w:rPr>
          <w:u w:color="0000FF"/>
        </w:rPr>
        <w:t xml:space="preserve"> </w:t>
      </w:r>
      <w:r>
        <w:rPr>
          <w:u w:color="0000FF"/>
        </w:rPr>
        <w:t>must</w:t>
      </w:r>
      <w:r w:rsidR="009E3ED8">
        <w:rPr>
          <w:u w:color="0000FF"/>
        </w:rPr>
        <w:t xml:space="preserve"> </w:t>
      </w:r>
      <w:r>
        <w:rPr>
          <w:u w:color="0000FF"/>
        </w:rPr>
        <w:t>be</w:t>
      </w:r>
      <w:r w:rsidR="009E3ED8">
        <w:rPr>
          <w:u w:color="0000FF"/>
        </w:rPr>
        <w:t xml:space="preserve"> </w:t>
      </w:r>
      <w:r>
        <w:rPr>
          <w:u w:color="0000FF"/>
        </w:rPr>
        <w:t>requested</w:t>
      </w:r>
      <w:r w:rsidR="009E3ED8">
        <w:rPr>
          <w:u w:color="0000FF"/>
        </w:rPr>
        <w:t xml:space="preserve"> </w:t>
      </w:r>
      <w:r>
        <w:rPr>
          <w:u w:color="0000FF"/>
        </w:rPr>
        <w:t>in</w:t>
      </w:r>
      <w:r w:rsidR="009E3ED8">
        <w:rPr>
          <w:u w:color="0000FF"/>
        </w:rPr>
        <w:t xml:space="preserve"> </w:t>
      </w:r>
      <w:r>
        <w:rPr>
          <w:u w:color="0000FF"/>
        </w:rPr>
        <w:t>advance</w:t>
      </w:r>
      <w:r w:rsidR="009E3ED8">
        <w:rPr>
          <w:u w:color="0000FF"/>
        </w:rPr>
        <w:t xml:space="preserve"> </w:t>
      </w:r>
      <w:r>
        <w:rPr>
          <w:u w:color="0000FF"/>
        </w:rPr>
        <w:t>from</w:t>
      </w:r>
      <w:r w:rsidR="009E3ED8">
        <w:rPr>
          <w:u w:color="0000FF"/>
        </w:rPr>
        <w:t xml:space="preserve"> </w:t>
      </w:r>
      <w:r>
        <w:rPr>
          <w:u w:color="0000FF"/>
        </w:rPr>
        <w:t>the</w:t>
      </w:r>
      <w:r w:rsidR="009E3ED8">
        <w:rPr>
          <w:u w:color="0000FF"/>
        </w:rPr>
        <w:t xml:space="preserve"> </w:t>
      </w:r>
      <w:r>
        <w:rPr>
          <w:u w:color="0000FF"/>
        </w:rPr>
        <w:t>Graduate</w:t>
      </w:r>
      <w:r w:rsidR="009E3ED8">
        <w:rPr>
          <w:u w:color="0000FF"/>
        </w:rPr>
        <w:t xml:space="preserve"> </w:t>
      </w:r>
      <w:r>
        <w:rPr>
          <w:u w:color="0000FF"/>
        </w:rPr>
        <w:t>Secretary;</w:t>
      </w:r>
      <w:r w:rsidR="009E3ED8">
        <w:rPr>
          <w:u w:color="0000FF"/>
        </w:rPr>
        <w:t xml:space="preserve"> </w:t>
      </w:r>
      <w:r>
        <w:rPr>
          <w:u w:color="0000FF"/>
        </w:rPr>
        <w:t>college</w:t>
      </w:r>
      <w:r w:rsidR="009E3ED8">
        <w:rPr>
          <w:u w:color="0000FF"/>
        </w:rPr>
        <w:t xml:space="preserve"> </w:t>
      </w:r>
      <w:r>
        <w:rPr>
          <w:u w:color="0000FF"/>
        </w:rPr>
        <w:t>tuition</w:t>
      </w:r>
      <w:r w:rsidR="009E3ED8">
        <w:rPr>
          <w:u w:color="0000FF"/>
        </w:rPr>
        <w:t xml:space="preserve"> </w:t>
      </w:r>
      <w:r>
        <w:rPr>
          <w:u w:color="0000FF"/>
        </w:rPr>
        <w:t>and</w:t>
      </w:r>
      <w:r w:rsidR="009E3ED8">
        <w:rPr>
          <w:u w:color="0000FF"/>
        </w:rPr>
        <w:t xml:space="preserve"> </w:t>
      </w:r>
      <w:r>
        <w:rPr>
          <w:u w:color="0000FF"/>
        </w:rPr>
        <w:t>university</w:t>
      </w:r>
      <w:r w:rsidR="009E3ED8">
        <w:rPr>
          <w:u w:color="0000FF"/>
        </w:rPr>
        <w:t xml:space="preserve"> </w:t>
      </w:r>
      <w:r>
        <w:rPr>
          <w:u w:color="0000FF"/>
        </w:rPr>
        <w:t>fees</w:t>
      </w:r>
      <w:r w:rsidR="009E3ED8">
        <w:rPr>
          <w:u w:color="0000FF"/>
        </w:rPr>
        <w:t xml:space="preserve"> </w:t>
      </w:r>
      <w:r>
        <w:rPr>
          <w:u w:color="0000FF"/>
        </w:rPr>
        <w:t>are</w:t>
      </w:r>
      <w:r w:rsidR="009E3ED8">
        <w:rPr>
          <w:u w:color="0000FF"/>
        </w:rPr>
        <w:t xml:space="preserve"> </w:t>
      </w:r>
      <w:r>
        <w:rPr>
          <w:u w:color="0000FF"/>
        </w:rPr>
        <w:t>the</w:t>
      </w:r>
      <w:r w:rsidR="009E3ED8">
        <w:rPr>
          <w:u w:color="0000FF"/>
        </w:rPr>
        <w:t xml:space="preserve"> </w:t>
      </w:r>
      <w:r>
        <w:rPr>
          <w:u w:color="0000FF"/>
        </w:rPr>
        <w:t>student’s</w:t>
      </w:r>
      <w:r w:rsidR="009E3ED8">
        <w:rPr>
          <w:u w:color="0000FF"/>
        </w:rPr>
        <w:t xml:space="preserve"> </w:t>
      </w:r>
      <w:r>
        <w:rPr>
          <w:u w:color="0000FF"/>
        </w:rPr>
        <w:t>responsibility.</w:t>
      </w:r>
    </w:p>
    <w:p w14:paraId="7130ABBA" w14:textId="77777777" w:rsidR="007770B2" w:rsidRDefault="007770B2" w:rsidP="008C2EF8">
      <w:pPr>
        <w:widowControl w:val="0"/>
        <w:autoSpaceDE w:val="0"/>
        <w:autoSpaceDN w:val="0"/>
        <w:adjustRightInd w:val="0"/>
        <w:ind w:left="3420"/>
        <w:contextualSpacing/>
        <w:rPr>
          <w:u w:color="0000FF"/>
        </w:rPr>
      </w:pPr>
    </w:p>
    <w:p w14:paraId="7338E24C" w14:textId="74DC50A0" w:rsidR="007770B2" w:rsidRDefault="007770B2" w:rsidP="00A11275">
      <w:pPr>
        <w:widowControl w:val="0"/>
        <w:autoSpaceDE w:val="0"/>
        <w:autoSpaceDN w:val="0"/>
        <w:adjustRightInd w:val="0"/>
        <w:ind w:left="3600"/>
        <w:contextualSpacing/>
        <w:rPr>
          <w:u w:color="0000FF"/>
        </w:rPr>
      </w:pPr>
      <w:r>
        <w:rPr>
          <w:u w:color="0000FF"/>
        </w:rPr>
        <w:t>Recipients</w:t>
      </w:r>
      <w:r w:rsidR="009E3ED8">
        <w:rPr>
          <w:u w:color="0000FF"/>
        </w:rPr>
        <w:t xml:space="preserve"> </w:t>
      </w:r>
      <w:r>
        <w:rPr>
          <w:u w:color="0000FF"/>
        </w:rPr>
        <w:t>of</w:t>
      </w:r>
      <w:r w:rsidR="009E3ED8">
        <w:rPr>
          <w:u w:color="0000FF"/>
        </w:rPr>
        <w:t xml:space="preserve"> </w:t>
      </w:r>
      <w:r>
        <w:rPr>
          <w:u w:color="0000FF"/>
        </w:rPr>
        <w:t>summer</w:t>
      </w:r>
      <w:r w:rsidR="009E3ED8">
        <w:rPr>
          <w:u w:color="0000FF"/>
        </w:rPr>
        <w:t xml:space="preserve"> </w:t>
      </w:r>
      <w:r>
        <w:rPr>
          <w:u w:color="0000FF"/>
        </w:rPr>
        <w:t>fellowships</w:t>
      </w:r>
      <w:r w:rsidR="009E3ED8">
        <w:rPr>
          <w:u w:color="0000FF"/>
        </w:rPr>
        <w:t xml:space="preserve"> </w:t>
      </w:r>
      <w:r>
        <w:rPr>
          <w:u w:color="0000FF"/>
        </w:rPr>
        <w:t>may</w:t>
      </w:r>
      <w:r w:rsidR="009E3ED8">
        <w:rPr>
          <w:u w:color="0000FF"/>
        </w:rPr>
        <w:t xml:space="preserve"> </w:t>
      </w:r>
      <w:r>
        <w:rPr>
          <w:u w:color="0000FF"/>
        </w:rPr>
        <w:t>also</w:t>
      </w:r>
      <w:r w:rsidR="009E3ED8">
        <w:rPr>
          <w:u w:color="0000FF"/>
        </w:rPr>
        <w:t xml:space="preserve"> </w:t>
      </w:r>
      <w:r>
        <w:rPr>
          <w:u w:color="0000FF"/>
        </w:rPr>
        <w:t>hold</w:t>
      </w:r>
      <w:r w:rsidR="009E3ED8">
        <w:rPr>
          <w:u w:color="0000FF"/>
        </w:rPr>
        <w:t xml:space="preserve"> </w:t>
      </w:r>
      <w:r>
        <w:rPr>
          <w:u w:color="0000FF"/>
        </w:rPr>
        <w:t>dissertation</w:t>
      </w:r>
      <w:r w:rsidR="009E3ED8">
        <w:rPr>
          <w:u w:color="0000FF"/>
        </w:rPr>
        <w:t xml:space="preserve"> </w:t>
      </w:r>
      <w:r>
        <w:rPr>
          <w:u w:color="0000FF"/>
        </w:rPr>
        <w:t>fellowships,</w:t>
      </w:r>
      <w:r w:rsidR="009E3ED8">
        <w:rPr>
          <w:u w:color="0000FF"/>
        </w:rPr>
        <w:t xml:space="preserve"> </w:t>
      </w:r>
      <w:r>
        <w:rPr>
          <w:u w:color="0000FF"/>
        </w:rPr>
        <w:t>either</w:t>
      </w:r>
      <w:r w:rsidR="009E3ED8">
        <w:rPr>
          <w:u w:color="0000FF"/>
        </w:rPr>
        <w:t xml:space="preserve"> </w:t>
      </w:r>
      <w:r>
        <w:rPr>
          <w:u w:color="0000FF"/>
        </w:rPr>
        <w:t>in</w:t>
      </w:r>
      <w:r w:rsidR="009E3ED8">
        <w:rPr>
          <w:u w:color="0000FF"/>
        </w:rPr>
        <w:t xml:space="preserve"> </w:t>
      </w:r>
      <w:r>
        <w:rPr>
          <w:u w:color="0000FF"/>
        </w:rPr>
        <w:t>the</w:t>
      </w:r>
      <w:r w:rsidR="009E3ED8">
        <w:rPr>
          <w:u w:color="0000FF"/>
        </w:rPr>
        <w:t xml:space="preserve"> </w:t>
      </w:r>
      <w:r>
        <w:rPr>
          <w:u w:color="0000FF"/>
        </w:rPr>
        <w:t>same</w:t>
      </w:r>
      <w:r w:rsidR="009E3ED8">
        <w:rPr>
          <w:u w:color="0000FF"/>
        </w:rPr>
        <w:t xml:space="preserve"> </w:t>
      </w:r>
      <w:r>
        <w:rPr>
          <w:u w:color="0000FF"/>
        </w:rPr>
        <w:t>year</w:t>
      </w:r>
      <w:r w:rsidR="009E3ED8">
        <w:rPr>
          <w:u w:color="0000FF"/>
        </w:rPr>
        <w:t xml:space="preserve"> </w:t>
      </w:r>
      <w:r>
        <w:rPr>
          <w:u w:color="0000FF"/>
        </w:rPr>
        <w:t>or</w:t>
      </w:r>
      <w:r w:rsidR="009E3ED8">
        <w:rPr>
          <w:u w:color="0000FF"/>
        </w:rPr>
        <w:t xml:space="preserve"> </w:t>
      </w:r>
      <w:r>
        <w:rPr>
          <w:u w:color="0000FF"/>
        </w:rPr>
        <w:t>in</w:t>
      </w:r>
      <w:r w:rsidR="009E3ED8">
        <w:rPr>
          <w:u w:color="0000FF"/>
        </w:rPr>
        <w:t xml:space="preserve"> </w:t>
      </w:r>
      <w:r>
        <w:rPr>
          <w:u w:color="0000FF"/>
        </w:rPr>
        <w:t>different</w:t>
      </w:r>
      <w:r w:rsidR="009E3ED8">
        <w:rPr>
          <w:u w:color="0000FF"/>
        </w:rPr>
        <w:t xml:space="preserve"> </w:t>
      </w:r>
      <w:r>
        <w:rPr>
          <w:u w:color="0000FF"/>
        </w:rPr>
        <w:t>years.</w:t>
      </w:r>
      <w:r w:rsidR="009E3ED8">
        <w:rPr>
          <w:u w:color="0000FF"/>
        </w:rPr>
        <w:t xml:space="preserve"> </w:t>
      </w:r>
      <w:r>
        <w:rPr>
          <w:u w:color="0000FF"/>
        </w:rPr>
        <w:t>No</w:t>
      </w:r>
      <w:r w:rsidR="009E3ED8">
        <w:rPr>
          <w:u w:color="0000FF"/>
        </w:rPr>
        <w:t xml:space="preserve"> </w:t>
      </w:r>
      <w:r>
        <w:rPr>
          <w:u w:color="0000FF"/>
        </w:rPr>
        <w:t>student,</w:t>
      </w:r>
      <w:r w:rsidR="009E3ED8">
        <w:rPr>
          <w:u w:color="0000FF"/>
        </w:rPr>
        <w:t xml:space="preserve"> </w:t>
      </w:r>
      <w:r>
        <w:rPr>
          <w:u w:color="0000FF"/>
        </w:rPr>
        <w:t>however,</w:t>
      </w:r>
      <w:r w:rsidR="009E3ED8">
        <w:rPr>
          <w:u w:color="0000FF"/>
        </w:rPr>
        <w:t xml:space="preserve"> </w:t>
      </w:r>
      <w:r>
        <w:rPr>
          <w:u w:color="0000FF"/>
        </w:rPr>
        <w:t>may</w:t>
      </w:r>
      <w:r w:rsidR="009E3ED8">
        <w:rPr>
          <w:u w:color="0000FF"/>
        </w:rPr>
        <w:t xml:space="preserve"> </w:t>
      </w:r>
      <w:r>
        <w:rPr>
          <w:u w:color="0000FF"/>
        </w:rPr>
        <w:t>hold</w:t>
      </w:r>
      <w:r w:rsidR="009E3ED8">
        <w:rPr>
          <w:u w:color="0000FF"/>
        </w:rPr>
        <w:t xml:space="preserve"> </w:t>
      </w:r>
      <w:r>
        <w:rPr>
          <w:u w:color="0000FF"/>
        </w:rPr>
        <w:t>more</w:t>
      </w:r>
      <w:r w:rsidR="009E3ED8">
        <w:rPr>
          <w:u w:color="0000FF"/>
        </w:rPr>
        <w:t xml:space="preserve"> </w:t>
      </w:r>
      <w:r>
        <w:rPr>
          <w:u w:color="0000FF"/>
        </w:rPr>
        <w:t>than</w:t>
      </w:r>
      <w:r w:rsidR="009E3ED8">
        <w:rPr>
          <w:u w:color="0000FF"/>
        </w:rPr>
        <w:t xml:space="preserve"> </w:t>
      </w:r>
      <w:r>
        <w:rPr>
          <w:u w:color="0000FF"/>
        </w:rPr>
        <w:t>one</w:t>
      </w:r>
      <w:r w:rsidR="009E3ED8">
        <w:rPr>
          <w:u w:color="0000FF"/>
        </w:rPr>
        <w:t xml:space="preserve"> </w:t>
      </w:r>
      <w:r>
        <w:rPr>
          <w:u w:color="0000FF"/>
        </w:rPr>
        <w:t>dissertation</w:t>
      </w:r>
      <w:r w:rsidR="009E3ED8">
        <w:rPr>
          <w:u w:color="0000FF"/>
        </w:rPr>
        <w:t xml:space="preserve"> </w:t>
      </w:r>
      <w:r>
        <w:rPr>
          <w:u w:color="0000FF"/>
        </w:rPr>
        <w:t>fellowship.</w:t>
      </w:r>
    </w:p>
    <w:p w14:paraId="5B6A656F" w14:textId="5366267D" w:rsidR="00A11275" w:rsidRDefault="00A11275" w:rsidP="00A11275">
      <w:pPr>
        <w:widowControl w:val="0"/>
        <w:autoSpaceDE w:val="0"/>
        <w:autoSpaceDN w:val="0"/>
        <w:adjustRightInd w:val="0"/>
        <w:ind w:left="3600"/>
        <w:contextualSpacing/>
        <w:rPr>
          <w:u w:color="0000FF"/>
        </w:rPr>
      </w:pPr>
    </w:p>
    <w:p w14:paraId="24E475D5" w14:textId="489C2CCF" w:rsidR="007770B2" w:rsidRPr="004A5ABB" w:rsidRDefault="00A11275" w:rsidP="00A11275">
      <w:pPr>
        <w:pStyle w:val="Heading2"/>
        <w:ind w:left="2880"/>
        <w:rPr>
          <w:szCs w:val="24"/>
          <w:u w:color="0000FF"/>
        </w:rPr>
      </w:pPr>
      <w:bookmarkStart w:id="57" w:name="_Toc153194166"/>
      <w:r w:rsidRPr="004A5ABB">
        <w:rPr>
          <w:szCs w:val="24"/>
          <w:u w:color="0000FF"/>
        </w:rPr>
        <w:t>9.2.4.4</w:t>
      </w:r>
      <w:r w:rsidRPr="004A5ABB">
        <w:rPr>
          <w:szCs w:val="24"/>
          <w:u w:color="0000FF"/>
        </w:rPr>
        <w:tab/>
        <w:t>OGEL</w:t>
      </w:r>
      <w:r w:rsidR="009E3ED8">
        <w:rPr>
          <w:szCs w:val="24"/>
          <w:u w:color="0000FF"/>
        </w:rPr>
        <w:t xml:space="preserve"> </w:t>
      </w:r>
      <w:r w:rsidRPr="004A5ABB">
        <w:rPr>
          <w:szCs w:val="24"/>
          <w:u w:color="0000FF"/>
        </w:rPr>
        <w:t>Summer</w:t>
      </w:r>
      <w:r w:rsidR="009E3ED8">
        <w:rPr>
          <w:szCs w:val="24"/>
          <w:u w:color="0000FF"/>
        </w:rPr>
        <w:t xml:space="preserve"> </w:t>
      </w:r>
      <w:r w:rsidRPr="004A5ABB">
        <w:rPr>
          <w:szCs w:val="24"/>
          <w:u w:color="0000FF"/>
        </w:rPr>
        <w:t>Humanities</w:t>
      </w:r>
      <w:r w:rsidR="009E3ED8">
        <w:rPr>
          <w:szCs w:val="24"/>
          <w:u w:color="0000FF"/>
        </w:rPr>
        <w:t xml:space="preserve"> </w:t>
      </w:r>
      <w:r w:rsidRPr="004A5ABB">
        <w:rPr>
          <w:szCs w:val="24"/>
          <w:u w:color="0000FF"/>
        </w:rPr>
        <w:t>Internships</w:t>
      </w:r>
      <w:bookmarkEnd w:id="57"/>
    </w:p>
    <w:p w14:paraId="6B89222D" w14:textId="77777777" w:rsidR="008C2EF8" w:rsidRDefault="008C2EF8" w:rsidP="008C2EF8">
      <w:pPr>
        <w:widowControl w:val="0"/>
        <w:autoSpaceDE w:val="0"/>
        <w:autoSpaceDN w:val="0"/>
        <w:adjustRightInd w:val="0"/>
        <w:contextualSpacing/>
        <w:rPr>
          <w:u w:color="0000FF"/>
        </w:rPr>
      </w:pPr>
    </w:p>
    <w:p w14:paraId="06F1023A" w14:textId="76DB6EAD" w:rsidR="008C2EF8" w:rsidRDefault="00D809C5" w:rsidP="00A11275">
      <w:pPr>
        <w:widowControl w:val="0"/>
        <w:autoSpaceDE w:val="0"/>
        <w:autoSpaceDN w:val="0"/>
        <w:adjustRightInd w:val="0"/>
        <w:ind w:left="3600"/>
        <w:contextualSpacing/>
        <w:rPr>
          <w:u w:color="0000FF"/>
        </w:rPr>
      </w:pPr>
      <w:r>
        <w:rPr>
          <w:u w:color="0000FF"/>
        </w:rPr>
        <w:t>Three</w:t>
      </w:r>
      <w:r w:rsidR="009E3ED8">
        <w:rPr>
          <w:u w:color="0000FF"/>
        </w:rPr>
        <w:t xml:space="preserve"> </w:t>
      </w:r>
      <w:r>
        <w:rPr>
          <w:u w:color="0000FF"/>
        </w:rPr>
        <w:t>awards</w:t>
      </w:r>
      <w:r w:rsidR="009E3ED8">
        <w:rPr>
          <w:u w:color="0000FF"/>
        </w:rPr>
        <w:t xml:space="preserve"> </w:t>
      </w:r>
      <w:r>
        <w:rPr>
          <w:u w:color="0000FF"/>
        </w:rPr>
        <w:t>of</w:t>
      </w:r>
      <w:r w:rsidR="009E3ED8">
        <w:rPr>
          <w:u w:color="0000FF"/>
        </w:rPr>
        <w:t xml:space="preserve"> </w:t>
      </w:r>
      <w:r>
        <w:rPr>
          <w:u w:color="0000FF"/>
        </w:rPr>
        <w:t>$4,000</w:t>
      </w:r>
      <w:r w:rsidR="009E3ED8">
        <w:rPr>
          <w:u w:color="0000FF"/>
        </w:rPr>
        <w:t xml:space="preserve"> </w:t>
      </w:r>
      <w:r>
        <w:rPr>
          <w:u w:color="0000FF"/>
        </w:rPr>
        <w:t>each</w:t>
      </w:r>
      <w:r w:rsidR="009E3ED8">
        <w:rPr>
          <w:u w:color="0000FF"/>
        </w:rPr>
        <w:t xml:space="preserve"> </w:t>
      </w:r>
      <w:r>
        <w:rPr>
          <w:u w:color="0000FF"/>
        </w:rPr>
        <w:t>are</w:t>
      </w:r>
      <w:r w:rsidR="009E3ED8">
        <w:rPr>
          <w:u w:color="0000FF"/>
        </w:rPr>
        <w:t xml:space="preserve"> </w:t>
      </w:r>
      <w:r>
        <w:rPr>
          <w:u w:color="0000FF"/>
        </w:rPr>
        <w:t>available</w:t>
      </w:r>
      <w:r w:rsidR="009E3ED8">
        <w:rPr>
          <w:u w:color="0000FF"/>
        </w:rPr>
        <w:t xml:space="preserve"> </w:t>
      </w:r>
      <w:r>
        <w:rPr>
          <w:u w:color="0000FF"/>
        </w:rPr>
        <w:t>to</w:t>
      </w:r>
      <w:r w:rsidR="009E3ED8">
        <w:rPr>
          <w:u w:color="0000FF"/>
        </w:rPr>
        <w:t xml:space="preserve"> </w:t>
      </w:r>
      <w:r>
        <w:rPr>
          <w:u w:color="0000FF"/>
        </w:rPr>
        <w:t>students</w:t>
      </w:r>
      <w:r w:rsidR="009E3ED8">
        <w:rPr>
          <w:u w:color="0000FF"/>
        </w:rPr>
        <w:t xml:space="preserve"> </w:t>
      </w:r>
      <w:r>
        <w:rPr>
          <w:u w:color="0000FF"/>
        </w:rPr>
        <w:t>at</w:t>
      </w:r>
      <w:r w:rsidR="009E3ED8">
        <w:rPr>
          <w:u w:color="0000FF"/>
        </w:rPr>
        <w:t xml:space="preserve"> </w:t>
      </w:r>
      <w:r>
        <w:rPr>
          <w:u w:color="0000FF"/>
        </w:rPr>
        <w:t>any</w:t>
      </w:r>
      <w:r w:rsidR="009E3ED8">
        <w:rPr>
          <w:u w:color="0000FF"/>
        </w:rPr>
        <w:t xml:space="preserve"> </w:t>
      </w:r>
      <w:r>
        <w:rPr>
          <w:u w:color="0000FF"/>
        </w:rPr>
        <w:t>stage</w:t>
      </w:r>
      <w:r w:rsidR="009E3ED8">
        <w:rPr>
          <w:u w:color="0000FF"/>
        </w:rPr>
        <w:t xml:space="preserve"> </w:t>
      </w:r>
      <w:r>
        <w:rPr>
          <w:u w:color="0000FF"/>
        </w:rPr>
        <w:t>of</w:t>
      </w:r>
      <w:r w:rsidR="009E3ED8">
        <w:rPr>
          <w:u w:color="0000FF"/>
        </w:rPr>
        <w:t xml:space="preserve"> </w:t>
      </w:r>
      <w:r>
        <w:rPr>
          <w:u w:color="0000FF"/>
        </w:rPr>
        <w:t>the</w:t>
      </w:r>
      <w:r w:rsidR="009E3ED8">
        <w:rPr>
          <w:u w:color="0000FF"/>
        </w:rPr>
        <w:t xml:space="preserve"> </w:t>
      </w:r>
      <w:r>
        <w:rPr>
          <w:u w:color="0000FF"/>
        </w:rPr>
        <w:t>Ph.D.</w:t>
      </w:r>
      <w:r w:rsidR="009E3ED8">
        <w:rPr>
          <w:u w:color="0000FF"/>
        </w:rPr>
        <w:t xml:space="preserve"> </w:t>
      </w:r>
      <w:r>
        <w:rPr>
          <w:u w:color="0000FF"/>
        </w:rPr>
        <w:t>program</w:t>
      </w:r>
      <w:r w:rsidR="009E3ED8">
        <w:rPr>
          <w:u w:color="0000FF"/>
        </w:rPr>
        <w:t xml:space="preserve"> </w:t>
      </w:r>
      <w:r>
        <w:rPr>
          <w:u w:color="0000FF"/>
        </w:rPr>
        <w:t>who</w:t>
      </w:r>
      <w:r w:rsidR="009E3ED8">
        <w:rPr>
          <w:u w:color="0000FF"/>
        </w:rPr>
        <w:t xml:space="preserve"> </w:t>
      </w:r>
      <w:r>
        <w:rPr>
          <w:u w:color="0000FF"/>
        </w:rPr>
        <w:t>wish</w:t>
      </w:r>
      <w:r w:rsidR="009E3ED8">
        <w:rPr>
          <w:u w:color="0000FF"/>
        </w:rPr>
        <w:t xml:space="preserve"> </w:t>
      </w:r>
      <w:r>
        <w:rPr>
          <w:u w:color="0000FF"/>
        </w:rPr>
        <w:t>to</w:t>
      </w:r>
      <w:r w:rsidR="009E3ED8">
        <w:rPr>
          <w:u w:color="0000FF"/>
        </w:rPr>
        <w:t xml:space="preserve"> </w:t>
      </w:r>
      <w:r>
        <w:rPr>
          <w:u w:color="0000FF"/>
        </w:rPr>
        <w:t>pursue</w:t>
      </w:r>
      <w:r w:rsidR="009E3ED8">
        <w:rPr>
          <w:u w:color="0000FF"/>
        </w:rPr>
        <w:t xml:space="preserve"> </w:t>
      </w:r>
      <w:hyperlink r:id="rId39" w:history="1">
        <w:r w:rsidRPr="00F7142C">
          <w:rPr>
            <w:rStyle w:val="Hyperlink"/>
          </w:rPr>
          <w:t>summer</w:t>
        </w:r>
        <w:r w:rsidR="009E3ED8">
          <w:rPr>
            <w:rStyle w:val="Hyperlink"/>
          </w:rPr>
          <w:t xml:space="preserve"> </w:t>
        </w:r>
        <w:r w:rsidRPr="00F7142C">
          <w:rPr>
            <w:rStyle w:val="Hyperlink"/>
          </w:rPr>
          <w:t>internships</w:t>
        </w:r>
      </w:hyperlink>
      <w:r w:rsidR="009E3ED8">
        <w:rPr>
          <w:u w:color="0000FF"/>
        </w:rPr>
        <w:t xml:space="preserve"> </w:t>
      </w:r>
      <w:r>
        <w:rPr>
          <w:u w:color="0000FF"/>
        </w:rPr>
        <w:t>in</w:t>
      </w:r>
      <w:r w:rsidR="009E3ED8">
        <w:rPr>
          <w:u w:color="0000FF"/>
        </w:rPr>
        <w:t xml:space="preserve"> </w:t>
      </w:r>
      <w:r>
        <w:rPr>
          <w:u w:color="0000FF"/>
        </w:rPr>
        <w:t>furtherance</w:t>
      </w:r>
      <w:r w:rsidR="009E3ED8">
        <w:rPr>
          <w:u w:color="0000FF"/>
        </w:rPr>
        <w:t xml:space="preserve"> </w:t>
      </w:r>
      <w:r>
        <w:rPr>
          <w:u w:color="0000FF"/>
        </w:rPr>
        <w:t>of</w:t>
      </w:r>
      <w:r w:rsidR="009E3ED8">
        <w:rPr>
          <w:u w:color="0000FF"/>
        </w:rPr>
        <w:t xml:space="preserve"> </w:t>
      </w:r>
      <w:r>
        <w:rPr>
          <w:u w:color="0000FF"/>
        </w:rPr>
        <w:t>their</w:t>
      </w:r>
      <w:r w:rsidR="009E3ED8">
        <w:rPr>
          <w:u w:color="0000FF"/>
        </w:rPr>
        <w:t xml:space="preserve"> </w:t>
      </w:r>
      <w:r>
        <w:rPr>
          <w:u w:color="0000FF"/>
        </w:rPr>
        <w:t>professional</w:t>
      </w:r>
      <w:r w:rsidR="009E3ED8">
        <w:rPr>
          <w:u w:color="0000FF"/>
        </w:rPr>
        <w:t xml:space="preserve"> </w:t>
      </w:r>
      <w:r>
        <w:rPr>
          <w:u w:color="0000FF"/>
        </w:rPr>
        <w:t>goals.</w:t>
      </w:r>
      <w:r w:rsidR="009E3ED8">
        <w:rPr>
          <w:u w:color="0000FF"/>
        </w:rPr>
        <w:t xml:space="preserve"> </w:t>
      </w:r>
      <w:r w:rsidR="00F7142C">
        <w:rPr>
          <w:u w:color="0000FF"/>
        </w:rPr>
        <w:t>The</w:t>
      </w:r>
      <w:r w:rsidR="009E3ED8">
        <w:rPr>
          <w:u w:color="0000FF"/>
        </w:rPr>
        <w:t xml:space="preserve"> </w:t>
      </w:r>
      <w:r w:rsidR="00F7142C">
        <w:rPr>
          <w:u w:color="0000FF"/>
        </w:rPr>
        <w:t>internships</w:t>
      </w:r>
      <w:r w:rsidR="009E3ED8">
        <w:rPr>
          <w:u w:color="0000FF"/>
        </w:rPr>
        <w:t xml:space="preserve"> </w:t>
      </w:r>
      <w:r w:rsidR="00F7142C">
        <w:rPr>
          <w:u w:color="0000FF"/>
        </w:rPr>
        <w:t>are</w:t>
      </w:r>
      <w:r w:rsidR="009E3ED8">
        <w:rPr>
          <w:u w:color="0000FF"/>
        </w:rPr>
        <w:t xml:space="preserve"> </w:t>
      </w:r>
      <w:r w:rsidR="00F7142C">
        <w:rPr>
          <w:u w:color="0000FF"/>
        </w:rPr>
        <w:t>funded</w:t>
      </w:r>
      <w:r w:rsidR="009E3ED8">
        <w:rPr>
          <w:u w:color="0000FF"/>
        </w:rPr>
        <w:t xml:space="preserve"> </w:t>
      </w:r>
      <w:r w:rsidR="00F7142C">
        <w:rPr>
          <w:u w:color="0000FF"/>
        </w:rPr>
        <w:t>by</w:t>
      </w:r>
      <w:r w:rsidR="009E3ED8">
        <w:rPr>
          <w:u w:color="0000FF"/>
        </w:rPr>
        <w:t xml:space="preserve"> </w:t>
      </w:r>
      <w:r w:rsidR="00F7142C">
        <w:rPr>
          <w:u w:color="0000FF"/>
        </w:rPr>
        <w:t>OGEL</w:t>
      </w:r>
      <w:r w:rsidR="009E3ED8">
        <w:rPr>
          <w:u w:color="0000FF"/>
        </w:rPr>
        <w:t xml:space="preserve"> </w:t>
      </w:r>
      <w:r w:rsidR="00F7142C">
        <w:rPr>
          <w:u w:color="0000FF"/>
        </w:rPr>
        <w:t>and</w:t>
      </w:r>
      <w:r w:rsidR="009E3ED8">
        <w:rPr>
          <w:u w:color="0000FF"/>
        </w:rPr>
        <w:t xml:space="preserve"> </w:t>
      </w:r>
      <w:r w:rsidR="00F7142C">
        <w:rPr>
          <w:u w:color="0000FF"/>
        </w:rPr>
        <w:t>pay</w:t>
      </w:r>
      <w:r w:rsidR="009E3ED8">
        <w:rPr>
          <w:u w:color="0000FF"/>
        </w:rPr>
        <w:t xml:space="preserve"> </w:t>
      </w:r>
      <w:r w:rsidR="00F7142C">
        <w:rPr>
          <w:u w:color="0000FF"/>
        </w:rPr>
        <w:t>for</w:t>
      </w:r>
      <w:r w:rsidR="009E3ED8">
        <w:rPr>
          <w:u w:color="0000FF"/>
        </w:rPr>
        <w:t xml:space="preserve"> </w:t>
      </w:r>
      <w:r w:rsidR="00F7142C">
        <w:rPr>
          <w:u w:color="0000FF"/>
        </w:rPr>
        <w:t>240</w:t>
      </w:r>
      <w:r w:rsidR="009E3ED8">
        <w:rPr>
          <w:u w:color="0000FF"/>
        </w:rPr>
        <w:t xml:space="preserve"> </w:t>
      </w:r>
      <w:r w:rsidR="00F7142C">
        <w:rPr>
          <w:u w:color="0000FF"/>
        </w:rPr>
        <w:t>hours</w:t>
      </w:r>
      <w:r w:rsidR="009E3ED8">
        <w:rPr>
          <w:u w:color="0000FF"/>
        </w:rPr>
        <w:t xml:space="preserve"> </w:t>
      </w:r>
      <w:r w:rsidR="00F7142C">
        <w:rPr>
          <w:u w:color="0000FF"/>
        </w:rPr>
        <w:t>of</w:t>
      </w:r>
      <w:r w:rsidR="009E3ED8">
        <w:rPr>
          <w:u w:color="0000FF"/>
        </w:rPr>
        <w:t xml:space="preserve"> </w:t>
      </w:r>
      <w:r w:rsidR="00F7142C">
        <w:rPr>
          <w:u w:color="0000FF"/>
        </w:rPr>
        <w:t>work</w:t>
      </w:r>
      <w:r w:rsidR="009E3ED8">
        <w:rPr>
          <w:u w:color="0000FF"/>
        </w:rPr>
        <w:t xml:space="preserve"> </w:t>
      </w:r>
      <w:r w:rsidR="00F7142C">
        <w:rPr>
          <w:u w:color="0000FF"/>
        </w:rPr>
        <w:t>outside</w:t>
      </w:r>
      <w:r w:rsidR="009E3ED8">
        <w:rPr>
          <w:u w:color="0000FF"/>
        </w:rPr>
        <w:t xml:space="preserve"> </w:t>
      </w:r>
      <w:r w:rsidR="00F7142C">
        <w:rPr>
          <w:u w:color="0000FF"/>
        </w:rPr>
        <w:t>the</w:t>
      </w:r>
      <w:r w:rsidR="009E3ED8">
        <w:rPr>
          <w:u w:color="0000FF"/>
        </w:rPr>
        <w:t xml:space="preserve"> </w:t>
      </w:r>
      <w:r w:rsidR="00F7142C">
        <w:rPr>
          <w:u w:color="0000FF"/>
        </w:rPr>
        <w:t>student’s</w:t>
      </w:r>
      <w:r w:rsidR="009E3ED8">
        <w:rPr>
          <w:u w:color="0000FF"/>
        </w:rPr>
        <w:t xml:space="preserve"> </w:t>
      </w:r>
      <w:r w:rsidR="00F7142C">
        <w:rPr>
          <w:u w:color="0000FF"/>
        </w:rPr>
        <w:t>home</w:t>
      </w:r>
      <w:r w:rsidR="009E3ED8">
        <w:rPr>
          <w:u w:color="0000FF"/>
        </w:rPr>
        <w:t xml:space="preserve"> </w:t>
      </w:r>
      <w:r w:rsidR="00F7142C">
        <w:rPr>
          <w:u w:color="0000FF"/>
        </w:rPr>
        <w:t>department.</w:t>
      </w:r>
      <w:r w:rsidR="009E3ED8">
        <w:rPr>
          <w:u w:color="0000FF"/>
        </w:rPr>
        <w:t xml:space="preserve"> </w:t>
      </w:r>
      <w:r w:rsidR="00F7142C">
        <w:rPr>
          <w:u w:color="0000FF"/>
        </w:rPr>
        <w:t>Students</w:t>
      </w:r>
      <w:r w:rsidR="009E3ED8">
        <w:rPr>
          <w:u w:color="0000FF"/>
        </w:rPr>
        <w:t xml:space="preserve"> </w:t>
      </w:r>
      <w:r w:rsidR="00F7142C">
        <w:rPr>
          <w:u w:color="0000FF"/>
        </w:rPr>
        <w:t>may</w:t>
      </w:r>
      <w:r w:rsidR="009E3ED8">
        <w:rPr>
          <w:u w:color="0000FF"/>
        </w:rPr>
        <w:t xml:space="preserve"> </w:t>
      </w:r>
      <w:r w:rsidR="00F7142C">
        <w:rPr>
          <w:u w:color="0000FF"/>
        </w:rPr>
        <w:t>intern</w:t>
      </w:r>
      <w:r w:rsidR="009E3ED8">
        <w:rPr>
          <w:u w:color="0000FF"/>
        </w:rPr>
        <w:t xml:space="preserve"> </w:t>
      </w:r>
      <w:r w:rsidR="00F7142C">
        <w:rPr>
          <w:u w:color="0000FF"/>
        </w:rPr>
        <w:t>at</w:t>
      </w:r>
      <w:r w:rsidR="009E3ED8">
        <w:rPr>
          <w:u w:color="0000FF"/>
        </w:rPr>
        <w:t xml:space="preserve"> </w:t>
      </w:r>
      <w:r w:rsidR="00F7142C">
        <w:rPr>
          <w:u w:color="0000FF"/>
        </w:rPr>
        <w:t>non-profit</w:t>
      </w:r>
      <w:r w:rsidR="009E3ED8">
        <w:rPr>
          <w:u w:color="0000FF"/>
        </w:rPr>
        <w:t xml:space="preserve"> </w:t>
      </w:r>
      <w:r w:rsidR="00F7142C">
        <w:rPr>
          <w:u w:color="0000FF"/>
        </w:rPr>
        <w:t>organizations,</w:t>
      </w:r>
      <w:r w:rsidR="009E3ED8">
        <w:rPr>
          <w:u w:color="0000FF"/>
        </w:rPr>
        <w:t xml:space="preserve"> </w:t>
      </w:r>
      <w:r w:rsidR="00F7142C">
        <w:rPr>
          <w:u w:color="0000FF"/>
        </w:rPr>
        <w:t>journals</w:t>
      </w:r>
      <w:r w:rsidR="009E3ED8">
        <w:rPr>
          <w:u w:color="0000FF"/>
        </w:rPr>
        <w:t xml:space="preserve"> </w:t>
      </w:r>
      <w:r w:rsidR="00F7142C">
        <w:rPr>
          <w:u w:color="0000FF"/>
        </w:rPr>
        <w:t>and</w:t>
      </w:r>
      <w:r w:rsidR="009E3ED8">
        <w:rPr>
          <w:u w:color="0000FF"/>
        </w:rPr>
        <w:t xml:space="preserve"> </w:t>
      </w:r>
      <w:r w:rsidR="00F7142C">
        <w:rPr>
          <w:u w:color="0000FF"/>
        </w:rPr>
        <w:t>magazines,</w:t>
      </w:r>
      <w:r w:rsidR="009E3ED8">
        <w:rPr>
          <w:u w:color="0000FF"/>
        </w:rPr>
        <w:t xml:space="preserve"> </w:t>
      </w:r>
      <w:r w:rsidR="00F7142C">
        <w:rPr>
          <w:u w:color="0000FF"/>
        </w:rPr>
        <w:t>libraries,</w:t>
      </w:r>
      <w:r w:rsidR="009E3ED8">
        <w:rPr>
          <w:u w:color="0000FF"/>
        </w:rPr>
        <w:t xml:space="preserve"> </w:t>
      </w:r>
      <w:r w:rsidR="00F7142C">
        <w:rPr>
          <w:u w:color="0000FF"/>
        </w:rPr>
        <w:t>museums,</w:t>
      </w:r>
      <w:r w:rsidR="009E3ED8">
        <w:rPr>
          <w:u w:color="0000FF"/>
        </w:rPr>
        <w:t xml:space="preserve"> </w:t>
      </w:r>
      <w:r w:rsidR="00F7142C">
        <w:rPr>
          <w:u w:color="0000FF"/>
        </w:rPr>
        <w:t>and</w:t>
      </w:r>
      <w:r w:rsidR="009E3ED8">
        <w:rPr>
          <w:u w:color="0000FF"/>
        </w:rPr>
        <w:t xml:space="preserve"> </w:t>
      </w:r>
      <w:r w:rsidR="00F7142C">
        <w:rPr>
          <w:u w:color="0000FF"/>
        </w:rPr>
        <w:t>university</w:t>
      </w:r>
      <w:r w:rsidR="009E3ED8">
        <w:rPr>
          <w:u w:color="0000FF"/>
        </w:rPr>
        <w:t xml:space="preserve"> </w:t>
      </w:r>
      <w:r w:rsidR="00F7142C">
        <w:rPr>
          <w:u w:color="0000FF"/>
        </w:rPr>
        <w:t>presses</w:t>
      </w:r>
      <w:r w:rsidR="009E3ED8">
        <w:rPr>
          <w:u w:color="0000FF"/>
        </w:rPr>
        <w:t xml:space="preserve"> </w:t>
      </w:r>
      <w:r w:rsidR="00F7142C">
        <w:rPr>
          <w:u w:color="0000FF"/>
        </w:rPr>
        <w:t>among</w:t>
      </w:r>
      <w:r w:rsidR="009E3ED8">
        <w:rPr>
          <w:u w:color="0000FF"/>
        </w:rPr>
        <w:t xml:space="preserve"> </w:t>
      </w:r>
      <w:r w:rsidR="00F7142C">
        <w:rPr>
          <w:u w:color="0000FF"/>
        </w:rPr>
        <w:t>other</w:t>
      </w:r>
      <w:r w:rsidR="009E3ED8">
        <w:rPr>
          <w:u w:color="0000FF"/>
        </w:rPr>
        <w:t xml:space="preserve"> </w:t>
      </w:r>
      <w:r w:rsidR="00F7142C">
        <w:rPr>
          <w:u w:color="0000FF"/>
        </w:rPr>
        <w:t>organizations.</w:t>
      </w:r>
      <w:r w:rsidR="009E3ED8">
        <w:rPr>
          <w:u w:color="0000FF"/>
        </w:rPr>
        <w:t xml:space="preserve"> </w:t>
      </w:r>
      <w:r w:rsidR="00D77E3A">
        <w:rPr>
          <w:u w:color="0000FF"/>
        </w:rPr>
        <w:t>Applications</w:t>
      </w:r>
      <w:r w:rsidR="009E3ED8">
        <w:rPr>
          <w:u w:color="0000FF"/>
        </w:rPr>
        <w:t xml:space="preserve"> </w:t>
      </w:r>
      <w:r w:rsidR="00D77E3A">
        <w:rPr>
          <w:u w:color="0000FF"/>
        </w:rPr>
        <w:t>will</w:t>
      </w:r>
      <w:r w:rsidR="009E3ED8">
        <w:rPr>
          <w:u w:color="0000FF"/>
        </w:rPr>
        <w:t xml:space="preserve"> </w:t>
      </w:r>
      <w:r w:rsidR="00D77E3A">
        <w:rPr>
          <w:u w:color="0000FF"/>
        </w:rPr>
        <w:t>be</w:t>
      </w:r>
      <w:r w:rsidR="009E3ED8">
        <w:rPr>
          <w:u w:color="0000FF"/>
        </w:rPr>
        <w:t xml:space="preserve"> </w:t>
      </w:r>
      <w:r w:rsidR="00D77E3A">
        <w:rPr>
          <w:u w:color="0000FF"/>
        </w:rPr>
        <w:t>due</w:t>
      </w:r>
      <w:r w:rsidR="009E3ED8">
        <w:rPr>
          <w:u w:color="0000FF"/>
        </w:rPr>
        <w:t xml:space="preserve"> </w:t>
      </w:r>
      <w:r w:rsidR="00D77E3A">
        <w:rPr>
          <w:u w:color="0000FF"/>
        </w:rPr>
        <w:t>in</w:t>
      </w:r>
      <w:r w:rsidR="009E3ED8">
        <w:rPr>
          <w:u w:color="0000FF"/>
        </w:rPr>
        <w:t xml:space="preserve"> </w:t>
      </w:r>
      <w:r w:rsidR="00D77E3A">
        <w:rPr>
          <w:u w:color="0000FF"/>
        </w:rPr>
        <w:t>March</w:t>
      </w:r>
      <w:r w:rsidR="00F7142C">
        <w:rPr>
          <w:u w:color="0000FF"/>
        </w:rPr>
        <w:t>.</w:t>
      </w:r>
      <w:r w:rsidR="009E3ED8">
        <w:rPr>
          <w:u w:color="0000FF"/>
        </w:rPr>
        <w:t xml:space="preserve"> </w:t>
      </w:r>
      <w:r w:rsidR="00D77E3A">
        <w:rPr>
          <w:u w:color="0000FF"/>
        </w:rPr>
        <w:t>The</w:t>
      </w:r>
      <w:r w:rsidR="009E3ED8">
        <w:rPr>
          <w:u w:color="0000FF"/>
        </w:rPr>
        <w:t xml:space="preserve"> </w:t>
      </w:r>
      <w:r w:rsidR="00D77E3A">
        <w:rPr>
          <w:u w:color="0000FF"/>
        </w:rPr>
        <w:t>application</w:t>
      </w:r>
      <w:r w:rsidR="009E3ED8">
        <w:rPr>
          <w:u w:color="0000FF"/>
        </w:rPr>
        <w:t xml:space="preserve"> </w:t>
      </w:r>
      <w:r w:rsidR="00D77E3A">
        <w:rPr>
          <w:u w:color="0000FF"/>
        </w:rPr>
        <w:t>consists</w:t>
      </w:r>
      <w:r w:rsidR="009E3ED8">
        <w:rPr>
          <w:u w:color="0000FF"/>
        </w:rPr>
        <w:t xml:space="preserve"> </w:t>
      </w:r>
      <w:r w:rsidR="00D77E3A">
        <w:rPr>
          <w:u w:color="0000FF"/>
        </w:rPr>
        <w:t>of</w:t>
      </w:r>
      <w:r w:rsidR="009E3ED8">
        <w:rPr>
          <w:u w:color="0000FF"/>
        </w:rPr>
        <w:t xml:space="preserve"> </w:t>
      </w:r>
      <w:r w:rsidR="00D77E3A">
        <w:rPr>
          <w:u w:color="0000FF"/>
        </w:rPr>
        <w:t>a</w:t>
      </w:r>
      <w:r w:rsidR="009E3ED8">
        <w:rPr>
          <w:u w:color="0000FF"/>
        </w:rPr>
        <w:t xml:space="preserve"> </w:t>
      </w:r>
      <w:r w:rsidR="00D77E3A">
        <w:rPr>
          <w:u w:color="0000FF"/>
        </w:rPr>
        <w:t>statement</w:t>
      </w:r>
      <w:r w:rsidR="009E3ED8">
        <w:rPr>
          <w:u w:color="0000FF"/>
        </w:rPr>
        <w:t xml:space="preserve"> </w:t>
      </w:r>
      <w:r w:rsidR="00D77E3A">
        <w:rPr>
          <w:u w:color="0000FF"/>
        </w:rPr>
        <w:t>of</w:t>
      </w:r>
      <w:r w:rsidR="009E3ED8">
        <w:rPr>
          <w:u w:color="0000FF"/>
        </w:rPr>
        <w:t xml:space="preserve"> </w:t>
      </w:r>
      <w:r w:rsidR="00D77E3A">
        <w:rPr>
          <w:u w:color="0000FF"/>
        </w:rPr>
        <w:t>intent,</w:t>
      </w:r>
      <w:r w:rsidR="009E3ED8">
        <w:rPr>
          <w:u w:color="0000FF"/>
        </w:rPr>
        <w:t xml:space="preserve"> </w:t>
      </w:r>
      <w:r w:rsidR="00D77E3A">
        <w:rPr>
          <w:u w:color="0000FF"/>
        </w:rPr>
        <w:t>a</w:t>
      </w:r>
      <w:r w:rsidR="009E3ED8">
        <w:rPr>
          <w:u w:color="0000FF"/>
        </w:rPr>
        <w:t xml:space="preserve"> </w:t>
      </w:r>
      <w:r w:rsidR="00D77E3A">
        <w:rPr>
          <w:u w:color="0000FF"/>
        </w:rPr>
        <w:t>CV</w:t>
      </w:r>
      <w:r w:rsidR="00DA5975">
        <w:rPr>
          <w:u w:color="0000FF"/>
        </w:rPr>
        <w:t>,</w:t>
      </w:r>
      <w:r w:rsidR="009E3ED8">
        <w:rPr>
          <w:u w:color="0000FF"/>
        </w:rPr>
        <w:t xml:space="preserve"> </w:t>
      </w:r>
      <w:r w:rsidR="00D77E3A">
        <w:rPr>
          <w:u w:color="0000FF"/>
        </w:rPr>
        <w:t>and</w:t>
      </w:r>
      <w:r w:rsidR="009E3ED8">
        <w:rPr>
          <w:u w:color="0000FF"/>
        </w:rPr>
        <w:t xml:space="preserve"> </w:t>
      </w:r>
      <w:r w:rsidR="00F7142C">
        <w:rPr>
          <w:u w:color="0000FF"/>
        </w:rPr>
        <w:t>a</w:t>
      </w:r>
      <w:r w:rsidR="009E3ED8">
        <w:rPr>
          <w:u w:color="0000FF"/>
        </w:rPr>
        <w:t xml:space="preserve"> </w:t>
      </w:r>
      <w:r w:rsidR="00D77E3A">
        <w:rPr>
          <w:u w:color="0000FF"/>
        </w:rPr>
        <w:t>letter</w:t>
      </w:r>
      <w:r w:rsidR="009E3ED8">
        <w:rPr>
          <w:u w:color="0000FF"/>
        </w:rPr>
        <w:t xml:space="preserve"> </w:t>
      </w:r>
      <w:r w:rsidR="00D77E3A">
        <w:rPr>
          <w:u w:color="0000FF"/>
        </w:rPr>
        <w:t>of</w:t>
      </w:r>
      <w:r w:rsidR="009E3ED8">
        <w:rPr>
          <w:u w:color="0000FF"/>
        </w:rPr>
        <w:t xml:space="preserve"> </w:t>
      </w:r>
      <w:r w:rsidR="00D77E3A">
        <w:rPr>
          <w:u w:color="0000FF"/>
        </w:rPr>
        <w:t>invitation</w:t>
      </w:r>
      <w:r w:rsidR="009E3ED8">
        <w:rPr>
          <w:u w:color="0000FF"/>
        </w:rPr>
        <w:t xml:space="preserve"> </w:t>
      </w:r>
      <w:r w:rsidR="00F7142C">
        <w:rPr>
          <w:u w:color="0000FF"/>
        </w:rPr>
        <w:t>(or</w:t>
      </w:r>
      <w:r w:rsidR="009E3ED8">
        <w:rPr>
          <w:u w:color="0000FF"/>
        </w:rPr>
        <w:t xml:space="preserve"> </w:t>
      </w:r>
      <w:r w:rsidR="00F7142C">
        <w:rPr>
          <w:u w:color="0000FF"/>
        </w:rPr>
        <w:t>email)</w:t>
      </w:r>
      <w:r w:rsidR="009E3ED8">
        <w:rPr>
          <w:u w:color="0000FF"/>
        </w:rPr>
        <w:t xml:space="preserve"> </w:t>
      </w:r>
      <w:r w:rsidR="00D77E3A">
        <w:rPr>
          <w:u w:color="0000FF"/>
        </w:rPr>
        <w:t>from</w:t>
      </w:r>
      <w:r w:rsidR="009E3ED8">
        <w:rPr>
          <w:u w:color="0000FF"/>
        </w:rPr>
        <w:t xml:space="preserve"> </w:t>
      </w:r>
      <w:r w:rsidR="00D77E3A">
        <w:rPr>
          <w:u w:color="0000FF"/>
        </w:rPr>
        <w:t>the</w:t>
      </w:r>
      <w:r w:rsidR="009E3ED8">
        <w:rPr>
          <w:u w:color="0000FF"/>
        </w:rPr>
        <w:t xml:space="preserve"> </w:t>
      </w:r>
      <w:r w:rsidR="00D77E3A">
        <w:rPr>
          <w:u w:color="0000FF"/>
        </w:rPr>
        <w:t>sponsor.</w:t>
      </w:r>
      <w:r w:rsidR="009E3ED8">
        <w:rPr>
          <w:u w:color="0000FF"/>
        </w:rPr>
        <w:t xml:space="preserve"> </w:t>
      </w:r>
      <w:r w:rsidR="00D77E3A">
        <w:rPr>
          <w:u w:color="0000FF"/>
        </w:rPr>
        <w:t>A</w:t>
      </w:r>
      <w:r w:rsidR="009E3ED8">
        <w:rPr>
          <w:u w:color="0000FF"/>
        </w:rPr>
        <w:t xml:space="preserve"> </w:t>
      </w:r>
      <w:r w:rsidR="00D77E3A">
        <w:rPr>
          <w:u w:color="0000FF"/>
        </w:rPr>
        <w:t>student</w:t>
      </w:r>
      <w:r w:rsidR="009E3ED8">
        <w:rPr>
          <w:u w:color="0000FF"/>
        </w:rPr>
        <w:t xml:space="preserve"> </w:t>
      </w:r>
      <w:r w:rsidR="00D77E3A">
        <w:rPr>
          <w:u w:color="0000FF"/>
        </w:rPr>
        <w:t>may</w:t>
      </w:r>
      <w:r w:rsidR="009E3ED8">
        <w:rPr>
          <w:u w:color="0000FF"/>
        </w:rPr>
        <w:t xml:space="preserve"> </w:t>
      </w:r>
      <w:r w:rsidR="00D77E3A">
        <w:rPr>
          <w:u w:color="0000FF"/>
        </w:rPr>
        <w:t>hold</w:t>
      </w:r>
      <w:r w:rsidR="009E3ED8">
        <w:rPr>
          <w:u w:color="0000FF"/>
        </w:rPr>
        <w:t xml:space="preserve"> </w:t>
      </w:r>
      <w:r w:rsidR="00D77E3A">
        <w:rPr>
          <w:u w:color="0000FF"/>
        </w:rPr>
        <w:t>internships</w:t>
      </w:r>
      <w:r w:rsidR="009E3ED8">
        <w:rPr>
          <w:u w:color="0000FF"/>
        </w:rPr>
        <w:t xml:space="preserve"> </w:t>
      </w:r>
      <w:r w:rsidR="00D77E3A">
        <w:rPr>
          <w:u w:color="0000FF"/>
        </w:rPr>
        <w:t>(for</w:t>
      </w:r>
      <w:r w:rsidR="009E3ED8">
        <w:rPr>
          <w:u w:color="0000FF"/>
        </w:rPr>
        <w:t xml:space="preserve"> </w:t>
      </w:r>
      <w:r w:rsidR="00D77E3A">
        <w:rPr>
          <w:u w:color="0000FF"/>
        </w:rPr>
        <w:t>either</w:t>
      </w:r>
      <w:r w:rsidR="009E3ED8">
        <w:rPr>
          <w:u w:color="0000FF"/>
        </w:rPr>
        <w:t xml:space="preserve"> </w:t>
      </w:r>
      <w:r w:rsidR="00D77E3A">
        <w:rPr>
          <w:u w:color="0000FF"/>
        </w:rPr>
        <w:t>identical</w:t>
      </w:r>
      <w:r w:rsidR="009E3ED8">
        <w:rPr>
          <w:u w:color="0000FF"/>
        </w:rPr>
        <w:t xml:space="preserve"> </w:t>
      </w:r>
      <w:r w:rsidR="00D77E3A">
        <w:rPr>
          <w:u w:color="0000FF"/>
        </w:rPr>
        <w:t>or</w:t>
      </w:r>
      <w:r w:rsidR="009E3ED8">
        <w:rPr>
          <w:u w:color="0000FF"/>
        </w:rPr>
        <w:t xml:space="preserve"> </w:t>
      </w:r>
      <w:r w:rsidR="00D77E3A">
        <w:rPr>
          <w:u w:color="0000FF"/>
        </w:rPr>
        <w:t>different</w:t>
      </w:r>
      <w:r w:rsidR="009E3ED8">
        <w:rPr>
          <w:u w:color="0000FF"/>
        </w:rPr>
        <w:t xml:space="preserve"> </w:t>
      </w:r>
      <w:r w:rsidR="00D77E3A">
        <w:rPr>
          <w:u w:color="0000FF"/>
        </w:rPr>
        <w:t>projects)</w:t>
      </w:r>
      <w:r w:rsidR="009E3ED8">
        <w:rPr>
          <w:u w:color="0000FF"/>
        </w:rPr>
        <w:t xml:space="preserve"> </w:t>
      </w:r>
      <w:r w:rsidR="00D77E3A">
        <w:rPr>
          <w:u w:color="0000FF"/>
        </w:rPr>
        <w:t>in</w:t>
      </w:r>
      <w:r w:rsidR="009E3ED8">
        <w:rPr>
          <w:u w:color="0000FF"/>
        </w:rPr>
        <w:t xml:space="preserve"> </w:t>
      </w:r>
      <w:r w:rsidR="00D77E3A">
        <w:rPr>
          <w:u w:color="0000FF"/>
        </w:rPr>
        <w:t>multiple</w:t>
      </w:r>
      <w:r w:rsidR="009E3ED8">
        <w:rPr>
          <w:u w:color="0000FF"/>
        </w:rPr>
        <w:t xml:space="preserve"> </w:t>
      </w:r>
      <w:r w:rsidR="00D77E3A">
        <w:rPr>
          <w:u w:color="0000FF"/>
        </w:rPr>
        <w:t>years</w:t>
      </w:r>
      <w:r w:rsidR="009E3ED8">
        <w:rPr>
          <w:u w:color="0000FF"/>
        </w:rPr>
        <w:t xml:space="preserve"> </w:t>
      </w:r>
      <w:r w:rsidR="00D77E3A">
        <w:rPr>
          <w:u w:color="0000FF"/>
        </w:rPr>
        <w:t>but</w:t>
      </w:r>
      <w:r w:rsidR="009E3ED8">
        <w:rPr>
          <w:u w:color="0000FF"/>
        </w:rPr>
        <w:t xml:space="preserve"> </w:t>
      </w:r>
      <w:r w:rsidR="00D77E3A">
        <w:rPr>
          <w:u w:color="0000FF"/>
        </w:rPr>
        <w:t>may</w:t>
      </w:r>
      <w:r w:rsidR="009E3ED8">
        <w:rPr>
          <w:u w:color="0000FF"/>
        </w:rPr>
        <w:t xml:space="preserve"> </w:t>
      </w:r>
      <w:r w:rsidR="00D77E3A">
        <w:rPr>
          <w:u w:color="0000FF"/>
        </w:rPr>
        <w:t>apply</w:t>
      </w:r>
      <w:r w:rsidR="009E3ED8">
        <w:rPr>
          <w:u w:color="0000FF"/>
        </w:rPr>
        <w:t xml:space="preserve"> </w:t>
      </w:r>
      <w:r w:rsidR="00D77E3A">
        <w:rPr>
          <w:u w:color="0000FF"/>
        </w:rPr>
        <w:t>for</w:t>
      </w:r>
      <w:r w:rsidR="009E3ED8">
        <w:rPr>
          <w:u w:color="0000FF"/>
        </w:rPr>
        <w:t xml:space="preserve"> </w:t>
      </w:r>
      <w:r w:rsidR="00D77E3A">
        <w:rPr>
          <w:u w:color="0000FF"/>
        </w:rPr>
        <w:t>and</w:t>
      </w:r>
      <w:r w:rsidR="009E3ED8">
        <w:rPr>
          <w:u w:color="0000FF"/>
        </w:rPr>
        <w:t xml:space="preserve"> </w:t>
      </w:r>
      <w:r w:rsidR="00D77E3A">
        <w:rPr>
          <w:u w:color="0000FF"/>
        </w:rPr>
        <w:t>hold</w:t>
      </w:r>
      <w:r w:rsidR="009E3ED8">
        <w:rPr>
          <w:u w:color="0000FF"/>
        </w:rPr>
        <w:t xml:space="preserve"> </w:t>
      </w:r>
      <w:r w:rsidR="00D77E3A">
        <w:rPr>
          <w:u w:color="0000FF"/>
        </w:rPr>
        <w:t>only</w:t>
      </w:r>
      <w:r w:rsidR="009E3ED8">
        <w:rPr>
          <w:u w:color="0000FF"/>
        </w:rPr>
        <w:t xml:space="preserve"> </w:t>
      </w:r>
      <w:r w:rsidR="00D77E3A">
        <w:rPr>
          <w:u w:color="0000FF"/>
        </w:rPr>
        <w:t>one</w:t>
      </w:r>
      <w:r w:rsidR="009E3ED8">
        <w:rPr>
          <w:u w:color="0000FF"/>
        </w:rPr>
        <w:t xml:space="preserve"> </w:t>
      </w:r>
      <w:r w:rsidR="00D77E3A">
        <w:rPr>
          <w:u w:color="0000FF"/>
        </w:rPr>
        <w:t>internship</w:t>
      </w:r>
      <w:r w:rsidR="009E3ED8">
        <w:rPr>
          <w:u w:color="0000FF"/>
        </w:rPr>
        <w:t xml:space="preserve"> </w:t>
      </w:r>
      <w:r w:rsidR="00D77E3A">
        <w:rPr>
          <w:u w:color="0000FF"/>
        </w:rPr>
        <w:t>per</w:t>
      </w:r>
      <w:r w:rsidR="009E3ED8">
        <w:rPr>
          <w:u w:color="0000FF"/>
        </w:rPr>
        <w:t xml:space="preserve"> </w:t>
      </w:r>
      <w:r w:rsidR="00D77E3A">
        <w:rPr>
          <w:u w:color="0000FF"/>
        </w:rPr>
        <w:t>year.</w:t>
      </w:r>
      <w:r w:rsidR="009E3ED8">
        <w:rPr>
          <w:u w:color="0000FF"/>
        </w:rPr>
        <w:t xml:space="preserve"> </w:t>
      </w:r>
      <w:r w:rsidR="007E47C8">
        <w:rPr>
          <w:u w:color="0000FF"/>
        </w:rPr>
        <w:t>Recipients</w:t>
      </w:r>
      <w:r w:rsidR="009E3ED8">
        <w:rPr>
          <w:u w:color="0000FF"/>
        </w:rPr>
        <w:t xml:space="preserve"> </w:t>
      </w:r>
      <w:r w:rsidR="007E47C8">
        <w:rPr>
          <w:u w:color="0000FF"/>
        </w:rPr>
        <w:t>are</w:t>
      </w:r>
      <w:r w:rsidR="009E3ED8">
        <w:rPr>
          <w:u w:color="0000FF"/>
        </w:rPr>
        <w:t xml:space="preserve"> </w:t>
      </w:r>
      <w:r w:rsidR="007E47C8">
        <w:rPr>
          <w:u w:color="0000FF"/>
        </w:rPr>
        <w:t>permitted</w:t>
      </w:r>
      <w:r w:rsidR="009E3ED8">
        <w:rPr>
          <w:u w:color="0000FF"/>
        </w:rPr>
        <w:t xml:space="preserve"> </w:t>
      </w:r>
      <w:r w:rsidR="007E47C8">
        <w:rPr>
          <w:u w:color="0000FF"/>
        </w:rPr>
        <w:t>to</w:t>
      </w:r>
      <w:r w:rsidR="009E3ED8">
        <w:rPr>
          <w:u w:color="0000FF"/>
        </w:rPr>
        <w:t xml:space="preserve"> </w:t>
      </w:r>
      <w:r w:rsidR="007E47C8">
        <w:rPr>
          <w:u w:color="0000FF"/>
        </w:rPr>
        <w:t>take,</w:t>
      </w:r>
      <w:r w:rsidR="009E3ED8">
        <w:rPr>
          <w:u w:color="0000FF"/>
        </w:rPr>
        <w:t xml:space="preserve"> </w:t>
      </w:r>
      <w:r w:rsidR="007E47C8">
        <w:rPr>
          <w:u w:color="0000FF"/>
        </w:rPr>
        <w:t>but</w:t>
      </w:r>
      <w:r w:rsidR="009E3ED8">
        <w:rPr>
          <w:u w:color="0000FF"/>
        </w:rPr>
        <w:t xml:space="preserve"> </w:t>
      </w:r>
      <w:r w:rsidR="007E47C8">
        <w:rPr>
          <w:u w:color="0000FF"/>
        </w:rPr>
        <w:t>may</w:t>
      </w:r>
      <w:r w:rsidR="009E3ED8">
        <w:rPr>
          <w:u w:color="0000FF"/>
        </w:rPr>
        <w:t xml:space="preserve"> </w:t>
      </w:r>
      <w:r w:rsidR="007E47C8">
        <w:rPr>
          <w:u w:color="0000FF"/>
        </w:rPr>
        <w:t>not</w:t>
      </w:r>
      <w:r w:rsidR="009E3ED8">
        <w:rPr>
          <w:u w:color="0000FF"/>
        </w:rPr>
        <w:t xml:space="preserve"> </w:t>
      </w:r>
      <w:r w:rsidR="007E47C8">
        <w:rPr>
          <w:u w:color="0000FF"/>
        </w:rPr>
        <w:t>teach,</w:t>
      </w:r>
      <w:r w:rsidR="009E3ED8">
        <w:rPr>
          <w:u w:color="0000FF"/>
        </w:rPr>
        <w:t xml:space="preserve"> </w:t>
      </w:r>
      <w:r w:rsidR="007E47C8">
        <w:rPr>
          <w:u w:color="0000FF"/>
        </w:rPr>
        <w:t>courses</w:t>
      </w:r>
      <w:r w:rsidR="009E3ED8">
        <w:rPr>
          <w:u w:color="0000FF"/>
        </w:rPr>
        <w:t xml:space="preserve"> </w:t>
      </w:r>
      <w:r w:rsidR="007E47C8">
        <w:rPr>
          <w:u w:color="0000FF"/>
        </w:rPr>
        <w:t>for</w:t>
      </w:r>
      <w:r w:rsidR="009E3ED8">
        <w:rPr>
          <w:u w:color="0000FF"/>
        </w:rPr>
        <w:t xml:space="preserve"> </w:t>
      </w:r>
      <w:r w:rsidR="007E47C8">
        <w:rPr>
          <w:u w:color="0000FF"/>
        </w:rPr>
        <w:t>the</w:t>
      </w:r>
      <w:r w:rsidR="009E3ED8">
        <w:rPr>
          <w:u w:color="0000FF"/>
        </w:rPr>
        <w:t xml:space="preserve"> </w:t>
      </w:r>
      <w:r w:rsidR="007E47C8">
        <w:rPr>
          <w:u w:color="0000FF"/>
        </w:rPr>
        <w:t>duration</w:t>
      </w:r>
      <w:r w:rsidR="009E3ED8">
        <w:rPr>
          <w:u w:color="0000FF"/>
        </w:rPr>
        <w:t xml:space="preserve"> </w:t>
      </w:r>
      <w:r w:rsidR="007E47C8">
        <w:rPr>
          <w:u w:color="0000FF"/>
        </w:rPr>
        <w:t>of</w:t>
      </w:r>
      <w:r w:rsidR="009E3ED8">
        <w:rPr>
          <w:u w:color="0000FF"/>
        </w:rPr>
        <w:t xml:space="preserve"> </w:t>
      </w:r>
      <w:r w:rsidR="007E47C8">
        <w:rPr>
          <w:u w:color="0000FF"/>
        </w:rPr>
        <w:t>the</w:t>
      </w:r>
      <w:r w:rsidR="009E3ED8">
        <w:rPr>
          <w:u w:color="0000FF"/>
        </w:rPr>
        <w:t xml:space="preserve"> </w:t>
      </w:r>
      <w:r w:rsidR="007E47C8">
        <w:rPr>
          <w:u w:color="0000FF"/>
        </w:rPr>
        <w:t>award.</w:t>
      </w:r>
      <w:r w:rsidR="009E3ED8">
        <w:rPr>
          <w:u w:color="0000FF"/>
        </w:rPr>
        <w:t xml:space="preserve"> </w:t>
      </w:r>
      <w:r w:rsidR="007E47C8">
        <w:rPr>
          <w:u w:color="0000FF"/>
        </w:rPr>
        <w:t>They</w:t>
      </w:r>
      <w:r w:rsidR="009E3ED8">
        <w:rPr>
          <w:u w:color="0000FF"/>
        </w:rPr>
        <w:t xml:space="preserve"> </w:t>
      </w:r>
      <w:r w:rsidR="007E47C8">
        <w:rPr>
          <w:u w:color="0000FF"/>
        </w:rPr>
        <w:t>must</w:t>
      </w:r>
      <w:r w:rsidR="009E3ED8">
        <w:rPr>
          <w:u w:color="0000FF"/>
        </w:rPr>
        <w:t xml:space="preserve"> </w:t>
      </w:r>
      <w:r w:rsidR="007E47C8">
        <w:rPr>
          <w:u w:color="0000FF"/>
        </w:rPr>
        <w:t>enroll</w:t>
      </w:r>
      <w:r w:rsidR="009E3ED8">
        <w:rPr>
          <w:u w:color="0000FF"/>
        </w:rPr>
        <w:t xml:space="preserve"> </w:t>
      </w:r>
      <w:r w:rsidR="007E47C8">
        <w:rPr>
          <w:u w:color="0000FF"/>
        </w:rPr>
        <w:t>in</w:t>
      </w:r>
      <w:r w:rsidR="009E3ED8">
        <w:rPr>
          <w:u w:color="0000FF"/>
        </w:rPr>
        <w:t xml:space="preserve"> </w:t>
      </w:r>
      <w:r w:rsidR="007E47C8">
        <w:rPr>
          <w:u w:color="0000FF"/>
        </w:rPr>
        <w:t>ENGL</w:t>
      </w:r>
      <w:r w:rsidR="009E3ED8">
        <w:rPr>
          <w:u w:color="0000FF"/>
        </w:rPr>
        <w:t xml:space="preserve"> </w:t>
      </w:r>
      <w:r w:rsidR="007E47C8">
        <w:rPr>
          <w:u w:color="0000FF"/>
        </w:rPr>
        <w:t>695,</w:t>
      </w:r>
      <w:r w:rsidR="009E3ED8">
        <w:rPr>
          <w:u w:color="0000FF"/>
        </w:rPr>
        <w:t xml:space="preserve"> </w:t>
      </w:r>
      <w:r w:rsidR="007E47C8">
        <w:rPr>
          <w:u w:color="0000FF"/>
        </w:rPr>
        <w:t>1</w:t>
      </w:r>
      <w:r w:rsidR="009E3ED8">
        <w:rPr>
          <w:u w:color="0000FF"/>
        </w:rPr>
        <w:t xml:space="preserve"> </w:t>
      </w:r>
      <w:r w:rsidR="007E47C8">
        <w:rPr>
          <w:u w:color="0000FF"/>
        </w:rPr>
        <w:t>hour,</w:t>
      </w:r>
      <w:r w:rsidR="009E3ED8">
        <w:rPr>
          <w:u w:color="0000FF"/>
        </w:rPr>
        <w:t xml:space="preserve"> </w:t>
      </w:r>
      <w:r w:rsidR="007E47C8">
        <w:rPr>
          <w:u w:color="0000FF"/>
        </w:rPr>
        <w:t>for</w:t>
      </w:r>
      <w:r w:rsidR="009E3ED8">
        <w:rPr>
          <w:u w:color="0000FF"/>
        </w:rPr>
        <w:t xml:space="preserve"> </w:t>
      </w:r>
      <w:r w:rsidR="007E47C8">
        <w:rPr>
          <w:u w:color="0000FF"/>
        </w:rPr>
        <w:t>the</w:t>
      </w:r>
      <w:r w:rsidR="009E3ED8">
        <w:rPr>
          <w:u w:color="0000FF"/>
        </w:rPr>
        <w:t xml:space="preserve"> </w:t>
      </w:r>
      <w:r w:rsidR="007E47C8">
        <w:rPr>
          <w:u w:color="0000FF"/>
        </w:rPr>
        <w:t>12-week</w:t>
      </w:r>
      <w:r w:rsidR="009E3ED8">
        <w:rPr>
          <w:u w:color="0000FF"/>
        </w:rPr>
        <w:t xml:space="preserve"> </w:t>
      </w:r>
      <w:r w:rsidR="007E47C8">
        <w:rPr>
          <w:u w:color="0000FF"/>
        </w:rPr>
        <w:t>summer</w:t>
      </w:r>
      <w:r w:rsidR="009E3ED8">
        <w:rPr>
          <w:u w:color="0000FF"/>
        </w:rPr>
        <w:t xml:space="preserve"> </w:t>
      </w:r>
      <w:r w:rsidR="007E47C8">
        <w:rPr>
          <w:u w:color="0000FF"/>
        </w:rPr>
        <w:t>term;</w:t>
      </w:r>
      <w:r w:rsidR="009E3ED8">
        <w:rPr>
          <w:u w:color="0000FF"/>
        </w:rPr>
        <w:t xml:space="preserve"> </w:t>
      </w:r>
      <w:r w:rsidR="007E47C8">
        <w:rPr>
          <w:u w:color="0000FF"/>
        </w:rPr>
        <w:t>and</w:t>
      </w:r>
      <w:r w:rsidR="009E3ED8">
        <w:rPr>
          <w:u w:color="0000FF"/>
        </w:rPr>
        <w:t xml:space="preserve"> </w:t>
      </w:r>
      <w:r w:rsidR="007E47C8">
        <w:rPr>
          <w:u w:color="0000FF"/>
        </w:rPr>
        <w:t>should</w:t>
      </w:r>
      <w:r w:rsidR="009E3ED8">
        <w:rPr>
          <w:u w:color="0000FF"/>
        </w:rPr>
        <w:t xml:space="preserve"> </w:t>
      </w:r>
      <w:r w:rsidR="007E47C8">
        <w:rPr>
          <w:u w:color="0000FF"/>
        </w:rPr>
        <w:t>request</w:t>
      </w:r>
      <w:r w:rsidR="009E3ED8">
        <w:rPr>
          <w:u w:color="0000FF"/>
        </w:rPr>
        <w:t xml:space="preserve"> </w:t>
      </w:r>
      <w:r w:rsidR="007E47C8">
        <w:rPr>
          <w:u w:color="0000FF"/>
        </w:rPr>
        <w:t>a</w:t>
      </w:r>
      <w:r w:rsidR="009E3ED8">
        <w:rPr>
          <w:u w:color="0000FF"/>
        </w:rPr>
        <w:t xml:space="preserve"> </w:t>
      </w:r>
      <w:r w:rsidR="007E47C8">
        <w:rPr>
          <w:u w:color="0000FF"/>
        </w:rPr>
        <w:t>tuition</w:t>
      </w:r>
      <w:r w:rsidR="009E3ED8">
        <w:rPr>
          <w:u w:color="0000FF"/>
        </w:rPr>
        <w:t xml:space="preserve"> </w:t>
      </w:r>
      <w:r w:rsidR="007E47C8">
        <w:rPr>
          <w:u w:color="0000FF"/>
        </w:rPr>
        <w:t>waiver</w:t>
      </w:r>
      <w:r w:rsidR="009E3ED8">
        <w:rPr>
          <w:u w:color="0000FF"/>
        </w:rPr>
        <w:t xml:space="preserve"> </w:t>
      </w:r>
      <w:r w:rsidR="007E47C8">
        <w:rPr>
          <w:u w:color="0000FF"/>
        </w:rPr>
        <w:t>from</w:t>
      </w:r>
      <w:r w:rsidR="009E3ED8">
        <w:rPr>
          <w:u w:color="0000FF"/>
        </w:rPr>
        <w:t xml:space="preserve"> </w:t>
      </w:r>
      <w:r w:rsidR="007E47C8">
        <w:rPr>
          <w:u w:color="0000FF"/>
        </w:rPr>
        <w:t>the</w:t>
      </w:r>
      <w:r w:rsidR="009E3ED8">
        <w:rPr>
          <w:u w:color="0000FF"/>
        </w:rPr>
        <w:t xml:space="preserve"> </w:t>
      </w:r>
      <w:r w:rsidR="007E47C8">
        <w:rPr>
          <w:u w:color="0000FF"/>
        </w:rPr>
        <w:t>Office</w:t>
      </w:r>
      <w:r w:rsidR="009E3ED8">
        <w:rPr>
          <w:u w:color="0000FF"/>
        </w:rPr>
        <w:t xml:space="preserve"> </w:t>
      </w:r>
      <w:r w:rsidR="007E47C8">
        <w:rPr>
          <w:u w:color="0000FF"/>
        </w:rPr>
        <w:t>of</w:t>
      </w:r>
      <w:r w:rsidR="009E3ED8">
        <w:rPr>
          <w:u w:color="0000FF"/>
        </w:rPr>
        <w:t xml:space="preserve"> </w:t>
      </w:r>
      <w:r w:rsidR="007E47C8">
        <w:rPr>
          <w:u w:color="0000FF"/>
        </w:rPr>
        <w:t>Graduate</w:t>
      </w:r>
      <w:r w:rsidR="009E3ED8">
        <w:rPr>
          <w:u w:color="0000FF"/>
        </w:rPr>
        <w:t xml:space="preserve"> </w:t>
      </w:r>
      <w:r w:rsidR="007E47C8">
        <w:rPr>
          <w:u w:color="0000FF"/>
        </w:rPr>
        <w:t>Education</w:t>
      </w:r>
      <w:r w:rsidR="009E3ED8">
        <w:rPr>
          <w:u w:color="0000FF"/>
        </w:rPr>
        <w:t xml:space="preserve"> </w:t>
      </w:r>
      <w:r w:rsidR="007E47C8">
        <w:rPr>
          <w:u w:color="0000FF"/>
        </w:rPr>
        <w:t>and</w:t>
      </w:r>
      <w:r w:rsidR="009E3ED8">
        <w:rPr>
          <w:u w:color="0000FF"/>
        </w:rPr>
        <w:t xml:space="preserve"> </w:t>
      </w:r>
      <w:r w:rsidR="007E47C8">
        <w:rPr>
          <w:u w:color="0000FF"/>
        </w:rPr>
        <w:t>Life.</w:t>
      </w:r>
      <w:r w:rsidR="009E3ED8">
        <w:rPr>
          <w:u w:color="0000FF"/>
        </w:rPr>
        <w:t xml:space="preserve"> </w:t>
      </w:r>
    </w:p>
    <w:p w14:paraId="66EF1182" w14:textId="77777777" w:rsidR="00561831" w:rsidRDefault="00561831" w:rsidP="008363A1">
      <w:pPr>
        <w:widowControl w:val="0"/>
        <w:autoSpaceDE w:val="0"/>
        <w:autoSpaceDN w:val="0"/>
        <w:adjustRightInd w:val="0"/>
        <w:ind w:left="1440"/>
        <w:contextualSpacing/>
        <w:rPr>
          <w:u w:color="0000FF"/>
        </w:rPr>
      </w:pPr>
    </w:p>
    <w:p w14:paraId="7C7F8908" w14:textId="3DE6493C" w:rsidR="002217E6" w:rsidRPr="007D5C3F" w:rsidRDefault="00A4227B" w:rsidP="00040259">
      <w:pPr>
        <w:pStyle w:val="Heading3"/>
        <w:ind w:left="1440"/>
        <w:rPr>
          <w:bCs w:val="0"/>
          <w:szCs w:val="24"/>
          <w:u w:color="0000FF"/>
        </w:rPr>
      </w:pPr>
      <w:bookmarkStart w:id="58" w:name="_Toc153194167"/>
      <w:r w:rsidRPr="007D5C3F">
        <w:rPr>
          <w:bCs w:val="0"/>
          <w:szCs w:val="24"/>
          <w:u w:color="0000FF"/>
        </w:rPr>
        <w:t>9.</w:t>
      </w:r>
      <w:r w:rsidR="002217E6" w:rsidRPr="007D5C3F">
        <w:rPr>
          <w:bCs w:val="0"/>
          <w:szCs w:val="24"/>
          <w:u w:color="0000FF"/>
        </w:rPr>
        <w:t>2.5</w:t>
      </w:r>
      <w:r w:rsidR="002217E6" w:rsidRPr="007D5C3F">
        <w:rPr>
          <w:bCs w:val="0"/>
          <w:szCs w:val="24"/>
          <w:u w:color="0000FF"/>
        </w:rPr>
        <w:tab/>
      </w:r>
      <w:r w:rsidR="00AE76FE" w:rsidRPr="007D5C3F">
        <w:rPr>
          <w:bCs w:val="0"/>
          <w:szCs w:val="24"/>
          <w:u w:color="0000FF"/>
        </w:rPr>
        <w:t>Graduate</w:t>
      </w:r>
      <w:r w:rsidR="009E3ED8">
        <w:rPr>
          <w:bCs w:val="0"/>
          <w:szCs w:val="24"/>
          <w:u w:color="0000FF"/>
        </w:rPr>
        <w:t xml:space="preserve"> </w:t>
      </w:r>
      <w:r w:rsidR="00AE76FE" w:rsidRPr="007D5C3F">
        <w:rPr>
          <w:bCs w:val="0"/>
          <w:szCs w:val="24"/>
          <w:u w:color="0000FF"/>
        </w:rPr>
        <w:t>Assistantships</w:t>
      </w:r>
      <w:r w:rsidR="009E3ED8">
        <w:rPr>
          <w:bCs w:val="0"/>
          <w:szCs w:val="24"/>
          <w:u w:color="0000FF"/>
        </w:rPr>
        <w:t xml:space="preserve"> </w:t>
      </w:r>
      <w:r w:rsidR="00AE76FE" w:rsidRPr="007D5C3F">
        <w:rPr>
          <w:bCs w:val="0"/>
          <w:szCs w:val="24"/>
          <w:u w:color="0000FF"/>
        </w:rPr>
        <w:t>and</w:t>
      </w:r>
      <w:r w:rsidR="009E3ED8">
        <w:rPr>
          <w:bCs w:val="0"/>
          <w:szCs w:val="24"/>
          <w:u w:color="0000FF"/>
        </w:rPr>
        <w:t xml:space="preserve"> </w:t>
      </w:r>
      <w:r w:rsidR="00AE76FE" w:rsidRPr="007D5C3F">
        <w:rPr>
          <w:bCs w:val="0"/>
          <w:szCs w:val="24"/>
          <w:u w:color="0000FF"/>
        </w:rPr>
        <w:t>Research</w:t>
      </w:r>
      <w:r w:rsidR="009E3ED8">
        <w:rPr>
          <w:bCs w:val="0"/>
          <w:szCs w:val="24"/>
          <w:u w:color="0000FF"/>
        </w:rPr>
        <w:t xml:space="preserve"> </w:t>
      </w:r>
      <w:r w:rsidR="00AE76FE" w:rsidRPr="007D5C3F">
        <w:rPr>
          <w:bCs w:val="0"/>
          <w:szCs w:val="24"/>
          <w:u w:color="0000FF"/>
        </w:rPr>
        <w:t>Assistantships</w:t>
      </w:r>
      <w:bookmarkEnd w:id="58"/>
    </w:p>
    <w:p w14:paraId="43B8EBD2" w14:textId="77777777" w:rsidR="002217E6" w:rsidRPr="002217E6" w:rsidRDefault="002217E6" w:rsidP="002217E6">
      <w:pPr>
        <w:widowControl w:val="0"/>
        <w:autoSpaceDE w:val="0"/>
        <w:autoSpaceDN w:val="0"/>
        <w:adjustRightInd w:val="0"/>
        <w:ind w:left="3420"/>
        <w:contextualSpacing/>
        <w:rPr>
          <w:u w:color="0000FF"/>
        </w:rPr>
      </w:pPr>
    </w:p>
    <w:p w14:paraId="283BB121" w14:textId="42B09D73" w:rsidR="002217E6" w:rsidRDefault="000F0ACD" w:rsidP="000F0ACD">
      <w:pPr>
        <w:widowControl w:val="0"/>
        <w:autoSpaceDE w:val="0"/>
        <w:autoSpaceDN w:val="0"/>
        <w:adjustRightInd w:val="0"/>
        <w:ind w:left="2160" w:hanging="2160"/>
        <w:contextualSpacing/>
        <w:rPr>
          <w:u w:color="0000FF"/>
        </w:rPr>
      </w:pPr>
      <w:r>
        <w:rPr>
          <w:u w:color="0000FF"/>
        </w:rPr>
        <w:tab/>
        <w:t>G</w:t>
      </w:r>
      <w:r w:rsidR="00AE76FE">
        <w:rPr>
          <w:u w:color="0000FF"/>
        </w:rPr>
        <w:t>raduate</w:t>
      </w:r>
      <w:r w:rsidR="009E3ED8">
        <w:rPr>
          <w:u w:color="0000FF"/>
        </w:rPr>
        <w:t xml:space="preserve"> </w:t>
      </w:r>
      <w:r w:rsidR="00AE76FE">
        <w:rPr>
          <w:u w:color="0000FF"/>
        </w:rPr>
        <w:t>students</w:t>
      </w:r>
      <w:r w:rsidR="009E3ED8">
        <w:rPr>
          <w:u w:color="0000FF"/>
        </w:rPr>
        <w:t xml:space="preserve"> </w:t>
      </w:r>
      <w:r w:rsidR="00AE76FE">
        <w:rPr>
          <w:u w:color="0000FF"/>
        </w:rPr>
        <w:t>regularly</w:t>
      </w:r>
      <w:r w:rsidR="009E3ED8">
        <w:rPr>
          <w:u w:color="0000FF"/>
        </w:rPr>
        <w:t xml:space="preserve"> </w:t>
      </w:r>
      <w:r w:rsidR="00AE76FE">
        <w:rPr>
          <w:u w:color="0000FF"/>
        </w:rPr>
        <w:t>staff</w:t>
      </w:r>
      <w:r w:rsidR="009E3ED8">
        <w:rPr>
          <w:u w:color="0000FF"/>
        </w:rPr>
        <w:t xml:space="preserve"> </w:t>
      </w:r>
      <w:r w:rsidR="00AE76FE">
        <w:rPr>
          <w:u w:color="0000FF"/>
        </w:rPr>
        <w:t>the</w:t>
      </w:r>
      <w:r w:rsidR="009E3ED8">
        <w:rPr>
          <w:u w:color="0000FF"/>
        </w:rPr>
        <w:t xml:space="preserve"> </w:t>
      </w:r>
      <w:r w:rsidR="00AE76FE">
        <w:rPr>
          <w:u w:color="0000FF"/>
        </w:rPr>
        <w:t>variety</w:t>
      </w:r>
      <w:r w:rsidR="009E3ED8">
        <w:rPr>
          <w:u w:color="0000FF"/>
        </w:rPr>
        <w:t xml:space="preserve"> </w:t>
      </w:r>
      <w:r w:rsidR="00AE76FE">
        <w:rPr>
          <w:u w:color="0000FF"/>
        </w:rPr>
        <w:t>of</w:t>
      </w:r>
      <w:r w:rsidR="009E3ED8">
        <w:rPr>
          <w:u w:color="0000FF"/>
        </w:rPr>
        <w:t xml:space="preserve"> </w:t>
      </w:r>
      <w:r w:rsidR="00AE76FE">
        <w:rPr>
          <w:u w:color="0000FF"/>
        </w:rPr>
        <w:t>special</w:t>
      </w:r>
      <w:r w:rsidR="009E3ED8">
        <w:rPr>
          <w:u w:color="0000FF"/>
        </w:rPr>
        <w:t xml:space="preserve"> </w:t>
      </w:r>
      <w:r w:rsidR="00AE76FE">
        <w:rPr>
          <w:u w:color="0000FF"/>
        </w:rPr>
        <w:t>projects</w:t>
      </w:r>
      <w:r w:rsidR="009E3ED8">
        <w:rPr>
          <w:u w:color="0000FF"/>
        </w:rPr>
        <w:t xml:space="preserve"> </w:t>
      </w:r>
      <w:r w:rsidR="00AE76FE">
        <w:rPr>
          <w:u w:color="0000FF"/>
        </w:rPr>
        <w:t>and</w:t>
      </w:r>
      <w:r w:rsidR="009E3ED8">
        <w:rPr>
          <w:u w:color="0000FF"/>
        </w:rPr>
        <w:t xml:space="preserve"> </w:t>
      </w:r>
      <w:r w:rsidR="00AE76FE">
        <w:rPr>
          <w:u w:color="0000FF"/>
        </w:rPr>
        <w:t>centers</w:t>
      </w:r>
      <w:r w:rsidR="009E3ED8">
        <w:rPr>
          <w:u w:color="0000FF"/>
        </w:rPr>
        <w:t xml:space="preserve"> </w:t>
      </w:r>
      <w:r w:rsidR="00AE76FE">
        <w:rPr>
          <w:u w:color="0000FF"/>
        </w:rPr>
        <w:lastRenderedPageBreak/>
        <w:t>that</w:t>
      </w:r>
      <w:r w:rsidR="009E3ED8">
        <w:rPr>
          <w:u w:color="0000FF"/>
        </w:rPr>
        <w:t xml:space="preserve"> </w:t>
      </w:r>
      <w:r w:rsidR="00AE76FE">
        <w:rPr>
          <w:u w:color="0000FF"/>
        </w:rPr>
        <w:t>the</w:t>
      </w:r>
      <w:r w:rsidR="009E3ED8">
        <w:rPr>
          <w:u w:color="0000FF"/>
        </w:rPr>
        <w:t xml:space="preserve"> </w:t>
      </w:r>
      <w:r w:rsidR="00AE76FE">
        <w:rPr>
          <w:u w:color="0000FF"/>
        </w:rPr>
        <w:t>English</w:t>
      </w:r>
      <w:r w:rsidR="009E3ED8">
        <w:rPr>
          <w:u w:color="0000FF"/>
        </w:rPr>
        <w:t xml:space="preserve"> </w:t>
      </w:r>
      <w:r w:rsidR="00AE76FE">
        <w:rPr>
          <w:u w:color="0000FF"/>
        </w:rPr>
        <w:t>Department</w:t>
      </w:r>
      <w:r w:rsidR="009E3ED8">
        <w:rPr>
          <w:u w:color="0000FF"/>
        </w:rPr>
        <w:t xml:space="preserve"> </w:t>
      </w:r>
      <w:r w:rsidR="00AE76FE">
        <w:rPr>
          <w:u w:color="0000FF"/>
        </w:rPr>
        <w:t>comprises,</w:t>
      </w:r>
      <w:r w:rsidR="009E3ED8">
        <w:rPr>
          <w:u w:color="0000FF"/>
        </w:rPr>
        <w:t xml:space="preserve"> </w:t>
      </w:r>
      <w:r w:rsidR="00AE76FE">
        <w:rPr>
          <w:u w:color="0000FF"/>
        </w:rPr>
        <w:t>including:</w:t>
      </w:r>
    </w:p>
    <w:p w14:paraId="150710AA" w14:textId="77777777" w:rsidR="00AE76FE" w:rsidRDefault="00AE76FE" w:rsidP="002217E6">
      <w:pPr>
        <w:widowControl w:val="0"/>
        <w:autoSpaceDE w:val="0"/>
        <w:autoSpaceDN w:val="0"/>
        <w:adjustRightInd w:val="0"/>
        <w:contextualSpacing/>
        <w:rPr>
          <w:u w:color="0000FF"/>
        </w:rPr>
      </w:pPr>
    </w:p>
    <w:p w14:paraId="4B16FCC9" w14:textId="0B9C6EA6" w:rsidR="00AE76FE" w:rsidRPr="00F7142C" w:rsidRDefault="00AE76FE" w:rsidP="000F0ACD">
      <w:pPr>
        <w:pStyle w:val="ListParagraph"/>
        <w:widowControl w:val="0"/>
        <w:numPr>
          <w:ilvl w:val="3"/>
          <w:numId w:val="11"/>
        </w:numPr>
        <w:autoSpaceDE w:val="0"/>
        <w:autoSpaceDN w:val="0"/>
        <w:adjustRightInd w:val="0"/>
        <w:contextualSpacing/>
        <w:rPr>
          <w:u w:color="0000FF"/>
        </w:rPr>
      </w:pPr>
      <w:r w:rsidRPr="00F7142C">
        <w:rPr>
          <w:u w:color="0000FF"/>
        </w:rPr>
        <w:t>Appalachian</w:t>
      </w:r>
      <w:r w:rsidR="009E3ED8">
        <w:rPr>
          <w:u w:color="0000FF"/>
        </w:rPr>
        <w:t xml:space="preserve"> </w:t>
      </w:r>
      <w:r w:rsidRPr="00F7142C">
        <w:rPr>
          <w:u w:color="0000FF"/>
        </w:rPr>
        <w:t>Prison</w:t>
      </w:r>
      <w:r w:rsidR="009E3ED8">
        <w:rPr>
          <w:u w:color="0000FF"/>
        </w:rPr>
        <w:t xml:space="preserve"> </w:t>
      </w:r>
      <w:r w:rsidRPr="00F7142C">
        <w:rPr>
          <w:u w:color="0000FF"/>
        </w:rPr>
        <w:t>Book</w:t>
      </w:r>
      <w:r w:rsidR="009E3ED8">
        <w:rPr>
          <w:u w:color="0000FF"/>
        </w:rPr>
        <w:t xml:space="preserve"> </w:t>
      </w:r>
      <w:r w:rsidRPr="00F7142C">
        <w:rPr>
          <w:u w:color="0000FF"/>
        </w:rPr>
        <w:t>Project</w:t>
      </w:r>
      <w:r w:rsidR="009E3ED8">
        <w:rPr>
          <w:u w:color="0000FF"/>
        </w:rPr>
        <w:t xml:space="preserve"> </w:t>
      </w:r>
      <w:r w:rsidRPr="00F7142C">
        <w:rPr>
          <w:u w:color="0000FF"/>
        </w:rPr>
        <w:t>(research</w:t>
      </w:r>
      <w:r w:rsidR="009E3ED8">
        <w:rPr>
          <w:u w:color="0000FF"/>
        </w:rPr>
        <w:t xml:space="preserve"> </w:t>
      </w:r>
      <w:r w:rsidRPr="00F7142C">
        <w:rPr>
          <w:u w:color="0000FF"/>
        </w:rPr>
        <w:t>assistant)</w:t>
      </w:r>
    </w:p>
    <w:p w14:paraId="4BEC793F" w14:textId="6D5E7521" w:rsidR="00AE76FE" w:rsidRPr="000F0ACD" w:rsidRDefault="00AE76FE" w:rsidP="000F0ACD">
      <w:pPr>
        <w:pStyle w:val="ListParagraph"/>
        <w:widowControl w:val="0"/>
        <w:numPr>
          <w:ilvl w:val="3"/>
          <w:numId w:val="11"/>
        </w:numPr>
        <w:autoSpaceDE w:val="0"/>
        <w:autoSpaceDN w:val="0"/>
        <w:adjustRightInd w:val="0"/>
        <w:contextualSpacing/>
        <w:rPr>
          <w:u w:color="0000FF"/>
        </w:rPr>
      </w:pPr>
      <w:r w:rsidRPr="000F0ACD">
        <w:rPr>
          <w:u w:color="0000FF"/>
        </w:rPr>
        <w:t>Center</w:t>
      </w:r>
      <w:r w:rsidR="009E3ED8">
        <w:rPr>
          <w:u w:color="0000FF"/>
        </w:rPr>
        <w:t xml:space="preserve"> </w:t>
      </w:r>
      <w:r w:rsidRPr="000F0ACD">
        <w:rPr>
          <w:u w:color="0000FF"/>
        </w:rPr>
        <w:t>for</w:t>
      </w:r>
      <w:r w:rsidR="009E3ED8">
        <w:rPr>
          <w:u w:color="0000FF"/>
        </w:rPr>
        <w:t xml:space="preserve"> </w:t>
      </w:r>
      <w:r w:rsidRPr="000F0ACD">
        <w:rPr>
          <w:u w:color="0000FF"/>
        </w:rPr>
        <w:t>Writing</w:t>
      </w:r>
      <w:r w:rsidR="009E3ED8">
        <w:rPr>
          <w:u w:color="0000FF"/>
        </w:rPr>
        <w:t xml:space="preserve"> </w:t>
      </w:r>
      <w:r w:rsidRPr="000F0ACD">
        <w:rPr>
          <w:u w:color="0000FF"/>
        </w:rPr>
        <w:t>Excellence</w:t>
      </w:r>
      <w:r w:rsidR="009E3ED8">
        <w:rPr>
          <w:u w:color="0000FF"/>
        </w:rPr>
        <w:t xml:space="preserve"> </w:t>
      </w:r>
      <w:r w:rsidRPr="000F0ACD">
        <w:rPr>
          <w:u w:color="0000FF"/>
        </w:rPr>
        <w:t>(various)</w:t>
      </w:r>
    </w:p>
    <w:p w14:paraId="49F431A4" w14:textId="18795F2D" w:rsidR="00AE76FE" w:rsidRPr="000F0ACD" w:rsidRDefault="00AE76FE" w:rsidP="000F0ACD">
      <w:pPr>
        <w:pStyle w:val="ListParagraph"/>
        <w:widowControl w:val="0"/>
        <w:numPr>
          <w:ilvl w:val="3"/>
          <w:numId w:val="11"/>
        </w:numPr>
        <w:autoSpaceDE w:val="0"/>
        <w:autoSpaceDN w:val="0"/>
        <w:adjustRightInd w:val="0"/>
        <w:contextualSpacing/>
        <w:rPr>
          <w:u w:color="0000FF"/>
        </w:rPr>
      </w:pPr>
      <w:r w:rsidRPr="000F0ACD">
        <w:rPr>
          <w:u w:color="0000FF"/>
        </w:rPr>
        <w:t>Eberly</w:t>
      </w:r>
      <w:r w:rsidR="009E3ED8">
        <w:rPr>
          <w:u w:color="0000FF"/>
        </w:rPr>
        <w:t xml:space="preserve"> </w:t>
      </w:r>
      <w:r w:rsidRPr="000F0ACD">
        <w:rPr>
          <w:u w:color="0000FF"/>
        </w:rPr>
        <w:t>Professor</w:t>
      </w:r>
      <w:r w:rsidR="009E3ED8">
        <w:rPr>
          <w:u w:color="0000FF"/>
        </w:rPr>
        <w:t xml:space="preserve"> </w:t>
      </w:r>
      <w:r w:rsidRPr="000F0ACD">
        <w:rPr>
          <w:u w:color="0000FF"/>
        </w:rPr>
        <w:t>of</w:t>
      </w:r>
      <w:r w:rsidR="009E3ED8">
        <w:rPr>
          <w:u w:color="0000FF"/>
        </w:rPr>
        <w:t xml:space="preserve"> </w:t>
      </w:r>
      <w:r w:rsidRPr="000F0ACD">
        <w:rPr>
          <w:u w:color="0000FF"/>
        </w:rPr>
        <w:t>English</w:t>
      </w:r>
      <w:r w:rsidR="009E3ED8">
        <w:rPr>
          <w:u w:color="0000FF"/>
        </w:rPr>
        <w:t xml:space="preserve"> </w:t>
      </w:r>
      <w:r w:rsidRPr="000F0ACD">
        <w:rPr>
          <w:u w:color="0000FF"/>
        </w:rPr>
        <w:t>(research</w:t>
      </w:r>
      <w:r w:rsidR="009E3ED8">
        <w:rPr>
          <w:u w:color="0000FF"/>
        </w:rPr>
        <w:t xml:space="preserve"> </w:t>
      </w:r>
      <w:r w:rsidRPr="000F0ACD">
        <w:rPr>
          <w:u w:color="0000FF"/>
        </w:rPr>
        <w:t>assistant)</w:t>
      </w:r>
    </w:p>
    <w:p w14:paraId="38212C8E" w14:textId="4066F068" w:rsidR="00AE76FE" w:rsidRPr="000F0ACD" w:rsidRDefault="00AE76FE" w:rsidP="000F0ACD">
      <w:pPr>
        <w:pStyle w:val="ListParagraph"/>
        <w:widowControl w:val="0"/>
        <w:numPr>
          <w:ilvl w:val="3"/>
          <w:numId w:val="11"/>
        </w:numPr>
        <w:autoSpaceDE w:val="0"/>
        <w:autoSpaceDN w:val="0"/>
        <w:adjustRightInd w:val="0"/>
        <w:contextualSpacing/>
        <w:rPr>
          <w:u w:color="0000FF"/>
        </w:rPr>
      </w:pPr>
      <w:r w:rsidRPr="000F0ACD">
        <w:rPr>
          <w:u w:color="0000FF"/>
        </w:rPr>
        <w:t>ENGL</w:t>
      </w:r>
      <w:r w:rsidR="009E3ED8">
        <w:rPr>
          <w:u w:color="0000FF"/>
        </w:rPr>
        <w:t xml:space="preserve"> </w:t>
      </w:r>
      <w:r w:rsidRPr="000F0ACD">
        <w:rPr>
          <w:u w:color="0000FF"/>
        </w:rPr>
        <w:t>496</w:t>
      </w:r>
      <w:r w:rsidR="009E3ED8">
        <w:rPr>
          <w:u w:color="0000FF"/>
        </w:rPr>
        <w:t xml:space="preserve"> </w:t>
      </w:r>
      <w:r w:rsidR="000F0ACD" w:rsidRPr="000F0ACD">
        <w:rPr>
          <w:u w:color="0000FF"/>
        </w:rPr>
        <w:t>(undergraduate</w:t>
      </w:r>
      <w:r w:rsidR="009E3ED8">
        <w:rPr>
          <w:u w:color="0000FF"/>
        </w:rPr>
        <w:t xml:space="preserve"> </w:t>
      </w:r>
      <w:r w:rsidR="000F0ACD" w:rsidRPr="000F0ACD">
        <w:rPr>
          <w:u w:color="0000FF"/>
        </w:rPr>
        <w:t>senior-thesis</w:t>
      </w:r>
      <w:r w:rsidR="009E3ED8">
        <w:rPr>
          <w:u w:color="0000FF"/>
        </w:rPr>
        <w:t xml:space="preserve"> </w:t>
      </w:r>
      <w:r w:rsidR="000F0ACD" w:rsidRPr="000F0ACD">
        <w:rPr>
          <w:u w:color="0000FF"/>
        </w:rPr>
        <w:t>course)</w:t>
      </w:r>
      <w:r w:rsidR="009E3ED8">
        <w:rPr>
          <w:u w:color="0000FF"/>
        </w:rPr>
        <w:t xml:space="preserve"> </w:t>
      </w:r>
      <w:r w:rsidR="000F0ACD" w:rsidRPr="000F0ACD">
        <w:rPr>
          <w:u w:color="0000FF"/>
        </w:rPr>
        <w:t>(mentor)</w:t>
      </w:r>
    </w:p>
    <w:p w14:paraId="6BB72477" w14:textId="273B3812" w:rsidR="00AE76FE" w:rsidRPr="000F0ACD" w:rsidRDefault="00AE76FE" w:rsidP="000F0ACD">
      <w:pPr>
        <w:pStyle w:val="ListParagraph"/>
        <w:widowControl w:val="0"/>
        <w:numPr>
          <w:ilvl w:val="3"/>
          <w:numId w:val="11"/>
        </w:numPr>
        <w:autoSpaceDE w:val="0"/>
        <w:autoSpaceDN w:val="0"/>
        <w:adjustRightInd w:val="0"/>
        <w:contextualSpacing/>
        <w:rPr>
          <w:u w:color="0000FF"/>
        </w:rPr>
      </w:pPr>
      <w:r w:rsidRPr="000F0ACD">
        <w:rPr>
          <w:u w:color="0000FF"/>
        </w:rPr>
        <w:t>Jackson</w:t>
      </w:r>
      <w:r w:rsidR="009E3ED8">
        <w:rPr>
          <w:u w:color="0000FF"/>
        </w:rPr>
        <w:t xml:space="preserve"> </w:t>
      </w:r>
      <w:r w:rsidRPr="000F0ACD">
        <w:rPr>
          <w:u w:color="0000FF"/>
        </w:rPr>
        <w:t>Professor</w:t>
      </w:r>
      <w:r w:rsidR="009E3ED8">
        <w:rPr>
          <w:u w:color="0000FF"/>
        </w:rPr>
        <w:t xml:space="preserve"> </w:t>
      </w:r>
      <w:r w:rsidRPr="000F0ACD">
        <w:rPr>
          <w:u w:color="0000FF"/>
        </w:rPr>
        <w:t>of</w:t>
      </w:r>
      <w:r w:rsidR="009E3ED8">
        <w:rPr>
          <w:u w:color="0000FF"/>
        </w:rPr>
        <w:t xml:space="preserve"> </w:t>
      </w:r>
      <w:r w:rsidRPr="000F0ACD">
        <w:rPr>
          <w:u w:color="0000FF"/>
        </w:rPr>
        <w:t>English</w:t>
      </w:r>
      <w:r w:rsidR="009E3ED8">
        <w:rPr>
          <w:u w:color="0000FF"/>
        </w:rPr>
        <w:t xml:space="preserve"> </w:t>
      </w:r>
      <w:r w:rsidRPr="000F0ACD">
        <w:rPr>
          <w:u w:color="0000FF"/>
        </w:rPr>
        <w:t>(research</w:t>
      </w:r>
      <w:r w:rsidR="009E3ED8">
        <w:rPr>
          <w:u w:color="0000FF"/>
        </w:rPr>
        <w:t xml:space="preserve"> </w:t>
      </w:r>
      <w:r w:rsidRPr="000F0ACD">
        <w:rPr>
          <w:u w:color="0000FF"/>
        </w:rPr>
        <w:t>assistant)</w:t>
      </w:r>
    </w:p>
    <w:p w14:paraId="2C82022E" w14:textId="5B472859" w:rsidR="00AE76FE" w:rsidRDefault="00AE76FE" w:rsidP="000F0ACD">
      <w:pPr>
        <w:pStyle w:val="ListParagraph"/>
        <w:widowControl w:val="0"/>
        <w:numPr>
          <w:ilvl w:val="3"/>
          <w:numId w:val="11"/>
        </w:numPr>
        <w:autoSpaceDE w:val="0"/>
        <w:autoSpaceDN w:val="0"/>
        <w:adjustRightInd w:val="0"/>
        <w:contextualSpacing/>
        <w:rPr>
          <w:u w:color="0000FF"/>
        </w:rPr>
      </w:pPr>
      <w:r w:rsidRPr="000F0ACD">
        <w:rPr>
          <w:i/>
          <w:u w:color="0000FF"/>
        </w:rPr>
        <w:t>Victorian</w:t>
      </w:r>
      <w:r w:rsidR="009E3ED8">
        <w:rPr>
          <w:i/>
          <w:u w:color="0000FF"/>
        </w:rPr>
        <w:t xml:space="preserve"> </w:t>
      </w:r>
      <w:r w:rsidRPr="000F0ACD">
        <w:rPr>
          <w:i/>
          <w:u w:color="0000FF"/>
        </w:rPr>
        <w:t>Poetry</w:t>
      </w:r>
      <w:r w:rsidR="009E3ED8">
        <w:rPr>
          <w:i/>
          <w:u w:color="0000FF"/>
        </w:rPr>
        <w:t xml:space="preserve"> </w:t>
      </w:r>
      <w:r w:rsidRPr="000F0ACD">
        <w:rPr>
          <w:u w:color="0000FF"/>
        </w:rPr>
        <w:t>(</w:t>
      </w:r>
      <w:r w:rsidR="000F0ACD" w:rsidRPr="000F0ACD">
        <w:rPr>
          <w:u w:color="0000FF"/>
        </w:rPr>
        <w:t>journal)</w:t>
      </w:r>
      <w:r w:rsidR="009E3ED8">
        <w:rPr>
          <w:u w:color="0000FF"/>
        </w:rPr>
        <w:t xml:space="preserve"> </w:t>
      </w:r>
      <w:r w:rsidR="000F0ACD" w:rsidRPr="000F0ACD">
        <w:rPr>
          <w:u w:color="0000FF"/>
        </w:rPr>
        <w:t>(</w:t>
      </w:r>
      <w:r w:rsidRPr="000F0ACD">
        <w:rPr>
          <w:u w:color="0000FF"/>
        </w:rPr>
        <w:t>editorial</w:t>
      </w:r>
      <w:r w:rsidR="009E3ED8">
        <w:rPr>
          <w:u w:color="0000FF"/>
        </w:rPr>
        <w:t xml:space="preserve"> </w:t>
      </w:r>
      <w:r w:rsidRPr="000F0ACD">
        <w:rPr>
          <w:u w:color="0000FF"/>
        </w:rPr>
        <w:t>assistant)</w:t>
      </w:r>
    </w:p>
    <w:p w14:paraId="5549CB89" w14:textId="5CFB795B" w:rsidR="00863284" w:rsidRDefault="00863284" w:rsidP="000F0ACD">
      <w:pPr>
        <w:pStyle w:val="ListParagraph"/>
        <w:widowControl w:val="0"/>
        <w:numPr>
          <w:ilvl w:val="3"/>
          <w:numId w:val="11"/>
        </w:numPr>
        <w:autoSpaceDE w:val="0"/>
        <w:autoSpaceDN w:val="0"/>
        <w:adjustRightInd w:val="0"/>
        <w:contextualSpacing/>
        <w:rPr>
          <w:u w:color="0000FF"/>
        </w:rPr>
      </w:pPr>
      <w:r>
        <w:rPr>
          <w:iCs/>
          <w:u w:color="0000FF"/>
        </w:rPr>
        <w:t>Creative</w:t>
      </w:r>
      <w:r w:rsidR="009E3ED8">
        <w:rPr>
          <w:iCs/>
          <w:u w:color="0000FF"/>
        </w:rPr>
        <w:t xml:space="preserve"> </w:t>
      </w:r>
      <w:r>
        <w:rPr>
          <w:iCs/>
          <w:u w:color="0000FF"/>
        </w:rPr>
        <w:t>Writing</w:t>
      </w:r>
      <w:r w:rsidR="009E3ED8">
        <w:rPr>
          <w:iCs/>
          <w:u w:color="0000FF"/>
        </w:rPr>
        <w:t xml:space="preserve"> </w:t>
      </w:r>
      <w:r>
        <w:rPr>
          <w:iCs/>
          <w:u w:color="0000FF"/>
        </w:rPr>
        <w:t>Program</w:t>
      </w:r>
      <w:r w:rsidR="009E3ED8">
        <w:rPr>
          <w:iCs/>
          <w:u w:color="0000FF"/>
        </w:rPr>
        <w:t xml:space="preserve"> </w:t>
      </w:r>
      <w:r>
        <w:rPr>
          <w:iCs/>
          <w:u w:color="0000FF"/>
        </w:rPr>
        <w:t>(assistant)</w:t>
      </w:r>
    </w:p>
    <w:p w14:paraId="129A69DE" w14:textId="77777777" w:rsidR="00AE76FE" w:rsidRPr="00AE76FE" w:rsidRDefault="00AE76FE" w:rsidP="002217E6">
      <w:pPr>
        <w:widowControl w:val="0"/>
        <w:autoSpaceDE w:val="0"/>
        <w:autoSpaceDN w:val="0"/>
        <w:adjustRightInd w:val="0"/>
        <w:contextualSpacing/>
        <w:rPr>
          <w:u w:color="0000FF"/>
        </w:rPr>
      </w:pPr>
    </w:p>
    <w:p w14:paraId="48DC243E" w14:textId="2AFB73DA" w:rsidR="002217E6" w:rsidRDefault="000F0ACD" w:rsidP="000F0ACD">
      <w:pPr>
        <w:widowControl w:val="0"/>
        <w:autoSpaceDE w:val="0"/>
        <w:autoSpaceDN w:val="0"/>
        <w:adjustRightInd w:val="0"/>
        <w:ind w:left="2160"/>
        <w:contextualSpacing/>
        <w:rPr>
          <w:u w:color="0000FF"/>
        </w:rPr>
      </w:pPr>
      <w:r>
        <w:rPr>
          <w:u w:color="0000FF"/>
        </w:rPr>
        <w:t>Eligibility</w:t>
      </w:r>
      <w:r w:rsidR="009E3ED8">
        <w:rPr>
          <w:u w:color="0000FF"/>
        </w:rPr>
        <w:t xml:space="preserve"> </w:t>
      </w:r>
      <w:r>
        <w:rPr>
          <w:u w:color="0000FF"/>
        </w:rPr>
        <w:t>criteria,</w:t>
      </w:r>
      <w:r w:rsidR="009E3ED8">
        <w:rPr>
          <w:u w:color="0000FF"/>
        </w:rPr>
        <w:t xml:space="preserve"> </w:t>
      </w:r>
      <w:r>
        <w:rPr>
          <w:u w:color="0000FF"/>
        </w:rPr>
        <w:t>duties</w:t>
      </w:r>
      <w:r w:rsidR="009E3ED8">
        <w:rPr>
          <w:u w:color="0000FF"/>
        </w:rPr>
        <w:t xml:space="preserve"> </w:t>
      </w:r>
      <w:r>
        <w:rPr>
          <w:u w:color="0000FF"/>
        </w:rPr>
        <w:t>and</w:t>
      </w:r>
      <w:r w:rsidR="009E3ED8">
        <w:rPr>
          <w:u w:color="0000FF"/>
        </w:rPr>
        <w:t xml:space="preserve"> </w:t>
      </w:r>
      <w:r>
        <w:rPr>
          <w:u w:color="0000FF"/>
        </w:rPr>
        <w:t>compensation</w:t>
      </w:r>
      <w:r w:rsidR="009E3ED8">
        <w:rPr>
          <w:u w:color="0000FF"/>
        </w:rPr>
        <w:t xml:space="preserve"> </w:t>
      </w:r>
      <w:r>
        <w:rPr>
          <w:u w:color="0000FF"/>
        </w:rPr>
        <w:t>vary;</w:t>
      </w:r>
      <w:r w:rsidR="009E3ED8">
        <w:rPr>
          <w:u w:color="0000FF"/>
        </w:rPr>
        <w:t xml:space="preserve"> </w:t>
      </w:r>
      <w:r>
        <w:rPr>
          <w:u w:color="0000FF"/>
        </w:rPr>
        <w:t>positions</w:t>
      </w:r>
      <w:r w:rsidR="009E3ED8">
        <w:rPr>
          <w:u w:color="0000FF"/>
        </w:rPr>
        <w:t xml:space="preserve"> </w:t>
      </w:r>
      <w:r>
        <w:rPr>
          <w:u w:color="0000FF"/>
        </w:rPr>
        <w:t>may</w:t>
      </w:r>
      <w:r w:rsidR="009E3ED8">
        <w:rPr>
          <w:u w:color="0000FF"/>
        </w:rPr>
        <w:t xml:space="preserve"> </w:t>
      </w:r>
      <w:r>
        <w:rPr>
          <w:u w:color="0000FF"/>
        </w:rPr>
        <w:t>carry</w:t>
      </w:r>
      <w:r w:rsidR="009E3ED8">
        <w:rPr>
          <w:u w:color="0000FF"/>
        </w:rPr>
        <w:t xml:space="preserve"> </w:t>
      </w:r>
      <w:r>
        <w:rPr>
          <w:u w:color="0000FF"/>
        </w:rPr>
        <w:t>a</w:t>
      </w:r>
      <w:r w:rsidR="009E3ED8">
        <w:rPr>
          <w:u w:color="0000FF"/>
        </w:rPr>
        <w:t xml:space="preserve"> </w:t>
      </w:r>
      <w:r>
        <w:rPr>
          <w:u w:color="0000FF"/>
        </w:rPr>
        <w:t>partial</w:t>
      </w:r>
      <w:r w:rsidR="009E3ED8">
        <w:rPr>
          <w:u w:color="0000FF"/>
        </w:rPr>
        <w:t xml:space="preserve"> </w:t>
      </w:r>
      <w:r>
        <w:rPr>
          <w:u w:color="0000FF"/>
        </w:rPr>
        <w:t>release</w:t>
      </w:r>
      <w:r w:rsidR="009E3ED8">
        <w:rPr>
          <w:u w:color="0000FF"/>
        </w:rPr>
        <w:t xml:space="preserve"> </w:t>
      </w:r>
      <w:r>
        <w:rPr>
          <w:u w:color="0000FF"/>
        </w:rPr>
        <w:t>from</w:t>
      </w:r>
      <w:r w:rsidR="009E3ED8">
        <w:rPr>
          <w:u w:color="0000FF"/>
        </w:rPr>
        <w:t xml:space="preserve"> </w:t>
      </w:r>
      <w:r>
        <w:rPr>
          <w:u w:color="0000FF"/>
        </w:rPr>
        <w:t>teaching</w:t>
      </w:r>
      <w:r w:rsidR="009E3ED8">
        <w:rPr>
          <w:u w:color="0000FF"/>
        </w:rPr>
        <w:t xml:space="preserve"> </w:t>
      </w:r>
      <w:r>
        <w:rPr>
          <w:u w:color="0000FF"/>
        </w:rPr>
        <w:t>duties,</w:t>
      </w:r>
      <w:r w:rsidR="009E3ED8">
        <w:rPr>
          <w:u w:color="0000FF"/>
        </w:rPr>
        <w:t xml:space="preserve"> </w:t>
      </w:r>
      <w:r>
        <w:rPr>
          <w:u w:color="0000FF"/>
        </w:rPr>
        <w:t>a</w:t>
      </w:r>
      <w:r w:rsidR="009E3ED8">
        <w:rPr>
          <w:u w:color="0000FF"/>
        </w:rPr>
        <w:t xml:space="preserve"> </w:t>
      </w:r>
      <w:r>
        <w:rPr>
          <w:u w:color="0000FF"/>
        </w:rPr>
        <w:t>stipend,</w:t>
      </w:r>
      <w:r w:rsidR="009E3ED8">
        <w:rPr>
          <w:u w:color="0000FF"/>
        </w:rPr>
        <w:t xml:space="preserve"> </w:t>
      </w:r>
      <w:r>
        <w:rPr>
          <w:u w:color="0000FF"/>
        </w:rPr>
        <w:t>or</w:t>
      </w:r>
      <w:r w:rsidR="009E3ED8">
        <w:rPr>
          <w:u w:color="0000FF"/>
        </w:rPr>
        <w:t xml:space="preserve"> </w:t>
      </w:r>
      <w:r>
        <w:rPr>
          <w:u w:color="0000FF"/>
        </w:rPr>
        <w:t>both.</w:t>
      </w:r>
      <w:r w:rsidR="009E3ED8">
        <w:rPr>
          <w:u w:color="0000FF"/>
        </w:rPr>
        <w:t xml:space="preserve"> </w:t>
      </w:r>
      <w:r>
        <w:rPr>
          <w:u w:color="0000FF"/>
        </w:rPr>
        <w:t>Most</w:t>
      </w:r>
      <w:r w:rsidR="009E3ED8">
        <w:rPr>
          <w:u w:color="0000FF"/>
        </w:rPr>
        <w:t xml:space="preserve"> </w:t>
      </w:r>
      <w:r>
        <w:rPr>
          <w:u w:color="0000FF"/>
        </w:rPr>
        <w:t>require</w:t>
      </w:r>
      <w:r w:rsidR="009E3ED8">
        <w:rPr>
          <w:u w:color="0000FF"/>
        </w:rPr>
        <w:t xml:space="preserve"> </w:t>
      </w:r>
      <w:r>
        <w:rPr>
          <w:u w:color="0000FF"/>
        </w:rPr>
        <w:t>current</w:t>
      </w:r>
      <w:r w:rsidR="009E3ED8">
        <w:rPr>
          <w:u w:color="0000FF"/>
        </w:rPr>
        <w:t xml:space="preserve"> </w:t>
      </w:r>
      <w:r w:rsidR="00256786">
        <w:rPr>
          <w:u w:color="0000FF"/>
        </w:rPr>
        <w:t>G.T.A.</w:t>
      </w:r>
      <w:r w:rsidR="009E3ED8">
        <w:rPr>
          <w:u w:color="0000FF"/>
        </w:rPr>
        <w:t xml:space="preserve"> </w:t>
      </w:r>
      <w:r>
        <w:rPr>
          <w:u w:color="0000FF"/>
        </w:rPr>
        <w:t>status.</w:t>
      </w:r>
      <w:r w:rsidR="009E3ED8">
        <w:rPr>
          <w:u w:color="0000FF"/>
        </w:rPr>
        <w:t xml:space="preserve"> </w:t>
      </w:r>
      <w:r>
        <w:rPr>
          <w:u w:color="0000FF"/>
        </w:rPr>
        <w:t>All</w:t>
      </w:r>
      <w:r w:rsidR="009E3ED8">
        <w:rPr>
          <w:u w:color="0000FF"/>
        </w:rPr>
        <w:t xml:space="preserve"> </w:t>
      </w:r>
      <w:r>
        <w:rPr>
          <w:u w:color="0000FF"/>
        </w:rPr>
        <w:t>positions</w:t>
      </w:r>
      <w:r w:rsidR="009E3ED8">
        <w:rPr>
          <w:u w:color="0000FF"/>
        </w:rPr>
        <w:t xml:space="preserve"> </w:t>
      </w:r>
      <w:r>
        <w:rPr>
          <w:u w:color="0000FF"/>
        </w:rPr>
        <w:t>will</w:t>
      </w:r>
      <w:r w:rsidR="009E3ED8">
        <w:rPr>
          <w:u w:color="0000FF"/>
        </w:rPr>
        <w:t xml:space="preserve"> </w:t>
      </w:r>
      <w:r>
        <w:rPr>
          <w:u w:color="0000FF"/>
        </w:rPr>
        <w:t>be</w:t>
      </w:r>
      <w:r w:rsidR="009E3ED8">
        <w:rPr>
          <w:u w:color="0000FF"/>
        </w:rPr>
        <w:t xml:space="preserve"> </w:t>
      </w:r>
      <w:r>
        <w:rPr>
          <w:u w:color="0000FF"/>
        </w:rPr>
        <w:t>announced</w:t>
      </w:r>
      <w:r w:rsidR="009E3ED8">
        <w:rPr>
          <w:u w:color="0000FF"/>
        </w:rPr>
        <w:t xml:space="preserve"> </w:t>
      </w:r>
      <w:r>
        <w:rPr>
          <w:u w:color="0000FF"/>
        </w:rPr>
        <w:t>in</w:t>
      </w:r>
      <w:r w:rsidR="009E3ED8">
        <w:rPr>
          <w:u w:color="0000FF"/>
        </w:rPr>
        <w:t xml:space="preserve"> </w:t>
      </w:r>
      <w:r>
        <w:rPr>
          <w:u w:color="0000FF"/>
        </w:rPr>
        <w:t>the</w:t>
      </w:r>
      <w:r w:rsidR="009E3ED8">
        <w:rPr>
          <w:u w:color="0000FF"/>
        </w:rPr>
        <w:t xml:space="preserve"> </w:t>
      </w:r>
      <w:r>
        <w:rPr>
          <w:u w:color="0000FF"/>
        </w:rPr>
        <w:t>early</w:t>
      </w:r>
      <w:r w:rsidR="009E3ED8">
        <w:rPr>
          <w:u w:color="0000FF"/>
        </w:rPr>
        <w:t xml:space="preserve"> </w:t>
      </w:r>
      <w:r>
        <w:rPr>
          <w:u w:color="0000FF"/>
        </w:rPr>
        <w:t>spring;</w:t>
      </w:r>
      <w:r w:rsidR="009E3ED8">
        <w:rPr>
          <w:u w:color="0000FF"/>
        </w:rPr>
        <w:t xml:space="preserve"> </w:t>
      </w:r>
      <w:r>
        <w:rPr>
          <w:u w:color="0000FF"/>
        </w:rPr>
        <w:t>applications</w:t>
      </w:r>
      <w:r w:rsidR="009E3ED8">
        <w:rPr>
          <w:u w:color="0000FF"/>
        </w:rPr>
        <w:t xml:space="preserve"> </w:t>
      </w:r>
      <w:r>
        <w:rPr>
          <w:u w:color="0000FF"/>
        </w:rPr>
        <w:t>are</w:t>
      </w:r>
      <w:r w:rsidR="009E3ED8">
        <w:rPr>
          <w:u w:color="0000FF"/>
        </w:rPr>
        <w:t xml:space="preserve"> </w:t>
      </w:r>
      <w:r>
        <w:rPr>
          <w:u w:color="0000FF"/>
        </w:rPr>
        <w:t>due</w:t>
      </w:r>
      <w:r w:rsidR="009E3ED8">
        <w:rPr>
          <w:u w:color="0000FF"/>
        </w:rPr>
        <w:t xml:space="preserve"> </w:t>
      </w:r>
      <w:r>
        <w:rPr>
          <w:u w:color="0000FF"/>
        </w:rPr>
        <w:t>in</w:t>
      </w:r>
      <w:r w:rsidR="009E3ED8">
        <w:rPr>
          <w:u w:color="0000FF"/>
        </w:rPr>
        <w:t xml:space="preserve"> </w:t>
      </w:r>
      <w:r>
        <w:rPr>
          <w:u w:color="0000FF"/>
        </w:rPr>
        <w:t>late</w:t>
      </w:r>
      <w:r w:rsidR="009E3ED8">
        <w:rPr>
          <w:u w:color="0000FF"/>
        </w:rPr>
        <w:t xml:space="preserve"> </w:t>
      </w:r>
      <w:r>
        <w:rPr>
          <w:u w:color="0000FF"/>
        </w:rPr>
        <w:t>March.</w:t>
      </w:r>
    </w:p>
    <w:p w14:paraId="40673A03" w14:textId="77777777" w:rsidR="002217E6" w:rsidRDefault="002217E6" w:rsidP="002217E6">
      <w:pPr>
        <w:widowControl w:val="0"/>
        <w:autoSpaceDE w:val="0"/>
        <w:autoSpaceDN w:val="0"/>
        <w:adjustRightInd w:val="0"/>
        <w:ind w:left="3420"/>
        <w:contextualSpacing/>
        <w:rPr>
          <w:u w:color="0000FF"/>
        </w:rPr>
      </w:pPr>
    </w:p>
    <w:p w14:paraId="5329569C" w14:textId="7F88DFB2" w:rsidR="00631243" w:rsidRPr="007D5C3F" w:rsidRDefault="00A4227B" w:rsidP="00A11275">
      <w:pPr>
        <w:pStyle w:val="Heading3"/>
        <w:ind w:left="1440"/>
        <w:rPr>
          <w:szCs w:val="24"/>
          <w:u w:color="0000FF"/>
        </w:rPr>
      </w:pPr>
      <w:bookmarkStart w:id="59" w:name="_Toc153194168"/>
      <w:r w:rsidRPr="007D5C3F">
        <w:rPr>
          <w:bCs w:val="0"/>
          <w:szCs w:val="24"/>
          <w:u w:color="0000FF"/>
        </w:rPr>
        <w:t>9.</w:t>
      </w:r>
      <w:r w:rsidR="000F0ACD" w:rsidRPr="007D5C3F">
        <w:rPr>
          <w:bCs w:val="0"/>
          <w:szCs w:val="24"/>
          <w:u w:color="0000FF"/>
        </w:rPr>
        <w:t>2.6</w:t>
      </w:r>
      <w:r w:rsidR="009E3ED8">
        <w:rPr>
          <w:bCs w:val="0"/>
          <w:szCs w:val="24"/>
          <w:u w:color="0000FF"/>
        </w:rPr>
        <w:t xml:space="preserve"> </w:t>
      </w:r>
      <w:r w:rsidR="00631243" w:rsidRPr="007D5C3F">
        <w:rPr>
          <w:bCs w:val="0"/>
          <w:szCs w:val="24"/>
          <w:u w:color="0000FF"/>
        </w:rPr>
        <w:tab/>
        <w:t>Support</w:t>
      </w:r>
      <w:r w:rsidR="009E3ED8">
        <w:rPr>
          <w:bCs w:val="0"/>
          <w:szCs w:val="24"/>
          <w:u w:color="0000FF"/>
        </w:rPr>
        <w:t xml:space="preserve"> </w:t>
      </w:r>
      <w:r w:rsidR="00631243" w:rsidRPr="007D5C3F">
        <w:rPr>
          <w:bCs w:val="0"/>
          <w:szCs w:val="24"/>
          <w:u w:color="0000FF"/>
        </w:rPr>
        <w:t>for</w:t>
      </w:r>
      <w:r w:rsidR="009E3ED8">
        <w:rPr>
          <w:bCs w:val="0"/>
          <w:szCs w:val="24"/>
          <w:u w:color="0000FF"/>
        </w:rPr>
        <w:t xml:space="preserve"> </w:t>
      </w:r>
      <w:r w:rsidR="00631243" w:rsidRPr="007D5C3F">
        <w:rPr>
          <w:bCs w:val="0"/>
          <w:szCs w:val="24"/>
          <w:u w:color="0000FF"/>
        </w:rPr>
        <w:t>Travel</w:t>
      </w:r>
      <w:bookmarkEnd w:id="59"/>
      <w:r w:rsidR="009E3ED8">
        <w:rPr>
          <w:bCs w:val="0"/>
          <w:szCs w:val="24"/>
          <w:u w:color="0000FF"/>
        </w:rPr>
        <w:t xml:space="preserve"> </w:t>
      </w:r>
    </w:p>
    <w:p w14:paraId="73EC907C" w14:textId="77777777" w:rsidR="00307D14" w:rsidRDefault="00307D14" w:rsidP="008363A1">
      <w:pPr>
        <w:widowControl w:val="0"/>
        <w:autoSpaceDE w:val="0"/>
        <w:autoSpaceDN w:val="0"/>
        <w:adjustRightInd w:val="0"/>
        <w:ind w:left="1440" w:right="75"/>
        <w:contextualSpacing/>
        <w:rPr>
          <w:u w:color="0000FF"/>
        </w:rPr>
      </w:pPr>
    </w:p>
    <w:p w14:paraId="556FE1E0" w14:textId="5CE13959" w:rsidR="00AC2914" w:rsidRDefault="000F0ACD" w:rsidP="00810887">
      <w:pPr>
        <w:widowControl w:val="0"/>
        <w:autoSpaceDE w:val="0"/>
        <w:autoSpaceDN w:val="0"/>
        <w:adjustRightInd w:val="0"/>
        <w:ind w:left="2160" w:right="75"/>
        <w:contextualSpacing/>
        <w:rPr>
          <w:u w:color="0000FF"/>
        </w:rPr>
      </w:pPr>
      <w:r>
        <w:rPr>
          <w:u w:color="0000FF"/>
        </w:rPr>
        <w:t>Graduate</w:t>
      </w:r>
      <w:r w:rsidR="009E3ED8">
        <w:rPr>
          <w:u w:color="0000FF"/>
        </w:rPr>
        <w:t xml:space="preserve"> </w:t>
      </w:r>
      <w:r>
        <w:rPr>
          <w:u w:color="0000FF"/>
        </w:rPr>
        <w:t>students</w:t>
      </w:r>
      <w:r w:rsidR="009E3ED8">
        <w:rPr>
          <w:u w:color="0000FF"/>
        </w:rPr>
        <w:t xml:space="preserve"> </w:t>
      </w:r>
      <w:r>
        <w:rPr>
          <w:u w:color="0000FF"/>
        </w:rPr>
        <w:t>are</w:t>
      </w:r>
      <w:r w:rsidR="009E3ED8">
        <w:rPr>
          <w:u w:color="0000FF"/>
        </w:rPr>
        <w:t xml:space="preserve"> </w:t>
      </w:r>
      <w:r>
        <w:rPr>
          <w:u w:color="0000FF"/>
        </w:rPr>
        <w:t>encouraged</w:t>
      </w:r>
      <w:r w:rsidR="009E3ED8">
        <w:rPr>
          <w:u w:color="0000FF"/>
        </w:rPr>
        <w:t xml:space="preserve"> </w:t>
      </w:r>
      <w:r>
        <w:rPr>
          <w:u w:color="0000FF"/>
        </w:rPr>
        <w:t>to</w:t>
      </w:r>
      <w:r w:rsidR="009E3ED8">
        <w:rPr>
          <w:u w:color="0000FF"/>
        </w:rPr>
        <w:t xml:space="preserve"> </w:t>
      </w:r>
      <w:r>
        <w:rPr>
          <w:u w:color="0000FF"/>
        </w:rPr>
        <w:t>participate</w:t>
      </w:r>
      <w:r w:rsidR="009E3ED8">
        <w:rPr>
          <w:u w:color="0000FF"/>
        </w:rPr>
        <w:t xml:space="preserve"> </w:t>
      </w:r>
      <w:r>
        <w:rPr>
          <w:u w:color="0000FF"/>
        </w:rPr>
        <w:t>in</w:t>
      </w:r>
      <w:r w:rsidR="009E3ED8">
        <w:rPr>
          <w:u w:color="0000FF"/>
        </w:rPr>
        <w:t xml:space="preserve"> </w:t>
      </w:r>
      <w:r>
        <w:rPr>
          <w:u w:color="0000FF"/>
        </w:rPr>
        <w:t>scholarly</w:t>
      </w:r>
      <w:r w:rsidR="009E3ED8">
        <w:rPr>
          <w:u w:color="0000FF"/>
        </w:rPr>
        <w:t xml:space="preserve"> </w:t>
      </w:r>
      <w:r>
        <w:rPr>
          <w:u w:color="0000FF"/>
        </w:rPr>
        <w:t>development</w:t>
      </w:r>
      <w:r w:rsidR="009E3ED8">
        <w:rPr>
          <w:u w:color="0000FF"/>
        </w:rPr>
        <w:t xml:space="preserve"> </w:t>
      </w:r>
      <w:r>
        <w:rPr>
          <w:u w:color="0000FF"/>
        </w:rPr>
        <w:t>activities</w:t>
      </w:r>
      <w:r w:rsidR="009E3ED8">
        <w:rPr>
          <w:u w:color="0000FF"/>
        </w:rPr>
        <w:t xml:space="preserve"> </w:t>
      </w:r>
      <w:r>
        <w:rPr>
          <w:u w:color="0000FF"/>
        </w:rPr>
        <w:t>early</w:t>
      </w:r>
      <w:r w:rsidR="009E3ED8">
        <w:rPr>
          <w:u w:color="0000FF"/>
        </w:rPr>
        <w:t xml:space="preserve"> </w:t>
      </w:r>
      <w:r>
        <w:rPr>
          <w:u w:color="0000FF"/>
        </w:rPr>
        <w:t>and</w:t>
      </w:r>
      <w:r w:rsidR="009E3ED8">
        <w:rPr>
          <w:u w:color="0000FF"/>
        </w:rPr>
        <w:t xml:space="preserve"> </w:t>
      </w:r>
      <w:r>
        <w:rPr>
          <w:u w:color="0000FF"/>
        </w:rPr>
        <w:t>often.</w:t>
      </w:r>
      <w:r w:rsidR="009E3ED8">
        <w:rPr>
          <w:u w:color="0000FF"/>
        </w:rPr>
        <w:t xml:space="preserve"> </w:t>
      </w:r>
      <w:r w:rsidR="00631243">
        <w:rPr>
          <w:u w:color="0000FF"/>
        </w:rPr>
        <w:t>Support</w:t>
      </w:r>
      <w:r w:rsidR="009E3ED8">
        <w:rPr>
          <w:u w:color="0000FF"/>
        </w:rPr>
        <w:t xml:space="preserve"> </w:t>
      </w:r>
      <w:r w:rsidR="00631243">
        <w:rPr>
          <w:u w:color="0000FF"/>
        </w:rPr>
        <w:t>for</w:t>
      </w:r>
      <w:r w:rsidR="009E3ED8">
        <w:rPr>
          <w:u w:color="0000FF"/>
        </w:rPr>
        <w:t xml:space="preserve"> </w:t>
      </w:r>
      <w:r>
        <w:rPr>
          <w:u w:color="0000FF"/>
        </w:rPr>
        <w:t>conference-</w:t>
      </w:r>
      <w:r w:rsidR="009E3ED8">
        <w:rPr>
          <w:u w:color="0000FF"/>
        </w:rPr>
        <w:t xml:space="preserve"> </w:t>
      </w:r>
      <w:r>
        <w:rPr>
          <w:u w:color="0000FF"/>
        </w:rPr>
        <w:t>or</w:t>
      </w:r>
      <w:r w:rsidR="009E3ED8">
        <w:rPr>
          <w:u w:color="0000FF"/>
        </w:rPr>
        <w:t xml:space="preserve"> </w:t>
      </w:r>
      <w:r>
        <w:rPr>
          <w:u w:color="0000FF"/>
        </w:rPr>
        <w:t>other</w:t>
      </w:r>
      <w:r w:rsidR="009E3ED8">
        <w:rPr>
          <w:u w:color="0000FF"/>
        </w:rPr>
        <w:t xml:space="preserve"> </w:t>
      </w:r>
      <w:r>
        <w:rPr>
          <w:u w:color="0000FF"/>
        </w:rPr>
        <w:t>research-related</w:t>
      </w:r>
      <w:r w:rsidR="009E3ED8">
        <w:rPr>
          <w:u w:color="0000FF"/>
        </w:rPr>
        <w:t xml:space="preserve"> </w:t>
      </w:r>
      <w:r w:rsidR="00631243">
        <w:rPr>
          <w:u w:color="0000FF"/>
        </w:rPr>
        <w:t>travel</w:t>
      </w:r>
      <w:r w:rsidR="009E3ED8">
        <w:rPr>
          <w:u w:color="0000FF"/>
        </w:rPr>
        <w:t xml:space="preserve"> </w:t>
      </w:r>
      <w:r>
        <w:rPr>
          <w:u w:color="0000FF"/>
        </w:rPr>
        <w:t>is</w:t>
      </w:r>
      <w:r w:rsidR="009E3ED8">
        <w:rPr>
          <w:u w:color="0000FF"/>
        </w:rPr>
        <w:t xml:space="preserve"> </w:t>
      </w:r>
      <w:r>
        <w:rPr>
          <w:u w:color="0000FF"/>
        </w:rPr>
        <w:t>available</w:t>
      </w:r>
      <w:r w:rsidR="009E3ED8">
        <w:rPr>
          <w:u w:color="0000FF"/>
        </w:rPr>
        <w:t xml:space="preserve"> </w:t>
      </w:r>
      <w:r>
        <w:rPr>
          <w:u w:color="0000FF"/>
        </w:rPr>
        <w:t>from</w:t>
      </w:r>
      <w:r w:rsidR="009E3ED8">
        <w:rPr>
          <w:u w:color="0000FF"/>
        </w:rPr>
        <w:t xml:space="preserve"> </w:t>
      </w:r>
      <w:r>
        <w:rPr>
          <w:u w:color="0000FF"/>
        </w:rPr>
        <w:t>a</w:t>
      </w:r>
      <w:r w:rsidR="009E3ED8">
        <w:rPr>
          <w:u w:color="0000FF"/>
        </w:rPr>
        <w:t xml:space="preserve"> </w:t>
      </w:r>
      <w:r>
        <w:rPr>
          <w:u w:color="0000FF"/>
        </w:rPr>
        <w:t>variety</w:t>
      </w:r>
      <w:r w:rsidR="009E3ED8">
        <w:rPr>
          <w:u w:color="0000FF"/>
        </w:rPr>
        <w:t xml:space="preserve"> </w:t>
      </w:r>
      <w:r>
        <w:rPr>
          <w:u w:color="0000FF"/>
        </w:rPr>
        <w:t>of</w:t>
      </w:r>
      <w:r w:rsidR="009E3ED8">
        <w:rPr>
          <w:u w:color="0000FF"/>
        </w:rPr>
        <w:t xml:space="preserve"> </w:t>
      </w:r>
      <w:r>
        <w:rPr>
          <w:u w:color="0000FF"/>
        </w:rPr>
        <w:t>sources</w:t>
      </w:r>
      <w:r w:rsidR="001B7732">
        <w:rPr>
          <w:u w:color="0000FF"/>
        </w:rPr>
        <w:t>,</w:t>
      </w:r>
      <w:r w:rsidR="009E3ED8">
        <w:rPr>
          <w:u w:color="0000FF"/>
        </w:rPr>
        <w:t xml:space="preserve"> </w:t>
      </w:r>
      <w:r w:rsidR="001B7732">
        <w:rPr>
          <w:u w:color="0000FF"/>
        </w:rPr>
        <w:t>including:</w:t>
      </w:r>
    </w:p>
    <w:p w14:paraId="40393FE4" w14:textId="77777777" w:rsidR="00AC2914" w:rsidRDefault="00AC2914" w:rsidP="008363A1">
      <w:pPr>
        <w:widowControl w:val="0"/>
        <w:autoSpaceDE w:val="0"/>
        <w:autoSpaceDN w:val="0"/>
        <w:adjustRightInd w:val="0"/>
        <w:ind w:left="1440" w:right="75"/>
        <w:contextualSpacing/>
        <w:rPr>
          <w:u w:color="0000FF"/>
        </w:rPr>
      </w:pPr>
    </w:p>
    <w:p w14:paraId="6F54EEC8" w14:textId="35FE7249" w:rsidR="00AC2914" w:rsidRPr="00AC2914" w:rsidRDefault="001B7732" w:rsidP="00AC2914">
      <w:pPr>
        <w:pStyle w:val="ListParagraph"/>
        <w:numPr>
          <w:ilvl w:val="0"/>
          <w:numId w:val="12"/>
        </w:numPr>
        <w:rPr>
          <w:color w:val="000000"/>
        </w:rPr>
      </w:pPr>
      <w:r>
        <w:rPr>
          <w:color w:val="000000"/>
        </w:rPr>
        <w:t>[Office</w:t>
      </w:r>
      <w:r w:rsidR="009E3ED8">
        <w:rPr>
          <w:color w:val="000000"/>
        </w:rPr>
        <w:t xml:space="preserve"> </w:t>
      </w:r>
      <w:r>
        <w:rPr>
          <w:color w:val="000000"/>
        </w:rPr>
        <w:t>of</w:t>
      </w:r>
      <w:r w:rsidR="009E3ED8">
        <w:rPr>
          <w:color w:val="000000"/>
        </w:rPr>
        <w:t xml:space="preserve"> </w:t>
      </w:r>
      <w:r>
        <w:rPr>
          <w:color w:val="000000"/>
        </w:rPr>
        <w:t>Academic</w:t>
      </w:r>
      <w:r w:rsidR="009E3ED8">
        <w:rPr>
          <w:color w:val="000000"/>
        </w:rPr>
        <w:t xml:space="preserve"> </w:t>
      </w:r>
      <w:r>
        <w:rPr>
          <w:color w:val="000000"/>
        </w:rPr>
        <w:t>Affairs]</w:t>
      </w:r>
      <w:r w:rsidR="009E3ED8">
        <w:rPr>
          <w:color w:val="000000"/>
        </w:rPr>
        <w:t xml:space="preserve"> </w:t>
      </w:r>
      <w:r w:rsidR="00AC2914" w:rsidRPr="00AC2914">
        <w:rPr>
          <w:color w:val="000000"/>
        </w:rPr>
        <w:t>Doctoral</w:t>
      </w:r>
      <w:r w:rsidR="009E3ED8">
        <w:rPr>
          <w:color w:val="000000"/>
        </w:rPr>
        <w:t xml:space="preserve"> </w:t>
      </w:r>
      <w:r w:rsidR="00AC2914" w:rsidRPr="00AC2914">
        <w:rPr>
          <w:color w:val="000000"/>
        </w:rPr>
        <w:t>Student</w:t>
      </w:r>
      <w:r w:rsidR="009E3ED8">
        <w:rPr>
          <w:color w:val="000000"/>
        </w:rPr>
        <w:t xml:space="preserve"> </w:t>
      </w:r>
      <w:r w:rsidR="00AC2914" w:rsidRPr="00AC2914">
        <w:rPr>
          <w:color w:val="000000"/>
        </w:rPr>
        <w:t>Research</w:t>
      </w:r>
      <w:r w:rsidR="009E3ED8">
        <w:rPr>
          <w:color w:val="000000"/>
        </w:rPr>
        <w:t xml:space="preserve"> </w:t>
      </w:r>
      <w:r w:rsidR="00AC2914" w:rsidRPr="00AC2914">
        <w:rPr>
          <w:color w:val="000000"/>
        </w:rPr>
        <w:t>Program,</w:t>
      </w:r>
      <w:r w:rsidR="009E3ED8">
        <w:rPr>
          <w:color w:val="000000"/>
        </w:rPr>
        <w:t xml:space="preserve"> </w:t>
      </w:r>
      <w:r w:rsidR="00AC2914" w:rsidRPr="00AC2914">
        <w:rPr>
          <w:color w:val="000000"/>
        </w:rPr>
        <w:t>for</w:t>
      </w:r>
      <w:r w:rsidR="009E3ED8">
        <w:rPr>
          <w:color w:val="000000"/>
        </w:rPr>
        <w:t xml:space="preserve"> </w:t>
      </w:r>
      <w:r>
        <w:rPr>
          <w:color w:val="000000"/>
        </w:rPr>
        <w:t>non-conference</w:t>
      </w:r>
      <w:r w:rsidR="00810887">
        <w:rPr>
          <w:color w:val="000000"/>
        </w:rPr>
        <w:t>,</w:t>
      </w:r>
      <w:r w:rsidR="009E3ED8">
        <w:rPr>
          <w:color w:val="000000"/>
        </w:rPr>
        <w:t xml:space="preserve"> </w:t>
      </w:r>
      <w:r>
        <w:rPr>
          <w:color w:val="000000"/>
        </w:rPr>
        <w:t>dissertation-research</w:t>
      </w:r>
      <w:r w:rsidR="009E3ED8">
        <w:rPr>
          <w:color w:val="000000"/>
        </w:rPr>
        <w:t xml:space="preserve"> </w:t>
      </w:r>
      <w:r w:rsidR="00AC2914" w:rsidRPr="00AC2914">
        <w:rPr>
          <w:color w:val="000000"/>
        </w:rPr>
        <w:t>travel;</w:t>
      </w:r>
      <w:r w:rsidR="009E3ED8">
        <w:rPr>
          <w:color w:val="000000"/>
        </w:rPr>
        <w:t xml:space="preserve"> </w:t>
      </w:r>
      <w:r w:rsidR="00AC2914" w:rsidRPr="00AC2914">
        <w:rPr>
          <w:color w:val="000000"/>
        </w:rPr>
        <w:t>Ph.D.</w:t>
      </w:r>
      <w:r w:rsidR="009E3ED8">
        <w:rPr>
          <w:color w:val="000000"/>
        </w:rPr>
        <w:t xml:space="preserve"> </w:t>
      </w:r>
      <w:r w:rsidR="00AC2914" w:rsidRPr="00AC2914">
        <w:rPr>
          <w:color w:val="000000"/>
        </w:rPr>
        <w:t>students</w:t>
      </w:r>
      <w:r w:rsidR="009E3ED8">
        <w:rPr>
          <w:color w:val="000000"/>
        </w:rPr>
        <w:t xml:space="preserve"> </w:t>
      </w:r>
      <w:r w:rsidR="00AC2914" w:rsidRPr="00AC2914">
        <w:rPr>
          <w:color w:val="000000"/>
        </w:rPr>
        <w:t>only</w:t>
      </w:r>
      <w:r w:rsidR="009E3ED8">
        <w:rPr>
          <w:color w:val="000000"/>
        </w:rPr>
        <w:t xml:space="preserve"> </w:t>
      </w:r>
      <w:r w:rsidR="00AC2914" w:rsidRPr="00AC2914">
        <w:rPr>
          <w:color w:val="000000"/>
        </w:rPr>
        <w:t>(up</w:t>
      </w:r>
      <w:r w:rsidR="009E3ED8">
        <w:rPr>
          <w:color w:val="000000"/>
        </w:rPr>
        <w:t xml:space="preserve"> </w:t>
      </w:r>
      <w:r w:rsidR="00AC2914" w:rsidRPr="00AC2914">
        <w:rPr>
          <w:color w:val="000000"/>
        </w:rPr>
        <w:t>to</w:t>
      </w:r>
      <w:r w:rsidR="009E3ED8">
        <w:rPr>
          <w:color w:val="000000"/>
        </w:rPr>
        <w:t xml:space="preserve"> </w:t>
      </w:r>
      <w:r w:rsidR="00AC2914" w:rsidRPr="00AC2914">
        <w:rPr>
          <w:color w:val="000000"/>
        </w:rPr>
        <w:t>$800</w:t>
      </w:r>
      <w:r w:rsidR="009E3ED8">
        <w:rPr>
          <w:color w:val="000000"/>
        </w:rPr>
        <w:t xml:space="preserve"> </w:t>
      </w:r>
      <w:r w:rsidR="00AC2914" w:rsidRPr="00AC2914">
        <w:rPr>
          <w:color w:val="000000"/>
        </w:rPr>
        <w:t>per</w:t>
      </w:r>
      <w:r w:rsidR="009E3ED8">
        <w:rPr>
          <w:color w:val="000000"/>
        </w:rPr>
        <w:t xml:space="preserve"> </w:t>
      </w:r>
      <w:r w:rsidR="00AC2914" w:rsidRPr="00AC2914">
        <w:rPr>
          <w:color w:val="000000"/>
        </w:rPr>
        <w:t>award)</w:t>
      </w:r>
    </w:p>
    <w:p w14:paraId="28597082" w14:textId="393CFA0C" w:rsidR="00AC2914" w:rsidRPr="00AC2914" w:rsidRDefault="001B7732" w:rsidP="00AC2914">
      <w:pPr>
        <w:pStyle w:val="ListParagraph"/>
        <w:numPr>
          <w:ilvl w:val="0"/>
          <w:numId w:val="12"/>
        </w:numPr>
        <w:rPr>
          <w:color w:val="000000"/>
        </w:rPr>
      </w:pPr>
      <w:r>
        <w:rPr>
          <w:color w:val="000000"/>
        </w:rPr>
        <w:t>[Office</w:t>
      </w:r>
      <w:r w:rsidR="009E3ED8">
        <w:rPr>
          <w:color w:val="000000"/>
        </w:rPr>
        <w:t xml:space="preserve"> </w:t>
      </w:r>
      <w:r>
        <w:rPr>
          <w:color w:val="000000"/>
        </w:rPr>
        <w:t>of</w:t>
      </w:r>
      <w:r w:rsidR="009E3ED8">
        <w:rPr>
          <w:color w:val="000000"/>
        </w:rPr>
        <w:t xml:space="preserve"> </w:t>
      </w:r>
      <w:r>
        <w:rPr>
          <w:color w:val="000000"/>
        </w:rPr>
        <w:t>Academic</w:t>
      </w:r>
      <w:r w:rsidR="009E3ED8">
        <w:rPr>
          <w:color w:val="000000"/>
        </w:rPr>
        <w:t xml:space="preserve"> </w:t>
      </w:r>
      <w:r>
        <w:rPr>
          <w:color w:val="000000"/>
        </w:rPr>
        <w:t>Affairs]</w:t>
      </w:r>
      <w:r w:rsidR="009E3ED8">
        <w:rPr>
          <w:color w:val="000000"/>
        </w:rPr>
        <w:t xml:space="preserve"> </w:t>
      </w:r>
      <w:r w:rsidR="00AC2914" w:rsidRPr="00AC2914">
        <w:rPr>
          <w:color w:val="000000"/>
        </w:rPr>
        <w:t>Doctoral</w:t>
      </w:r>
      <w:r w:rsidR="009E3ED8">
        <w:rPr>
          <w:color w:val="000000"/>
        </w:rPr>
        <w:t xml:space="preserve"> </w:t>
      </w:r>
      <w:r w:rsidR="00AC2914" w:rsidRPr="00AC2914">
        <w:rPr>
          <w:color w:val="000000"/>
        </w:rPr>
        <w:t>Student</w:t>
      </w:r>
      <w:r w:rsidR="009E3ED8">
        <w:rPr>
          <w:color w:val="000000"/>
        </w:rPr>
        <w:t xml:space="preserve"> </w:t>
      </w:r>
      <w:r w:rsidR="00AC2914" w:rsidRPr="00AC2914">
        <w:rPr>
          <w:color w:val="000000"/>
        </w:rPr>
        <w:t>Travel</w:t>
      </w:r>
      <w:r w:rsidR="009E3ED8">
        <w:rPr>
          <w:color w:val="000000"/>
        </w:rPr>
        <w:t xml:space="preserve"> </w:t>
      </w:r>
      <w:r w:rsidR="00AC2914" w:rsidRPr="00AC2914">
        <w:rPr>
          <w:color w:val="000000"/>
        </w:rPr>
        <w:t>Program,</w:t>
      </w:r>
      <w:r w:rsidR="009E3ED8">
        <w:rPr>
          <w:color w:val="000000"/>
        </w:rPr>
        <w:t xml:space="preserve"> </w:t>
      </w:r>
      <w:r w:rsidR="00AC2914" w:rsidRPr="00AC2914">
        <w:rPr>
          <w:color w:val="000000"/>
        </w:rPr>
        <w:t>for</w:t>
      </w:r>
      <w:r w:rsidR="009E3ED8">
        <w:rPr>
          <w:color w:val="000000"/>
        </w:rPr>
        <w:t xml:space="preserve"> </w:t>
      </w:r>
      <w:r w:rsidR="00AC2914" w:rsidRPr="00AC2914">
        <w:rPr>
          <w:color w:val="000000"/>
        </w:rPr>
        <w:t>conference</w:t>
      </w:r>
      <w:r w:rsidR="009E3ED8">
        <w:rPr>
          <w:color w:val="000000"/>
        </w:rPr>
        <w:t xml:space="preserve"> </w:t>
      </w:r>
      <w:r w:rsidR="00AC2914" w:rsidRPr="00AC2914">
        <w:rPr>
          <w:color w:val="000000"/>
        </w:rPr>
        <w:t>travel;</w:t>
      </w:r>
      <w:r w:rsidR="009E3ED8">
        <w:rPr>
          <w:color w:val="000000"/>
        </w:rPr>
        <w:t xml:space="preserve"> </w:t>
      </w:r>
      <w:r w:rsidR="00AC2914" w:rsidRPr="00AC2914">
        <w:rPr>
          <w:color w:val="000000"/>
        </w:rPr>
        <w:t>Ph.D.</w:t>
      </w:r>
      <w:r w:rsidR="009E3ED8">
        <w:rPr>
          <w:color w:val="000000"/>
        </w:rPr>
        <w:t xml:space="preserve"> </w:t>
      </w:r>
      <w:r w:rsidR="00AC2914" w:rsidRPr="00AC2914">
        <w:rPr>
          <w:color w:val="000000"/>
        </w:rPr>
        <w:t>students</w:t>
      </w:r>
      <w:r w:rsidR="009E3ED8">
        <w:rPr>
          <w:color w:val="000000"/>
        </w:rPr>
        <w:t xml:space="preserve"> </w:t>
      </w:r>
      <w:r w:rsidR="00AC2914" w:rsidRPr="00AC2914">
        <w:rPr>
          <w:color w:val="000000"/>
        </w:rPr>
        <w:t>only</w:t>
      </w:r>
      <w:r w:rsidR="009E3ED8">
        <w:rPr>
          <w:color w:val="000000"/>
        </w:rPr>
        <w:t xml:space="preserve"> </w:t>
      </w:r>
      <w:r w:rsidR="00AC2914" w:rsidRPr="00AC2914">
        <w:rPr>
          <w:color w:val="000000"/>
        </w:rPr>
        <w:t>(up</w:t>
      </w:r>
      <w:r w:rsidR="009E3ED8">
        <w:rPr>
          <w:color w:val="000000"/>
        </w:rPr>
        <w:t xml:space="preserve"> </w:t>
      </w:r>
      <w:r w:rsidR="00AC2914" w:rsidRPr="00AC2914">
        <w:rPr>
          <w:color w:val="000000"/>
        </w:rPr>
        <w:t>to</w:t>
      </w:r>
      <w:r w:rsidR="009E3ED8">
        <w:rPr>
          <w:color w:val="000000"/>
        </w:rPr>
        <w:t xml:space="preserve"> </w:t>
      </w:r>
      <w:r w:rsidR="00AC2914" w:rsidRPr="00AC2914">
        <w:rPr>
          <w:color w:val="000000"/>
        </w:rPr>
        <w:t>$400</w:t>
      </w:r>
      <w:r w:rsidR="009E3ED8">
        <w:rPr>
          <w:color w:val="000000"/>
        </w:rPr>
        <w:t xml:space="preserve"> </w:t>
      </w:r>
      <w:r w:rsidR="00AC2914" w:rsidRPr="00AC2914">
        <w:rPr>
          <w:color w:val="000000"/>
        </w:rPr>
        <w:t>per</w:t>
      </w:r>
      <w:r w:rsidR="009E3ED8">
        <w:rPr>
          <w:color w:val="000000"/>
        </w:rPr>
        <w:t xml:space="preserve"> </w:t>
      </w:r>
      <w:r w:rsidR="00AC2914" w:rsidRPr="00AC2914">
        <w:rPr>
          <w:color w:val="000000"/>
        </w:rPr>
        <w:t>award)</w:t>
      </w:r>
      <w:r w:rsidR="009E3ED8">
        <w:rPr>
          <w:color w:val="000000"/>
        </w:rPr>
        <w:t xml:space="preserve"> </w:t>
      </w:r>
    </w:p>
    <w:p w14:paraId="0A3DFCD4" w14:textId="66968D95" w:rsidR="00AC2914" w:rsidRPr="00AC2914" w:rsidRDefault="001B7732" w:rsidP="00AC2914">
      <w:pPr>
        <w:pStyle w:val="ListParagraph"/>
        <w:numPr>
          <w:ilvl w:val="0"/>
          <w:numId w:val="12"/>
        </w:numPr>
        <w:rPr>
          <w:color w:val="000000"/>
        </w:rPr>
      </w:pPr>
      <w:r>
        <w:rPr>
          <w:color w:val="000000"/>
        </w:rPr>
        <w:t>[ECAS]</w:t>
      </w:r>
      <w:r w:rsidR="009E3ED8">
        <w:rPr>
          <w:color w:val="000000"/>
        </w:rPr>
        <w:t xml:space="preserve"> </w:t>
      </w:r>
      <w:r w:rsidR="00AC2914" w:rsidRPr="00AC2914">
        <w:rPr>
          <w:color w:val="000000"/>
        </w:rPr>
        <w:t>Graduate</w:t>
      </w:r>
      <w:r w:rsidR="009E3ED8">
        <w:rPr>
          <w:color w:val="000000"/>
        </w:rPr>
        <w:t xml:space="preserve"> </w:t>
      </w:r>
      <w:r w:rsidR="00AC2914" w:rsidRPr="00AC2914">
        <w:rPr>
          <w:color w:val="000000"/>
        </w:rPr>
        <w:t>Student</w:t>
      </w:r>
      <w:r w:rsidR="009E3ED8">
        <w:rPr>
          <w:color w:val="000000"/>
        </w:rPr>
        <w:t xml:space="preserve"> </w:t>
      </w:r>
      <w:r w:rsidR="00AC2914" w:rsidRPr="00AC2914">
        <w:rPr>
          <w:color w:val="000000"/>
        </w:rPr>
        <w:t>Travel</w:t>
      </w:r>
      <w:r w:rsidR="009E3ED8">
        <w:rPr>
          <w:color w:val="000000"/>
        </w:rPr>
        <w:t xml:space="preserve"> </w:t>
      </w:r>
      <w:r w:rsidR="00AC2914" w:rsidRPr="00AC2914">
        <w:rPr>
          <w:color w:val="000000"/>
        </w:rPr>
        <w:t>Assistance</w:t>
      </w:r>
      <w:r w:rsidR="009E3ED8">
        <w:rPr>
          <w:color w:val="000000"/>
        </w:rPr>
        <w:t xml:space="preserve"> </w:t>
      </w:r>
      <w:r w:rsidR="00AC2914" w:rsidRPr="00AC2914">
        <w:rPr>
          <w:color w:val="000000"/>
        </w:rPr>
        <w:t>Program,</w:t>
      </w:r>
      <w:r w:rsidR="009E3ED8">
        <w:rPr>
          <w:color w:val="000000"/>
        </w:rPr>
        <w:t xml:space="preserve"> </w:t>
      </w:r>
      <w:r w:rsidR="00AC2914" w:rsidRPr="00AC2914">
        <w:rPr>
          <w:color w:val="000000"/>
        </w:rPr>
        <w:t>for</w:t>
      </w:r>
      <w:r w:rsidR="009E3ED8">
        <w:rPr>
          <w:color w:val="000000"/>
        </w:rPr>
        <w:t xml:space="preserve"> </w:t>
      </w:r>
      <w:r w:rsidR="00AC2914" w:rsidRPr="00AC2914">
        <w:rPr>
          <w:color w:val="000000"/>
        </w:rPr>
        <w:t>conference-presentation</w:t>
      </w:r>
      <w:r w:rsidR="009E3ED8">
        <w:rPr>
          <w:color w:val="000000"/>
        </w:rPr>
        <w:t xml:space="preserve"> </w:t>
      </w:r>
      <w:r w:rsidR="00AC2914" w:rsidRPr="00AC2914">
        <w:rPr>
          <w:color w:val="000000"/>
        </w:rPr>
        <w:t>travel</w:t>
      </w:r>
      <w:r w:rsidR="009E3ED8">
        <w:rPr>
          <w:color w:val="000000"/>
        </w:rPr>
        <w:t xml:space="preserve"> </w:t>
      </w:r>
      <w:r w:rsidR="00AC2914" w:rsidRPr="00AC2914">
        <w:rPr>
          <w:color w:val="000000"/>
        </w:rPr>
        <w:t>(up</w:t>
      </w:r>
      <w:r w:rsidR="009E3ED8">
        <w:rPr>
          <w:color w:val="000000"/>
        </w:rPr>
        <w:t xml:space="preserve"> </w:t>
      </w:r>
      <w:r w:rsidR="00AC2914" w:rsidRPr="00AC2914">
        <w:rPr>
          <w:color w:val="000000"/>
        </w:rPr>
        <w:t>to</w:t>
      </w:r>
      <w:r w:rsidR="009E3ED8">
        <w:rPr>
          <w:color w:val="000000"/>
        </w:rPr>
        <w:t xml:space="preserve"> </w:t>
      </w:r>
      <w:r w:rsidR="00AC2914" w:rsidRPr="00AC2914">
        <w:rPr>
          <w:color w:val="000000"/>
        </w:rPr>
        <w:t>$</w:t>
      </w:r>
      <w:r w:rsidR="00834265">
        <w:rPr>
          <w:color w:val="000000"/>
        </w:rPr>
        <w:t>2</w:t>
      </w:r>
      <w:r w:rsidR="00AC2914" w:rsidRPr="00AC2914">
        <w:rPr>
          <w:color w:val="000000"/>
        </w:rPr>
        <w:t>00</w:t>
      </w:r>
      <w:r w:rsidR="009E3ED8">
        <w:rPr>
          <w:color w:val="000000"/>
        </w:rPr>
        <w:t xml:space="preserve"> </w:t>
      </w:r>
      <w:r w:rsidR="00AC2914" w:rsidRPr="00AC2914">
        <w:rPr>
          <w:color w:val="000000"/>
        </w:rPr>
        <w:t>per</w:t>
      </w:r>
      <w:r w:rsidR="009E3ED8">
        <w:rPr>
          <w:color w:val="000000"/>
        </w:rPr>
        <w:t xml:space="preserve"> </w:t>
      </w:r>
      <w:r w:rsidR="00AC2914" w:rsidRPr="00AC2914">
        <w:rPr>
          <w:color w:val="000000"/>
        </w:rPr>
        <w:t>award)</w:t>
      </w:r>
      <w:r w:rsidR="009E3ED8">
        <w:rPr>
          <w:color w:val="000000"/>
        </w:rPr>
        <w:t xml:space="preserve"> </w:t>
      </w:r>
    </w:p>
    <w:p w14:paraId="0718FD14" w14:textId="171CE7A4" w:rsidR="00AC2914" w:rsidRPr="00AC2914" w:rsidRDefault="001B7732" w:rsidP="00AC2914">
      <w:pPr>
        <w:pStyle w:val="ListParagraph"/>
        <w:numPr>
          <w:ilvl w:val="0"/>
          <w:numId w:val="12"/>
        </w:numPr>
        <w:rPr>
          <w:color w:val="000000"/>
        </w:rPr>
      </w:pPr>
      <w:r>
        <w:rPr>
          <w:color w:val="000000"/>
        </w:rPr>
        <w:t>[English</w:t>
      </w:r>
      <w:r w:rsidR="009E3ED8">
        <w:rPr>
          <w:color w:val="000000"/>
        </w:rPr>
        <w:t xml:space="preserve"> </w:t>
      </w:r>
      <w:r>
        <w:rPr>
          <w:color w:val="000000"/>
        </w:rPr>
        <w:t>Department]</w:t>
      </w:r>
      <w:r w:rsidR="009E3ED8">
        <w:rPr>
          <w:color w:val="000000"/>
        </w:rPr>
        <w:t xml:space="preserve"> </w:t>
      </w:r>
      <w:r w:rsidR="00AC2914" w:rsidRPr="00AC2914">
        <w:rPr>
          <w:color w:val="000000"/>
        </w:rPr>
        <w:t>Dot</w:t>
      </w:r>
      <w:r w:rsidR="009E3ED8">
        <w:rPr>
          <w:color w:val="000000"/>
        </w:rPr>
        <w:t xml:space="preserve"> </w:t>
      </w:r>
      <w:r w:rsidR="00AC2914" w:rsidRPr="00AC2914">
        <w:rPr>
          <w:color w:val="000000"/>
        </w:rPr>
        <w:t>Sedley</w:t>
      </w:r>
      <w:r w:rsidR="009E3ED8">
        <w:rPr>
          <w:color w:val="000000"/>
        </w:rPr>
        <w:t xml:space="preserve"> </w:t>
      </w:r>
      <w:r w:rsidR="00AC2914" w:rsidRPr="00AC2914">
        <w:rPr>
          <w:color w:val="000000"/>
        </w:rPr>
        <w:t>Graduate</w:t>
      </w:r>
      <w:r w:rsidR="009E3ED8">
        <w:rPr>
          <w:color w:val="000000"/>
        </w:rPr>
        <w:t xml:space="preserve"> </w:t>
      </w:r>
      <w:r w:rsidR="00AC2914" w:rsidRPr="00AC2914">
        <w:rPr>
          <w:color w:val="000000"/>
        </w:rPr>
        <w:t>Student</w:t>
      </w:r>
      <w:r w:rsidR="009E3ED8">
        <w:rPr>
          <w:color w:val="000000"/>
        </w:rPr>
        <w:t xml:space="preserve"> </w:t>
      </w:r>
      <w:r w:rsidR="00AC2914" w:rsidRPr="00AC2914">
        <w:rPr>
          <w:color w:val="000000"/>
        </w:rPr>
        <w:t>Travel</w:t>
      </w:r>
      <w:r w:rsidR="009E3ED8">
        <w:rPr>
          <w:color w:val="000000"/>
        </w:rPr>
        <w:t xml:space="preserve"> </w:t>
      </w:r>
      <w:r w:rsidR="00AC2914" w:rsidRPr="00AC2914">
        <w:rPr>
          <w:color w:val="000000"/>
        </w:rPr>
        <w:t>Fund,</w:t>
      </w:r>
      <w:r w:rsidR="009E3ED8">
        <w:rPr>
          <w:color w:val="000000"/>
        </w:rPr>
        <w:t xml:space="preserve"> </w:t>
      </w:r>
      <w:r w:rsidR="00AC2914" w:rsidRPr="00AC2914">
        <w:rPr>
          <w:color w:val="000000"/>
        </w:rPr>
        <w:t>for</w:t>
      </w:r>
      <w:r w:rsidR="009E3ED8">
        <w:rPr>
          <w:color w:val="000000"/>
        </w:rPr>
        <w:t xml:space="preserve"> </w:t>
      </w:r>
      <w:r w:rsidR="00AC2914" w:rsidRPr="00AC2914">
        <w:rPr>
          <w:color w:val="000000"/>
        </w:rPr>
        <w:t>conference-presentation</w:t>
      </w:r>
      <w:r w:rsidR="009E3ED8">
        <w:rPr>
          <w:color w:val="000000"/>
        </w:rPr>
        <w:t xml:space="preserve"> </w:t>
      </w:r>
      <w:r w:rsidR="00AC2914" w:rsidRPr="00AC2914">
        <w:rPr>
          <w:color w:val="000000"/>
        </w:rPr>
        <w:t>travel;</w:t>
      </w:r>
      <w:r w:rsidR="009E3ED8">
        <w:rPr>
          <w:color w:val="000000"/>
        </w:rPr>
        <w:t xml:space="preserve"> </w:t>
      </w:r>
      <w:r w:rsidR="00AC2914" w:rsidRPr="00AC2914">
        <w:rPr>
          <w:color w:val="000000"/>
        </w:rPr>
        <w:t>M.A.,</w:t>
      </w:r>
      <w:r w:rsidR="009E3ED8">
        <w:rPr>
          <w:color w:val="000000"/>
        </w:rPr>
        <w:t xml:space="preserve"> </w:t>
      </w:r>
      <w:r w:rsidR="00AC2914" w:rsidRPr="00AC2914">
        <w:rPr>
          <w:color w:val="000000"/>
        </w:rPr>
        <w:t>M.F.A.</w:t>
      </w:r>
      <w:r w:rsidR="009E3ED8">
        <w:rPr>
          <w:color w:val="000000"/>
        </w:rPr>
        <w:t xml:space="preserve"> </w:t>
      </w:r>
      <w:r w:rsidR="00AC2914" w:rsidRPr="00AC2914">
        <w:rPr>
          <w:color w:val="000000"/>
        </w:rPr>
        <w:t>and</w:t>
      </w:r>
      <w:r w:rsidR="009E3ED8">
        <w:rPr>
          <w:color w:val="000000"/>
        </w:rPr>
        <w:t xml:space="preserve"> </w:t>
      </w:r>
      <w:r w:rsidR="00AC2914" w:rsidRPr="00AC2914">
        <w:rPr>
          <w:color w:val="000000"/>
        </w:rPr>
        <w:t>P.W.E.</w:t>
      </w:r>
      <w:r w:rsidR="009E3ED8">
        <w:rPr>
          <w:color w:val="000000"/>
        </w:rPr>
        <w:t xml:space="preserve"> </w:t>
      </w:r>
      <w:r w:rsidR="00AC2914" w:rsidRPr="00AC2914">
        <w:rPr>
          <w:color w:val="000000"/>
        </w:rPr>
        <w:t>students</w:t>
      </w:r>
      <w:r w:rsidR="009E3ED8">
        <w:rPr>
          <w:color w:val="000000"/>
        </w:rPr>
        <w:t xml:space="preserve"> </w:t>
      </w:r>
      <w:r w:rsidR="00AC2914" w:rsidRPr="00AC2914">
        <w:rPr>
          <w:color w:val="000000"/>
        </w:rPr>
        <w:t>only</w:t>
      </w:r>
      <w:r w:rsidR="009E3ED8">
        <w:rPr>
          <w:color w:val="000000"/>
        </w:rPr>
        <w:t xml:space="preserve"> </w:t>
      </w:r>
      <w:r w:rsidR="00AC2914" w:rsidRPr="00AC2914">
        <w:rPr>
          <w:color w:val="000000"/>
        </w:rPr>
        <w:t>(up</w:t>
      </w:r>
      <w:r w:rsidR="009E3ED8">
        <w:rPr>
          <w:color w:val="000000"/>
        </w:rPr>
        <w:t xml:space="preserve"> </w:t>
      </w:r>
      <w:r w:rsidR="00AC2914" w:rsidRPr="00AC2914">
        <w:rPr>
          <w:color w:val="000000"/>
        </w:rPr>
        <w:t>to</w:t>
      </w:r>
      <w:r w:rsidR="009E3ED8">
        <w:rPr>
          <w:color w:val="000000"/>
        </w:rPr>
        <w:t xml:space="preserve"> </w:t>
      </w:r>
      <w:r w:rsidR="00AC2914" w:rsidRPr="00AC2914">
        <w:rPr>
          <w:color w:val="000000"/>
        </w:rPr>
        <w:t>$</w:t>
      </w:r>
      <w:r w:rsidR="00834265">
        <w:rPr>
          <w:color w:val="000000"/>
        </w:rPr>
        <w:t>3</w:t>
      </w:r>
      <w:r w:rsidR="00AC2914" w:rsidRPr="00AC2914">
        <w:rPr>
          <w:color w:val="000000"/>
        </w:rPr>
        <w:t>00</w:t>
      </w:r>
      <w:r w:rsidR="009E3ED8">
        <w:rPr>
          <w:color w:val="000000"/>
        </w:rPr>
        <w:t xml:space="preserve"> </w:t>
      </w:r>
      <w:r w:rsidR="00AC2914" w:rsidRPr="00AC2914">
        <w:rPr>
          <w:color w:val="000000"/>
        </w:rPr>
        <w:t>per</w:t>
      </w:r>
      <w:r w:rsidR="009E3ED8">
        <w:rPr>
          <w:color w:val="000000"/>
        </w:rPr>
        <w:t xml:space="preserve"> </w:t>
      </w:r>
      <w:r w:rsidR="00AC2914" w:rsidRPr="00AC2914">
        <w:rPr>
          <w:color w:val="000000"/>
        </w:rPr>
        <w:t>award)</w:t>
      </w:r>
    </w:p>
    <w:p w14:paraId="64B1943F" w14:textId="77777777" w:rsidR="00AC2914" w:rsidRDefault="00AC2914" w:rsidP="00AC2914">
      <w:pPr>
        <w:rPr>
          <w:u w:color="0000FF"/>
        </w:rPr>
      </w:pPr>
    </w:p>
    <w:p w14:paraId="0B9126A2" w14:textId="18C43828" w:rsidR="00AC2914" w:rsidRDefault="001B7732" w:rsidP="00810887">
      <w:pPr>
        <w:widowControl w:val="0"/>
        <w:autoSpaceDE w:val="0"/>
        <w:autoSpaceDN w:val="0"/>
        <w:adjustRightInd w:val="0"/>
        <w:ind w:left="2160" w:right="75"/>
        <w:contextualSpacing/>
        <w:rPr>
          <w:u w:color="0000FF"/>
        </w:rPr>
      </w:pPr>
      <w:r>
        <w:rPr>
          <w:u w:color="0000FF"/>
        </w:rPr>
        <w:t>Students</w:t>
      </w:r>
      <w:r w:rsidR="009E3ED8">
        <w:rPr>
          <w:u w:color="0000FF"/>
        </w:rPr>
        <w:t xml:space="preserve"> </w:t>
      </w:r>
      <w:r>
        <w:rPr>
          <w:u w:color="0000FF"/>
        </w:rPr>
        <w:t>who</w:t>
      </w:r>
      <w:r w:rsidR="009E3ED8">
        <w:rPr>
          <w:u w:color="0000FF"/>
        </w:rPr>
        <w:t xml:space="preserve"> </w:t>
      </w:r>
      <w:r>
        <w:rPr>
          <w:u w:color="0000FF"/>
        </w:rPr>
        <w:t>anticipate</w:t>
      </w:r>
      <w:r w:rsidR="009E3ED8">
        <w:rPr>
          <w:u w:color="0000FF"/>
        </w:rPr>
        <w:t xml:space="preserve"> </w:t>
      </w:r>
      <w:r>
        <w:rPr>
          <w:u w:color="0000FF"/>
        </w:rPr>
        <w:t>the</w:t>
      </w:r>
      <w:r w:rsidR="009E3ED8">
        <w:rPr>
          <w:u w:color="0000FF"/>
        </w:rPr>
        <w:t xml:space="preserve"> </w:t>
      </w:r>
      <w:r>
        <w:rPr>
          <w:u w:color="0000FF"/>
        </w:rPr>
        <w:t>need</w:t>
      </w:r>
      <w:r w:rsidR="009E3ED8">
        <w:rPr>
          <w:u w:color="0000FF"/>
        </w:rPr>
        <w:t xml:space="preserve"> </w:t>
      </w:r>
      <w:r>
        <w:rPr>
          <w:u w:color="0000FF"/>
        </w:rPr>
        <w:t>for</w:t>
      </w:r>
      <w:r w:rsidR="009E3ED8">
        <w:rPr>
          <w:u w:color="0000FF"/>
        </w:rPr>
        <w:t xml:space="preserve"> </w:t>
      </w:r>
      <w:r>
        <w:rPr>
          <w:u w:color="0000FF"/>
        </w:rPr>
        <w:t>travel</w:t>
      </w:r>
      <w:r w:rsidR="009E3ED8">
        <w:rPr>
          <w:u w:color="0000FF"/>
        </w:rPr>
        <w:t xml:space="preserve"> </w:t>
      </w:r>
      <w:r>
        <w:rPr>
          <w:u w:color="0000FF"/>
        </w:rPr>
        <w:t>support</w:t>
      </w:r>
      <w:r w:rsidR="009E3ED8">
        <w:rPr>
          <w:u w:color="0000FF"/>
        </w:rPr>
        <w:t xml:space="preserve"> </w:t>
      </w:r>
      <w:r>
        <w:rPr>
          <w:u w:color="0000FF"/>
        </w:rPr>
        <w:t>should</w:t>
      </w:r>
      <w:r w:rsidR="009E3ED8">
        <w:rPr>
          <w:u w:color="0000FF"/>
        </w:rPr>
        <w:t xml:space="preserve"> </w:t>
      </w:r>
      <w:r>
        <w:rPr>
          <w:u w:color="0000FF"/>
        </w:rPr>
        <w:t>apply</w:t>
      </w:r>
      <w:r w:rsidR="009E3ED8">
        <w:rPr>
          <w:u w:color="0000FF"/>
        </w:rPr>
        <w:t xml:space="preserve"> </w:t>
      </w:r>
      <w:r>
        <w:rPr>
          <w:u w:color="0000FF"/>
        </w:rPr>
        <w:t>as</w:t>
      </w:r>
      <w:r w:rsidR="009E3ED8">
        <w:rPr>
          <w:u w:color="0000FF"/>
        </w:rPr>
        <w:t xml:space="preserve"> </w:t>
      </w:r>
      <w:r>
        <w:rPr>
          <w:u w:color="0000FF"/>
        </w:rPr>
        <w:t>soon</w:t>
      </w:r>
      <w:r w:rsidR="009E3ED8">
        <w:rPr>
          <w:u w:color="0000FF"/>
        </w:rPr>
        <w:t xml:space="preserve"> </w:t>
      </w:r>
      <w:r>
        <w:rPr>
          <w:u w:color="0000FF"/>
        </w:rPr>
        <w:t>as</w:t>
      </w:r>
      <w:r w:rsidR="009E3ED8">
        <w:rPr>
          <w:u w:color="0000FF"/>
        </w:rPr>
        <w:t xml:space="preserve"> </w:t>
      </w:r>
      <w:r>
        <w:rPr>
          <w:u w:color="0000FF"/>
        </w:rPr>
        <w:t>possible</w:t>
      </w:r>
      <w:r w:rsidR="009E3ED8">
        <w:rPr>
          <w:u w:color="0000FF"/>
        </w:rPr>
        <w:t xml:space="preserve"> </w:t>
      </w:r>
      <w:r>
        <w:rPr>
          <w:u w:color="0000FF"/>
        </w:rPr>
        <w:t>(e.g.,</w:t>
      </w:r>
      <w:r w:rsidR="009E3ED8">
        <w:rPr>
          <w:u w:color="0000FF"/>
        </w:rPr>
        <w:t xml:space="preserve"> </w:t>
      </w:r>
      <w:r>
        <w:rPr>
          <w:u w:color="0000FF"/>
        </w:rPr>
        <w:t>upon</w:t>
      </w:r>
      <w:r w:rsidR="009E3ED8">
        <w:rPr>
          <w:u w:color="0000FF"/>
        </w:rPr>
        <w:t xml:space="preserve"> </w:t>
      </w:r>
      <w:r>
        <w:rPr>
          <w:u w:color="0000FF"/>
        </w:rPr>
        <w:t>acceptance</w:t>
      </w:r>
      <w:r w:rsidR="009E3ED8">
        <w:rPr>
          <w:u w:color="0000FF"/>
        </w:rPr>
        <w:t xml:space="preserve"> </w:t>
      </w:r>
      <w:r>
        <w:rPr>
          <w:u w:color="0000FF"/>
        </w:rPr>
        <w:t>to</w:t>
      </w:r>
      <w:r w:rsidR="009E3ED8">
        <w:rPr>
          <w:u w:color="0000FF"/>
        </w:rPr>
        <w:t xml:space="preserve"> </w:t>
      </w:r>
      <w:r>
        <w:rPr>
          <w:u w:color="0000FF"/>
        </w:rPr>
        <w:t>a</w:t>
      </w:r>
      <w:r w:rsidR="009E3ED8">
        <w:rPr>
          <w:u w:color="0000FF"/>
        </w:rPr>
        <w:t xml:space="preserve"> </w:t>
      </w:r>
      <w:r>
        <w:rPr>
          <w:u w:color="0000FF"/>
        </w:rPr>
        <w:t>conference),</w:t>
      </w:r>
      <w:r w:rsidR="009E3ED8">
        <w:rPr>
          <w:u w:color="0000FF"/>
        </w:rPr>
        <w:t xml:space="preserve"> </w:t>
      </w:r>
      <w:r>
        <w:rPr>
          <w:u w:color="0000FF"/>
        </w:rPr>
        <w:t>but</w:t>
      </w:r>
      <w:r w:rsidR="009E3ED8">
        <w:rPr>
          <w:u w:color="0000FF"/>
        </w:rPr>
        <w:t xml:space="preserve"> </w:t>
      </w:r>
      <w:r>
        <w:rPr>
          <w:u w:color="0000FF"/>
        </w:rPr>
        <w:t>no</w:t>
      </w:r>
      <w:r w:rsidR="009E3ED8">
        <w:rPr>
          <w:u w:color="0000FF"/>
        </w:rPr>
        <w:t xml:space="preserve"> </w:t>
      </w:r>
      <w:r>
        <w:rPr>
          <w:u w:color="0000FF"/>
        </w:rPr>
        <w:t>later</w:t>
      </w:r>
      <w:r w:rsidR="009E3ED8">
        <w:rPr>
          <w:u w:color="0000FF"/>
        </w:rPr>
        <w:t xml:space="preserve"> </w:t>
      </w:r>
      <w:r>
        <w:rPr>
          <w:u w:color="0000FF"/>
        </w:rPr>
        <w:t>than</w:t>
      </w:r>
      <w:r w:rsidR="009E3ED8">
        <w:rPr>
          <w:u w:color="0000FF"/>
        </w:rPr>
        <w:t xml:space="preserve"> </w:t>
      </w:r>
      <w:r>
        <w:rPr>
          <w:u w:color="0000FF"/>
        </w:rPr>
        <w:t>one</w:t>
      </w:r>
      <w:r w:rsidR="009E3ED8">
        <w:rPr>
          <w:u w:color="0000FF"/>
        </w:rPr>
        <w:t xml:space="preserve"> </w:t>
      </w:r>
      <w:r>
        <w:rPr>
          <w:u w:color="0000FF"/>
        </w:rPr>
        <w:t>month</w:t>
      </w:r>
      <w:r w:rsidR="009E3ED8">
        <w:rPr>
          <w:u w:color="0000FF"/>
        </w:rPr>
        <w:t xml:space="preserve"> </w:t>
      </w:r>
      <w:r>
        <w:rPr>
          <w:u w:color="0000FF"/>
        </w:rPr>
        <w:t>prior</w:t>
      </w:r>
      <w:r w:rsidR="009E3ED8">
        <w:rPr>
          <w:u w:color="0000FF"/>
        </w:rPr>
        <w:t xml:space="preserve"> </w:t>
      </w:r>
      <w:r>
        <w:rPr>
          <w:u w:color="0000FF"/>
        </w:rPr>
        <w:t>to</w:t>
      </w:r>
      <w:r w:rsidR="009E3ED8">
        <w:rPr>
          <w:u w:color="0000FF"/>
        </w:rPr>
        <w:t xml:space="preserve"> </w:t>
      </w:r>
      <w:r>
        <w:rPr>
          <w:u w:color="0000FF"/>
        </w:rPr>
        <w:t>departure.</w:t>
      </w:r>
      <w:r w:rsidR="009E3ED8">
        <w:rPr>
          <w:u w:color="0000FF"/>
        </w:rPr>
        <w:t xml:space="preserve"> </w:t>
      </w:r>
      <w:r>
        <w:rPr>
          <w:u w:color="0000FF"/>
        </w:rPr>
        <w:t>All</w:t>
      </w:r>
      <w:r w:rsidR="009E3ED8">
        <w:rPr>
          <w:u w:color="0000FF"/>
        </w:rPr>
        <w:t xml:space="preserve"> </w:t>
      </w:r>
      <w:r>
        <w:rPr>
          <w:u w:color="0000FF"/>
        </w:rPr>
        <w:t>forms</w:t>
      </w:r>
      <w:r w:rsidR="009E3ED8">
        <w:rPr>
          <w:u w:color="0000FF"/>
        </w:rPr>
        <w:t xml:space="preserve"> </w:t>
      </w:r>
      <w:r>
        <w:rPr>
          <w:u w:color="0000FF"/>
        </w:rPr>
        <w:t>may</w:t>
      </w:r>
      <w:r w:rsidR="009E3ED8">
        <w:rPr>
          <w:u w:color="0000FF"/>
        </w:rPr>
        <w:t xml:space="preserve"> </w:t>
      </w:r>
      <w:r>
        <w:rPr>
          <w:u w:color="0000FF"/>
        </w:rPr>
        <w:t>be</w:t>
      </w:r>
      <w:r w:rsidR="009E3ED8">
        <w:rPr>
          <w:u w:color="0000FF"/>
        </w:rPr>
        <w:t xml:space="preserve"> </w:t>
      </w:r>
      <w:r>
        <w:rPr>
          <w:u w:color="0000FF"/>
        </w:rPr>
        <w:t>found</w:t>
      </w:r>
      <w:r w:rsidR="009E3ED8">
        <w:rPr>
          <w:u w:color="0000FF"/>
        </w:rPr>
        <w:t xml:space="preserve"> </w:t>
      </w:r>
      <w:hyperlink r:id="rId40" w:history="1">
        <w:r w:rsidR="00834265" w:rsidRPr="00834265">
          <w:rPr>
            <w:rStyle w:val="Hyperlink"/>
          </w:rPr>
          <w:t>here</w:t>
        </w:r>
      </w:hyperlink>
      <w:r w:rsidR="00834265">
        <w:rPr>
          <w:u w:color="0000FF"/>
        </w:rPr>
        <w:t>.</w:t>
      </w:r>
      <w:r w:rsidR="009E3ED8">
        <w:rPr>
          <w:u w:color="0000FF"/>
        </w:rPr>
        <w:t xml:space="preserve"> </w:t>
      </w:r>
      <w:r>
        <w:rPr>
          <w:u w:color="0000FF"/>
        </w:rPr>
        <w:t>Applications</w:t>
      </w:r>
      <w:r w:rsidR="009E3ED8">
        <w:rPr>
          <w:u w:color="0000FF"/>
        </w:rPr>
        <w:t xml:space="preserve"> </w:t>
      </w:r>
      <w:r>
        <w:rPr>
          <w:u w:color="0000FF"/>
        </w:rPr>
        <w:t>for</w:t>
      </w:r>
      <w:r w:rsidR="009E3ED8">
        <w:rPr>
          <w:u w:color="0000FF"/>
        </w:rPr>
        <w:t xml:space="preserve"> </w:t>
      </w:r>
      <w:r>
        <w:rPr>
          <w:u w:color="0000FF"/>
        </w:rPr>
        <w:t>the</w:t>
      </w:r>
      <w:r w:rsidR="009E3ED8">
        <w:rPr>
          <w:u w:color="0000FF"/>
        </w:rPr>
        <w:t xml:space="preserve"> </w:t>
      </w:r>
      <w:r>
        <w:rPr>
          <w:u w:color="0000FF"/>
        </w:rPr>
        <w:t>Sedley</w:t>
      </w:r>
      <w:r w:rsidR="009E3ED8">
        <w:rPr>
          <w:u w:color="0000FF"/>
        </w:rPr>
        <w:t xml:space="preserve"> </w:t>
      </w:r>
      <w:r>
        <w:rPr>
          <w:u w:color="0000FF"/>
        </w:rPr>
        <w:t>Fund</w:t>
      </w:r>
      <w:r w:rsidR="009E3ED8">
        <w:rPr>
          <w:u w:color="0000FF"/>
        </w:rPr>
        <w:t xml:space="preserve"> </w:t>
      </w:r>
      <w:r>
        <w:rPr>
          <w:u w:color="0000FF"/>
        </w:rPr>
        <w:t>should</w:t>
      </w:r>
      <w:r w:rsidR="009E3ED8">
        <w:rPr>
          <w:u w:color="0000FF"/>
        </w:rPr>
        <w:t xml:space="preserve"> </w:t>
      </w:r>
      <w:r>
        <w:rPr>
          <w:u w:color="0000FF"/>
        </w:rPr>
        <w:t>use</w:t>
      </w:r>
      <w:r w:rsidR="009E3ED8">
        <w:rPr>
          <w:u w:color="0000FF"/>
        </w:rPr>
        <w:t xml:space="preserve"> </w:t>
      </w:r>
      <w:r>
        <w:rPr>
          <w:u w:color="0000FF"/>
        </w:rPr>
        <w:t>the</w:t>
      </w:r>
      <w:r w:rsidR="009E3ED8">
        <w:rPr>
          <w:u w:color="0000FF"/>
        </w:rPr>
        <w:t xml:space="preserve"> </w:t>
      </w:r>
      <w:r>
        <w:rPr>
          <w:u w:color="0000FF"/>
        </w:rPr>
        <w:t>form</w:t>
      </w:r>
      <w:r w:rsidR="009E3ED8">
        <w:rPr>
          <w:u w:color="0000FF"/>
        </w:rPr>
        <w:t xml:space="preserve"> </w:t>
      </w:r>
      <w:r>
        <w:rPr>
          <w:u w:color="0000FF"/>
        </w:rPr>
        <w:t>for</w:t>
      </w:r>
      <w:r w:rsidR="009E3ED8">
        <w:rPr>
          <w:u w:color="0000FF"/>
        </w:rPr>
        <w:t xml:space="preserve"> </w:t>
      </w:r>
      <w:r>
        <w:rPr>
          <w:u w:color="0000FF"/>
        </w:rPr>
        <w:t>the</w:t>
      </w:r>
      <w:r w:rsidR="009E3ED8">
        <w:rPr>
          <w:u w:color="0000FF"/>
        </w:rPr>
        <w:t xml:space="preserve"> </w:t>
      </w:r>
      <w:r>
        <w:rPr>
          <w:u w:color="0000FF"/>
        </w:rPr>
        <w:t>Graduate</w:t>
      </w:r>
      <w:r w:rsidR="009E3ED8">
        <w:rPr>
          <w:u w:color="0000FF"/>
        </w:rPr>
        <w:t xml:space="preserve"> </w:t>
      </w:r>
      <w:r>
        <w:rPr>
          <w:u w:color="0000FF"/>
        </w:rPr>
        <w:t>Student</w:t>
      </w:r>
      <w:r w:rsidR="009E3ED8">
        <w:rPr>
          <w:u w:color="0000FF"/>
        </w:rPr>
        <w:t xml:space="preserve"> </w:t>
      </w:r>
      <w:r>
        <w:rPr>
          <w:u w:color="0000FF"/>
        </w:rPr>
        <w:t>Travel</w:t>
      </w:r>
      <w:r w:rsidR="009E3ED8">
        <w:rPr>
          <w:u w:color="0000FF"/>
        </w:rPr>
        <w:t xml:space="preserve"> </w:t>
      </w:r>
      <w:r>
        <w:rPr>
          <w:u w:color="0000FF"/>
        </w:rPr>
        <w:t>Assistance</w:t>
      </w:r>
      <w:r w:rsidR="009E3ED8">
        <w:rPr>
          <w:u w:color="0000FF"/>
        </w:rPr>
        <w:t xml:space="preserve"> </w:t>
      </w:r>
      <w:r>
        <w:rPr>
          <w:u w:color="0000FF"/>
        </w:rPr>
        <w:t>Program.</w:t>
      </w:r>
      <w:r w:rsidR="009E3ED8">
        <w:rPr>
          <w:u w:color="0000FF"/>
        </w:rPr>
        <w:t xml:space="preserve"> </w:t>
      </w:r>
      <w:r>
        <w:rPr>
          <w:u w:color="0000FF"/>
        </w:rPr>
        <w:t>Completed</w:t>
      </w:r>
      <w:r w:rsidR="009E3ED8">
        <w:rPr>
          <w:u w:color="0000FF"/>
        </w:rPr>
        <w:t xml:space="preserve"> </w:t>
      </w:r>
      <w:r>
        <w:rPr>
          <w:u w:color="0000FF"/>
        </w:rPr>
        <w:t>applications</w:t>
      </w:r>
      <w:r w:rsidR="009E3ED8">
        <w:rPr>
          <w:u w:color="0000FF"/>
        </w:rPr>
        <w:t xml:space="preserve"> </w:t>
      </w:r>
      <w:r>
        <w:rPr>
          <w:u w:color="0000FF"/>
        </w:rPr>
        <w:t>should</w:t>
      </w:r>
      <w:r w:rsidR="009E3ED8">
        <w:rPr>
          <w:u w:color="0000FF"/>
        </w:rPr>
        <w:t xml:space="preserve"> </w:t>
      </w:r>
      <w:r>
        <w:rPr>
          <w:u w:color="0000FF"/>
        </w:rPr>
        <w:t>be</w:t>
      </w:r>
      <w:r w:rsidR="009E3ED8">
        <w:rPr>
          <w:u w:color="0000FF"/>
        </w:rPr>
        <w:t xml:space="preserve"> </w:t>
      </w:r>
      <w:r>
        <w:rPr>
          <w:u w:color="0000FF"/>
        </w:rPr>
        <w:t>submitted</w:t>
      </w:r>
      <w:r w:rsidR="009E3ED8">
        <w:rPr>
          <w:u w:color="0000FF"/>
        </w:rPr>
        <w:t xml:space="preserve"> </w:t>
      </w:r>
      <w:r>
        <w:rPr>
          <w:u w:color="0000FF"/>
        </w:rPr>
        <w:t>to</w:t>
      </w:r>
      <w:r w:rsidR="009E3ED8">
        <w:rPr>
          <w:u w:color="0000FF"/>
        </w:rPr>
        <w:t xml:space="preserve"> </w:t>
      </w:r>
      <w:r>
        <w:rPr>
          <w:u w:color="0000FF"/>
        </w:rPr>
        <w:t>the</w:t>
      </w:r>
      <w:r w:rsidR="009E3ED8">
        <w:rPr>
          <w:u w:color="0000FF"/>
        </w:rPr>
        <w:t xml:space="preserve"> </w:t>
      </w:r>
      <w:r>
        <w:rPr>
          <w:u w:color="0000FF"/>
        </w:rPr>
        <w:t>department</w:t>
      </w:r>
      <w:r w:rsidR="009E3ED8">
        <w:rPr>
          <w:u w:color="0000FF"/>
        </w:rPr>
        <w:t xml:space="preserve"> </w:t>
      </w:r>
      <w:r>
        <w:rPr>
          <w:u w:color="0000FF"/>
        </w:rPr>
        <w:t>chair</w:t>
      </w:r>
      <w:r w:rsidR="009E3ED8">
        <w:rPr>
          <w:u w:color="0000FF"/>
        </w:rPr>
        <w:t xml:space="preserve"> </w:t>
      </w:r>
      <w:r w:rsidR="00810887">
        <w:rPr>
          <w:u w:color="0000FF"/>
        </w:rPr>
        <w:t>and</w:t>
      </w:r>
      <w:r w:rsidR="009E3ED8">
        <w:rPr>
          <w:u w:color="0000FF"/>
        </w:rPr>
        <w:t xml:space="preserve"> </w:t>
      </w:r>
      <w:r w:rsidR="00810887">
        <w:rPr>
          <w:u w:color="0000FF"/>
        </w:rPr>
        <w:t>are</w:t>
      </w:r>
      <w:r w:rsidR="009E3ED8">
        <w:rPr>
          <w:u w:color="0000FF"/>
        </w:rPr>
        <w:t xml:space="preserve"> </w:t>
      </w:r>
      <w:r w:rsidR="00810887">
        <w:rPr>
          <w:u w:color="0000FF"/>
        </w:rPr>
        <w:t>reviewed</w:t>
      </w:r>
      <w:r w:rsidR="009E3ED8">
        <w:rPr>
          <w:u w:color="0000FF"/>
        </w:rPr>
        <w:t xml:space="preserve"> </w:t>
      </w:r>
      <w:r w:rsidR="00810887">
        <w:rPr>
          <w:u w:color="0000FF"/>
        </w:rPr>
        <w:t>on</w:t>
      </w:r>
      <w:r w:rsidR="009E3ED8">
        <w:rPr>
          <w:u w:color="0000FF"/>
        </w:rPr>
        <w:t xml:space="preserve"> </w:t>
      </w:r>
      <w:r w:rsidR="00810887">
        <w:rPr>
          <w:u w:color="0000FF"/>
        </w:rPr>
        <w:t>a</w:t>
      </w:r>
      <w:r w:rsidR="009E3ED8">
        <w:rPr>
          <w:u w:color="0000FF"/>
        </w:rPr>
        <w:t xml:space="preserve"> </w:t>
      </w:r>
      <w:r w:rsidR="00810887">
        <w:rPr>
          <w:u w:color="0000FF"/>
        </w:rPr>
        <w:t>rolling</w:t>
      </w:r>
      <w:r w:rsidR="009E3ED8">
        <w:rPr>
          <w:u w:color="0000FF"/>
        </w:rPr>
        <w:t xml:space="preserve"> </w:t>
      </w:r>
      <w:r w:rsidR="00810887">
        <w:rPr>
          <w:u w:color="0000FF"/>
        </w:rPr>
        <w:t>basis</w:t>
      </w:r>
      <w:r>
        <w:rPr>
          <w:u w:color="0000FF"/>
        </w:rPr>
        <w:t>.</w:t>
      </w:r>
      <w:r w:rsidR="009E3ED8">
        <w:rPr>
          <w:u w:color="0000FF"/>
        </w:rPr>
        <w:t xml:space="preserve"> </w:t>
      </w:r>
    </w:p>
    <w:p w14:paraId="5A83BDFC" w14:textId="77777777" w:rsidR="00307D14" w:rsidRDefault="00307D14" w:rsidP="00810887">
      <w:pPr>
        <w:widowControl w:val="0"/>
        <w:autoSpaceDE w:val="0"/>
        <w:autoSpaceDN w:val="0"/>
        <w:adjustRightInd w:val="0"/>
        <w:ind w:right="75"/>
        <w:contextualSpacing/>
        <w:rPr>
          <w:u w:color="0000FF"/>
        </w:rPr>
      </w:pPr>
    </w:p>
    <w:p w14:paraId="0B1C620A" w14:textId="524956C1" w:rsidR="00307D14" w:rsidRPr="007D5C3F" w:rsidRDefault="00A4227B" w:rsidP="00040259">
      <w:pPr>
        <w:pStyle w:val="Heading3"/>
        <w:ind w:left="1440"/>
        <w:rPr>
          <w:szCs w:val="24"/>
          <w:u w:color="0000FF"/>
        </w:rPr>
      </w:pPr>
      <w:bookmarkStart w:id="60" w:name="_Toc153194169"/>
      <w:r w:rsidRPr="007D5C3F">
        <w:rPr>
          <w:bCs w:val="0"/>
          <w:szCs w:val="24"/>
          <w:u w:color="0000FF"/>
        </w:rPr>
        <w:t>9.</w:t>
      </w:r>
      <w:r w:rsidR="00810887" w:rsidRPr="007D5C3F">
        <w:rPr>
          <w:bCs w:val="0"/>
          <w:szCs w:val="24"/>
          <w:u w:color="0000FF"/>
        </w:rPr>
        <w:t>2.7</w:t>
      </w:r>
      <w:r w:rsidR="00810887" w:rsidRPr="007D5C3F">
        <w:rPr>
          <w:bCs w:val="0"/>
          <w:szCs w:val="24"/>
          <w:u w:color="0000FF"/>
        </w:rPr>
        <w:tab/>
      </w:r>
      <w:r w:rsidR="002465EC" w:rsidRPr="007D5C3F">
        <w:rPr>
          <w:bCs w:val="0"/>
          <w:szCs w:val="24"/>
          <w:u w:color="0000FF"/>
        </w:rPr>
        <w:t>Other</w:t>
      </w:r>
      <w:r w:rsidR="009E3ED8">
        <w:rPr>
          <w:bCs w:val="0"/>
          <w:szCs w:val="24"/>
          <w:u w:color="0000FF"/>
        </w:rPr>
        <w:t xml:space="preserve"> </w:t>
      </w:r>
      <w:r w:rsidR="002465EC" w:rsidRPr="007D5C3F">
        <w:rPr>
          <w:bCs w:val="0"/>
          <w:szCs w:val="24"/>
          <w:u w:color="0000FF"/>
        </w:rPr>
        <w:t>Employment</w:t>
      </w:r>
      <w:bookmarkEnd w:id="60"/>
    </w:p>
    <w:p w14:paraId="5AE9C5EA" w14:textId="77777777" w:rsidR="00810887" w:rsidRDefault="00810887" w:rsidP="00810887">
      <w:pPr>
        <w:widowControl w:val="0"/>
        <w:autoSpaceDE w:val="0"/>
        <w:autoSpaceDN w:val="0"/>
        <w:adjustRightInd w:val="0"/>
        <w:ind w:left="2160" w:right="75"/>
        <w:contextualSpacing/>
        <w:rPr>
          <w:u w:color="0000FF"/>
        </w:rPr>
      </w:pPr>
    </w:p>
    <w:p w14:paraId="555A8942" w14:textId="171DF7BA" w:rsidR="002465EC" w:rsidRDefault="00561831" w:rsidP="00810887">
      <w:pPr>
        <w:widowControl w:val="0"/>
        <w:autoSpaceDE w:val="0"/>
        <w:autoSpaceDN w:val="0"/>
        <w:adjustRightInd w:val="0"/>
        <w:ind w:left="2160" w:right="75"/>
        <w:contextualSpacing/>
        <w:rPr>
          <w:u w:color="0000FF"/>
        </w:rPr>
      </w:pPr>
      <w:r>
        <w:rPr>
          <w:u w:color="0000FF"/>
        </w:rPr>
        <w:t>Per</w:t>
      </w:r>
      <w:r w:rsidR="009E3ED8">
        <w:rPr>
          <w:u w:color="0000FF"/>
        </w:rPr>
        <w:t xml:space="preserve"> </w:t>
      </w:r>
      <w:r>
        <w:rPr>
          <w:u w:color="0000FF"/>
        </w:rPr>
        <w:t>university</w:t>
      </w:r>
      <w:r w:rsidR="009E3ED8">
        <w:rPr>
          <w:u w:color="0000FF"/>
        </w:rPr>
        <w:t xml:space="preserve"> </w:t>
      </w:r>
      <w:r>
        <w:rPr>
          <w:u w:color="0000FF"/>
        </w:rPr>
        <w:t>regulations,</w:t>
      </w:r>
      <w:r w:rsidR="009E3ED8">
        <w:rPr>
          <w:u w:color="0000FF"/>
        </w:rPr>
        <w:t xml:space="preserve"> </w:t>
      </w:r>
      <w:r>
        <w:rPr>
          <w:u w:color="0000FF"/>
        </w:rPr>
        <w:t>s</w:t>
      </w:r>
      <w:r w:rsidR="002465EC">
        <w:rPr>
          <w:u w:color="0000FF"/>
        </w:rPr>
        <w:t>tudents</w:t>
      </w:r>
      <w:r w:rsidR="009E3ED8">
        <w:rPr>
          <w:u w:color="0000FF"/>
        </w:rPr>
        <w:t xml:space="preserve"> </w:t>
      </w:r>
      <w:r w:rsidR="002465EC">
        <w:rPr>
          <w:u w:color="0000FF"/>
        </w:rPr>
        <w:t>holding</w:t>
      </w:r>
      <w:r w:rsidR="009E3ED8">
        <w:rPr>
          <w:u w:color="0000FF"/>
        </w:rPr>
        <w:t xml:space="preserve"> </w:t>
      </w:r>
      <w:r w:rsidR="002465EC">
        <w:rPr>
          <w:u w:color="0000FF"/>
        </w:rPr>
        <w:t>Graduate</w:t>
      </w:r>
      <w:r w:rsidR="009E3ED8">
        <w:rPr>
          <w:u w:color="0000FF"/>
        </w:rPr>
        <w:t xml:space="preserve"> </w:t>
      </w:r>
      <w:r>
        <w:rPr>
          <w:u w:color="0000FF"/>
        </w:rPr>
        <w:t>Teaching</w:t>
      </w:r>
      <w:r w:rsidR="009E3ED8">
        <w:rPr>
          <w:u w:color="0000FF"/>
        </w:rPr>
        <w:t xml:space="preserve"> </w:t>
      </w:r>
      <w:r>
        <w:rPr>
          <w:u w:color="0000FF"/>
        </w:rPr>
        <w:t>Assistantships</w:t>
      </w:r>
      <w:r w:rsidR="009E3ED8">
        <w:rPr>
          <w:u w:color="0000FF"/>
        </w:rPr>
        <w:t xml:space="preserve"> </w:t>
      </w:r>
      <w:r>
        <w:rPr>
          <w:u w:color="0000FF"/>
        </w:rPr>
        <w:t>or</w:t>
      </w:r>
      <w:r w:rsidR="009E3ED8">
        <w:rPr>
          <w:u w:color="0000FF"/>
        </w:rPr>
        <w:t xml:space="preserve"> </w:t>
      </w:r>
      <w:r>
        <w:rPr>
          <w:u w:color="0000FF"/>
        </w:rPr>
        <w:t>dissertation</w:t>
      </w:r>
      <w:r w:rsidR="009E3ED8">
        <w:rPr>
          <w:u w:color="0000FF"/>
        </w:rPr>
        <w:t xml:space="preserve"> </w:t>
      </w:r>
      <w:r>
        <w:rPr>
          <w:u w:color="0000FF"/>
        </w:rPr>
        <w:t>fellowships</w:t>
      </w:r>
      <w:r w:rsidR="009E3ED8">
        <w:rPr>
          <w:u w:color="0000FF"/>
        </w:rPr>
        <w:t xml:space="preserve"> </w:t>
      </w:r>
      <w:r>
        <w:rPr>
          <w:u w:color="0000FF"/>
        </w:rPr>
        <w:t>may</w:t>
      </w:r>
      <w:r w:rsidR="009E3ED8">
        <w:rPr>
          <w:u w:color="0000FF"/>
        </w:rPr>
        <w:t xml:space="preserve"> </w:t>
      </w:r>
      <w:r>
        <w:rPr>
          <w:u w:color="0000FF"/>
        </w:rPr>
        <w:t>not</w:t>
      </w:r>
      <w:r w:rsidR="009E3ED8">
        <w:rPr>
          <w:u w:color="0000FF"/>
        </w:rPr>
        <w:t xml:space="preserve"> </w:t>
      </w:r>
      <w:r>
        <w:rPr>
          <w:u w:color="0000FF"/>
        </w:rPr>
        <w:t>hold</w:t>
      </w:r>
      <w:r w:rsidR="009E3ED8">
        <w:rPr>
          <w:u w:color="0000FF"/>
        </w:rPr>
        <w:t xml:space="preserve"> </w:t>
      </w:r>
      <w:r>
        <w:rPr>
          <w:u w:color="0000FF"/>
        </w:rPr>
        <w:t>employment</w:t>
      </w:r>
      <w:r w:rsidR="009E3ED8">
        <w:rPr>
          <w:u w:color="0000FF"/>
        </w:rPr>
        <w:t xml:space="preserve"> </w:t>
      </w:r>
      <w:r>
        <w:rPr>
          <w:u w:color="0000FF"/>
        </w:rPr>
        <w:t>elsewhere</w:t>
      </w:r>
      <w:r w:rsidR="009E3ED8">
        <w:rPr>
          <w:u w:color="0000FF"/>
        </w:rPr>
        <w:t xml:space="preserve"> </w:t>
      </w:r>
      <w:r>
        <w:rPr>
          <w:u w:color="0000FF"/>
        </w:rPr>
        <w:t>at</w:t>
      </w:r>
      <w:r w:rsidR="009E3ED8">
        <w:rPr>
          <w:u w:color="0000FF"/>
        </w:rPr>
        <w:t xml:space="preserve"> </w:t>
      </w:r>
      <w:r>
        <w:rPr>
          <w:u w:color="0000FF"/>
        </w:rPr>
        <w:t>WVU</w:t>
      </w:r>
      <w:r w:rsidR="009E3ED8">
        <w:rPr>
          <w:u w:color="0000FF"/>
        </w:rPr>
        <w:t xml:space="preserve"> </w:t>
      </w:r>
      <w:r>
        <w:rPr>
          <w:u w:color="0000FF"/>
        </w:rPr>
        <w:t>in</w:t>
      </w:r>
      <w:r w:rsidR="009E3ED8">
        <w:rPr>
          <w:u w:color="0000FF"/>
        </w:rPr>
        <w:t xml:space="preserve"> </w:t>
      </w:r>
      <w:r>
        <w:rPr>
          <w:u w:color="0000FF"/>
        </w:rPr>
        <w:t>excess</w:t>
      </w:r>
      <w:r w:rsidR="009E3ED8">
        <w:rPr>
          <w:u w:color="0000FF"/>
        </w:rPr>
        <w:t xml:space="preserve"> </w:t>
      </w:r>
      <w:r>
        <w:rPr>
          <w:u w:color="0000FF"/>
        </w:rPr>
        <w:t>of</w:t>
      </w:r>
      <w:r w:rsidR="009E3ED8">
        <w:rPr>
          <w:u w:color="0000FF"/>
        </w:rPr>
        <w:t xml:space="preserve"> </w:t>
      </w:r>
      <w:r>
        <w:rPr>
          <w:u w:color="0000FF"/>
        </w:rPr>
        <w:t>100</w:t>
      </w:r>
      <w:r w:rsidR="009E3ED8">
        <w:rPr>
          <w:u w:color="0000FF"/>
        </w:rPr>
        <w:t xml:space="preserve"> </w:t>
      </w:r>
      <w:r>
        <w:rPr>
          <w:u w:color="0000FF"/>
        </w:rPr>
        <w:t>hours</w:t>
      </w:r>
      <w:r w:rsidR="009E3ED8">
        <w:rPr>
          <w:u w:color="0000FF"/>
        </w:rPr>
        <w:t xml:space="preserve"> </w:t>
      </w:r>
      <w:r>
        <w:rPr>
          <w:u w:color="0000FF"/>
        </w:rPr>
        <w:t>per</w:t>
      </w:r>
      <w:r w:rsidR="009E3ED8">
        <w:rPr>
          <w:u w:color="0000FF"/>
        </w:rPr>
        <w:t xml:space="preserve"> </w:t>
      </w:r>
      <w:r>
        <w:rPr>
          <w:u w:color="0000FF"/>
        </w:rPr>
        <w:t>semester.</w:t>
      </w:r>
    </w:p>
    <w:p w14:paraId="0D508E5C" w14:textId="77777777" w:rsidR="00307D14" w:rsidRDefault="00307D14" w:rsidP="008363A1">
      <w:pPr>
        <w:widowControl w:val="0"/>
        <w:tabs>
          <w:tab w:val="left" w:pos="720"/>
        </w:tabs>
        <w:autoSpaceDE w:val="0"/>
        <w:autoSpaceDN w:val="0"/>
        <w:adjustRightInd w:val="0"/>
        <w:contextualSpacing/>
        <w:rPr>
          <w:b/>
          <w:bCs/>
          <w:color w:val="335989"/>
          <w:sz w:val="32"/>
          <w:szCs w:val="32"/>
          <w:u w:color="0000FF"/>
        </w:rPr>
      </w:pPr>
    </w:p>
    <w:p w14:paraId="667209AE" w14:textId="57751BF9" w:rsidR="00353266" w:rsidRDefault="00A4227B" w:rsidP="005748C9">
      <w:pPr>
        <w:pStyle w:val="Heading1"/>
        <w:tabs>
          <w:tab w:val="left" w:pos="540"/>
        </w:tabs>
        <w:rPr>
          <w:b/>
          <w:bCs/>
          <w:color w:val="335989"/>
          <w:u w:color="0000FF"/>
        </w:rPr>
      </w:pPr>
      <w:bookmarkStart w:id="61" w:name="_Toc153194170"/>
      <w:r>
        <w:rPr>
          <w:b/>
          <w:bCs/>
          <w:color w:val="335989"/>
          <w:u w:color="0000FF"/>
        </w:rPr>
        <w:lastRenderedPageBreak/>
        <w:t>10</w:t>
      </w:r>
      <w:r w:rsidR="00810887">
        <w:rPr>
          <w:b/>
          <w:bCs/>
          <w:color w:val="335989"/>
          <w:u w:color="0000FF"/>
        </w:rPr>
        <w:tab/>
      </w:r>
      <w:r w:rsidR="00353266">
        <w:rPr>
          <w:b/>
          <w:bCs/>
          <w:color w:val="335989"/>
          <w:u w:color="0000FF"/>
        </w:rPr>
        <w:t>Student</w:t>
      </w:r>
      <w:r w:rsidR="009E3ED8">
        <w:rPr>
          <w:b/>
          <w:bCs/>
          <w:color w:val="335989"/>
          <w:u w:color="0000FF"/>
        </w:rPr>
        <w:t xml:space="preserve"> </w:t>
      </w:r>
      <w:r w:rsidR="00353266">
        <w:rPr>
          <w:b/>
          <w:bCs/>
          <w:color w:val="335989"/>
          <w:u w:color="0000FF"/>
        </w:rPr>
        <w:t>Health</w:t>
      </w:r>
      <w:r w:rsidR="009E3ED8">
        <w:rPr>
          <w:b/>
          <w:bCs/>
          <w:color w:val="335989"/>
          <w:u w:color="0000FF"/>
        </w:rPr>
        <w:t xml:space="preserve"> </w:t>
      </w:r>
      <w:r w:rsidR="00353266">
        <w:rPr>
          <w:b/>
          <w:bCs/>
          <w:color w:val="335989"/>
          <w:u w:color="0000FF"/>
        </w:rPr>
        <w:t>Care</w:t>
      </w:r>
      <w:bookmarkEnd w:id="61"/>
    </w:p>
    <w:p w14:paraId="3FEA4322" w14:textId="77777777" w:rsidR="00353266" w:rsidRPr="00353266" w:rsidRDefault="00353266" w:rsidP="008363A1">
      <w:pPr>
        <w:widowControl w:val="0"/>
        <w:autoSpaceDE w:val="0"/>
        <w:autoSpaceDN w:val="0"/>
        <w:adjustRightInd w:val="0"/>
        <w:ind w:left="720"/>
        <w:contextualSpacing/>
        <w:rPr>
          <w:u w:color="0000FF"/>
        </w:rPr>
      </w:pPr>
    </w:p>
    <w:p w14:paraId="191E50E9" w14:textId="68B867F3" w:rsidR="00353266" w:rsidRDefault="00353266" w:rsidP="005748C9">
      <w:pPr>
        <w:widowControl w:val="0"/>
        <w:autoSpaceDE w:val="0"/>
        <w:autoSpaceDN w:val="0"/>
        <w:adjustRightInd w:val="0"/>
        <w:ind w:left="540"/>
        <w:contextualSpacing/>
        <w:rPr>
          <w:u w:color="0000FF"/>
        </w:rPr>
      </w:pPr>
      <w:r>
        <w:rPr>
          <w:u w:color="0000FF"/>
        </w:rPr>
        <w:t>All</w:t>
      </w:r>
      <w:r w:rsidR="009E3ED8">
        <w:rPr>
          <w:u w:color="0000FF"/>
        </w:rPr>
        <w:t xml:space="preserve"> </w:t>
      </w:r>
      <w:r>
        <w:rPr>
          <w:u w:color="0000FF"/>
        </w:rPr>
        <w:t>WVU</w:t>
      </w:r>
      <w:r w:rsidR="009E3ED8">
        <w:rPr>
          <w:u w:color="0000FF"/>
        </w:rPr>
        <w:t xml:space="preserve"> </w:t>
      </w:r>
      <w:r>
        <w:rPr>
          <w:u w:color="0000FF"/>
        </w:rPr>
        <w:t>students</w:t>
      </w:r>
      <w:r w:rsidR="009E3ED8">
        <w:rPr>
          <w:u w:color="0000FF"/>
        </w:rPr>
        <w:t xml:space="preserve"> </w:t>
      </w:r>
      <w:r>
        <w:rPr>
          <w:u w:color="0000FF"/>
        </w:rPr>
        <w:t>are</w:t>
      </w:r>
      <w:r w:rsidR="009E3ED8">
        <w:rPr>
          <w:u w:color="0000FF"/>
        </w:rPr>
        <w:t xml:space="preserve"> </w:t>
      </w:r>
      <w:r>
        <w:rPr>
          <w:u w:color="0000FF"/>
        </w:rPr>
        <w:t>required</w:t>
      </w:r>
      <w:r w:rsidR="009E3ED8">
        <w:rPr>
          <w:u w:color="0000FF"/>
        </w:rPr>
        <w:t xml:space="preserve"> </w:t>
      </w:r>
      <w:r>
        <w:rPr>
          <w:u w:color="0000FF"/>
        </w:rPr>
        <w:t>to</w:t>
      </w:r>
      <w:r w:rsidR="009E3ED8">
        <w:rPr>
          <w:u w:color="0000FF"/>
        </w:rPr>
        <w:t xml:space="preserve"> </w:t>
      </w:r>
      <w:r>
        <w:rPr>
          <w:u w:color="0000FF"/>
        </w:rPr>
        <w:t>carry</w:t>
      </w:r>
      <w:r w:rsidR="009E3ED8">
        <w:rPr>
          <w:u w:color="0000FF"/>
        </w:rPr>
        <w:t xml:space="preserve"> </w:t>
      </w:r>
      <w:r>
        <w:rPr>
          <w:u w:color="0000FF"/>
        </w:rPr>
        <w:t>health</w:t>
      </w:r>
      <w:r w:rsidR="009E3ED8">
        <w:rPr>
          <w:u w:color="0000FF"/>
        </w:rPr>
        <w:t xml:space="preserve"> </w:t>
      </w:r>
      <w:r>
        <w:rPr>
          <w:u w:color="0000FF"/>
        </w:rPr>
        <w:t>insurance</w:t>
      </w:r>
      <w:r w:rsidR="009E3ED8">
        <w:rPr>
          <w:u w:color="0000FF"/>
        </w:rPr>
        <w:t xml:space="preserve"> </w:t>
      </w:r>
      <w:r>
        <w:rPr>
          <w:u w:color="0000FF"/>
        </w:rPr>
        <w:t>during</w:t>
      </w:r>
      <w:r w:rsidR="009E3ED8">
        <w:rPr>
          <w:u w:color="0000FF"/>
        </w:rPr>
        <w:t xml:space="preserve"> </w:t>
      </w:r>
      <w:r>
        <w:rPr>
          <w:u w:color="0000FF"/>
        </w:rPr>
        <w:t>any</w:t>
      </w:r>
      <w:r w:rsidR="009E3ED8">
        <w:rPr>
          <w:u w:color="0000FF"/>
        </w:rPr>
        <w:t xml:space="preserve"> </w:t>
      </w:r>
      <w:r>
        <w:rPr>
          <w:u w:color="0000FF"/>
        </w:rPr>
        <w:t>semester</w:t>
      </w:r>
      <w:r w:rsidR="009E3ED8">
        <w:rPr>
          <w:u w:color="0000FF"/>
        </w:rPr>
        <w:t xml:space="preserve"> </w:t>
      </w:r>
      <w:r>
        <w:rPr>
          <w:u w:color="0000FF"/>
        </w:rPr>
        <w:t>in</w:t>
      </w:r>
      <w:r w:rsidR="009E3ED8">
        <w:rPr>
          <w:u w:color="0000FF"/>
        </w:rPr>
        <w:t xml:space="preserve"> </w:t>
      </w:r>
      <w:r>
        <w:rPr>
          <w:u w:color="0000FF"/>
        </w:rPr>
        <w:t>which</w:t>
      </w:r>
      <w:r w:rsidR="009E3ED8">
        <w:rPr>
          <w:u w:color="0000FF"/>
        </w:rPr>
        <w:t xml:space="preserve"> </w:t>
      </w:r>
      <w:r>
        <w:rPr>
          <w:u w:color="0000FF"/>
        </w:rPr>
        <w:t>they</w:t>
      </w:r>
      <w:r w:rsidR="009E3ED8">
        <w:rPr>
          <w:u w:color="0000FF"/>
        </w:rPr>
        <w:t xml:space="preserve"> </w:t>
      </w:r>
      <w:r>
        <w:rPr>
          <w:u w:color="0000FF"/>
        </w:rPr>
        <w:t>ar</w:t>
      </w:r>
      <w:r w:rsidR="006D57F8">
        <w:rPr>
          <w:u w:color="0000FF"/>
        </w:rPr>
        <w:t>e</w:t>
      </w:r>
      <w:r w:rsidR="009E3ED8">
        <w:rPr>
          <w:u w:color="0000FF"/>
        </w:rPr>
        <w:t xml:space="preserve"> </w:t>
      </w:r>
      <w:r w:rsidR="006D57F8">
        <w:rPr>
          <w:u w:color="0000FF"/>
        </w:rPr>
        <w:t>registered</w:t>
      </w:r>
      <w:r w:rsidR="009E3ED8">
        <w:rPr>
          <w:u w:color="0000FF"/>
        </w:rPr>
        <w:t xml:space="preserve"> </w:t>
      </w:r>
      <w:r w:rsidR="006D57F8">
        <w:rPr>
          <w:u w:color="0000FF"/>
        </w:rPr>
        <w:t>for</w:t>
      </w:r>
      <w:r w:rsidR="009E3ED8">
        <w:rPr>
          <w:u w:color="0000FF"/>
        </w:rPr>
        <w:t xml:space="preserve"> </w:t>
      </w:r>
      <w:r w:rsidR="006D57F8">
        <w:rPr>
          <w:u w:color="0000FF"/>
        </w:rPr>
        <w:t>6</w:t>
      </w:r>
      <w:r w:rsidR="009E3ED8">
        <w:rPr>
          <w:u w:color="0000FF"/>
        </w:rPr>
        <w:t xml:space="preserve"> </w:t>
      </w:r>
      <w:r w:rsidR="006D57F8">
        <w:rPr>
          <w:u w:color="0000FF"/>
        </w:rPr>
        <w:t>or</w:t>
      </w:r>
      <w:r w:rsidR="009E3ED8">
        <w:rPr>
          <w:u w:color="0000FF"/>
        </w:rPr>
        <w:t xml:space="preserve"> </w:t>
      </w:r>
      <w:r w:rsidR="006D57F8">
        <w:rPr>
          <w:u w:color="0000FF"/>
        </w:rPr>
        <w:t>more</w:t>
      </w:r>
      <w:r w:rsidR="009E3ED8">
        <w:rPr>
          <w:u w:color="0000FF"/>
        </w:rPr>
        <w:t xml:space="preserve"> </w:t>
      </w:r>
      <w:r w:rsidR="006D57F8">
        <w:rPr>
          <w:u w:color="0000FF"/>
        </w:rPr>
        <w:t>hours</w:t>
      </w:r>
      <w:r w:rsidR="009E3ED8">
        <w:rPr>
          <w:u w:color="0000FF"/>
        </w:rPr>
        <w:t xml:space="preserve"> </w:t>
      </w:r>
      <w:r w:rsidR="006D57F8">
        <w:rPr>
          <w:u w:color="0000FF"/>
        </w:rPr>
        <w:t>(1</w:t>
      </w:r>
      <w:r w:rsidR="009E3ED8">
        <w:rPr>
          <w:u w:color="0000FF"/>
        </w:rPr>
        <w:t xml:space="preserve"> </w:t>
      </w:r>
      <w:r w:rsidR="006D57F8">
        <w:rPr>
          <w:u w:color="0000FF"/>
        </w:rPr>
        <w:t>or</w:t>
      </w:r>
      <w:r w:rsidR="009E3ED8">
        <w:rPr>
          <w:u w:color="0000FF"/>
        </w:rPr>
        <w:t xml:space="preserve"> </w:t>
      </w:r>
      <w:r w:rsidR="006D57F8">
        <w:rPr>
          <w:u w:color="0000FF"/>
        </w:rPr>
        <w:t>more</w:t>
      </w:r>
      <w:r w:rsidR="009E3ED8">
        <w:rPr>
          <w:u w:color="0000FF"/>
        </w:rPr>
        <w:t xml:space="preserve"> </w:t>
      </w:r>
      <w:r w:rsidR="006D57F8">
        <w:rPr>
          <w:u w:color="0000FF"/>
        </w:rPr>
        <w:t>hours</w:t>
      </w:r>
      <w:r w:rsidR="009E3ED8">
        <w:rPr>
          <w:u w:color="0000FF"/>
        </w:rPr>
        <w:t xml:space="preserve"> </w:t>
      </w:r>
      <w:r w:rsidR="006D57F8">
        <w:rPr>
          <w:u w:color="0000FF"/>
        </w:rPr>
        <w:t>for</w:t>
      </w:r>
      <w:r w:rsidR="009E3ED8">
        <w:rPr>
          <w:u w:color="0000FF"/>
        </w:rPr>
        <w:t xml:space="preserve"> </w:t>
      </w:r>
      <w:r w:rsidR="006D57F8">
        <w:rPr>
          <w:u w:color="0000FF"/>
        </w:rPr>
        <w:t>international</w:t>
      </w:r>
      <w:r w:rsidR="009E3ED8">
        <w:rPr>
          <w:u w:color="0000FF"/>
        </w:rPr>
        <w:t xml:space="preserve"> </w:t>
      </w:r>
      <w:r w:rsidR="006D57F8">
        <w:rPr>
          <w:u w:color="0000FF"/>
        </w:rPr>
        <w:t>students).</w:t>
      </w:r>
      <w:r w:rsidR="009E3ED8">
        <w:rPr>
          <w:u w:color="0000FF"/>
        </w:rPr>
        <w:t xml:space="preserve"> </w:t>
      </w:r>
      <w:r w:rsidR="006D57F8" w:rsidRPr="006D57F8">
        <w:rPr>
          <w:u w:color="0000FF"/>
        </w:rPr>
        <w:t>Students</w:t>
      </w:r>
      <w:r w:rsidR="009E3ED8">
        <w:rPr>
          <w:u w:color="0000FF"/>
        </w:rPr>
        <w:t xml:space="preserve"> </w:t>
      </w:r>
      <w:r w:rsidR="006D57F8" w:rsidRPr="006D57F8">
        <w:rPr>
          <w:u w:color="0000FF"/>
        </w:rPr>
        <w:t>will</w:t>
      </w:r>
      <w:r w:rsidR="009E3ED8">
        <w:rPr>
          <w:u w:color="0000FF"/>
        </w:rPr>
        <w:t xml:space="preserve"> </w:t>
      </w:r>
      <w:r w:rsidR="006D57F8" w:rsidRPr="006D57F8">
        <w:rPr>
          <w:u w:color="0000FF"/>
        </w:rPr>
        <w:t>be</w:t>
      </w:r>
      <w:r w:rsidR="009E3ED8">
        <w:rPr>
          <w:u w:color="0000FF"/>
        </w:rPr>
        <w:t xml:space="preserve"> </w:t>
      </w:r>
      <w:r w:rsidR="006D57F8" w:rsidRPr="006D57F8">
        <w:rPr>
          <w:u w:color="0000FF"/>
        </w:rPr>
        <w:t>enrolled</w:t>
      </w:r>
      <w:r w:rsidR="009E3ED8">
        <w:rPr>
          <w:u w:color="0000FF"/>
        </w:rPr>
        <w:t xml:space="preserve"> </w:t>
      </w:r>
      <w:r w:rsidR="006D57F8" w:rsidRPr="006D57F8">
        <w:rPr>
          <w:u w:color="0000FF"/>
        </w:rPr>
        <w:t>by</w:t>
      </w:r>
      <w:r w:rsidR="009E3ED8">
        <w:rPr>
          <w:u w:color="0000FF"/>
        </w:rPr>
        <w:t xml:space="preserve"> </w:t>
      </w:r>
      <w:r w:rsidR="006D57F8" w:rsidRPr="006D57F8">
        <w:rPr>
          <w:u w:color="0000FF"/>
        </w:rPr>
        <w:t>default</w:t>
      </w:r>
      <w:r w:rsidR="009E3ED8">
        <w:rPr>
          <w:u w:color="0000FF"/>
        </w:rPr>
        <w:t xml:space="preserve"> </w:t>
      </w:r>
      <w:r w:rsidR="006D57F8" w:rsidRPr="006D57F8">
        <w:rPr>
          <w:u w:color="0000FF"/>
        </w:rPr>
        <w:t>in</w:t>
      </w:r>
      <w:r w:rsidR="009E3ED8">
        <w:rPr>
          <w:u w:color="0000FF"/>
        </w:rPr>
        <w:t xml:space="preserve"> </w:t>
      </w:r>
      <w:hyperlink r:id="rId41" w:history="1">
        <w:r w:rsidR="006D57F8" w:rsidRPr="00834265">
          <w:rPr>
            <w:rStyle w:val="Hyperlink"/>
          </w:rPr>
          <w:t>WVU</w:t>
        </w:r>
        <w:r w:rsidR="009E3ED8">
          <w:rPr>
            <w:rStyle w:val="Hyperlink"/>
          </w:rPr>
          <w:t xml:space="preserve"> </w:t>
        </w:r>
        <w:r w:rsidR="006D57F8" w:rsidRPr="00834265">
          <w:rPr>
            <w:rStyle w:val="Hyperlink"/>
          </w:rPr>
          <w:t>Aetna</w:t>
        </w:r>
        <w:r w:rsidR="009E3ED8">
          <w:rPr>
            <w:rStyle w:val="Hyperlink"/>
          </w:rPr>
          <w:t xml:space="preserve"> </w:t>
        </w:r>
        <w:r w:rsidR="006D57F8" w:rsidRPr="00834265">
          <w:rPr>
            <w:rStyle w:val="Hyperlink"/>
          </w:rPr>
          <w:t>Student</w:t>
        </w:r>
        <w:r w:rsidR="009E3ED8">
          <w:rPr>
            <w:rStyle w:val="Hyperlink"/>
          </w:rPr>
          <w:t xml:space="preserve"> </w:t>
        </w:r>
        <w:r w:rsidR="006D57F8" w:rsidRPr="00834265">
          <w:rPr>
            <w:rStyle w:val="Hyperlink"/>
          </w:rPr>
          <w:t>Health</w:t>
        </w:r>
        <w:r w:rsidR="009E3ED8">
          <w:rPr>
            <w:rStyle w:val="Hyperlink"/>
          </w:rPr>
          <w:t xml:space="preserve"> </w:t>
        </w:r>
        <w:r w:rsidR="006D57F8" w:rsidRPr="00834265">
          <w:rPr>
            <w:rStyle w:val="Hyperlink"/>
          </w:rPr>
          <w:t>Insurance</w:t>
        </w:r>
      </w:hyperlink>
      <w:r w:rsidR="009E3ED8">
        <w:rPr>
          <w:u w:color="0000FF"/>
        </w:rPr>
        <w:t xml:space="preserve"> </w:t>
      </w:r>
      <w:r w:rsidR="006D57F8" w:rsidRPr="006D57F8">
        <w:rPr>
          <w:u w:color="0000FF"/>
        </w:rPr>
        <w:t>unless</w:t>
      </w:r>
      <w:r w:rsidR="009E3ED8">
        <w:rPr>
          <w:u w:color="0000FF"/>
        </w:rPr>
        <w:t xml:space="preserve"> </w:t>
      </w:r>
      <w:r w:rsidR="006D57F8" w:rsidRPr="006D57F8">
        <w:rPr>
          <w:u w:color="0000FF"/>
        </w:rPr>
        <w:t>granted</w:t>
      </w:r>
      <w:r w:rsidR="009E3ED8">
        <w:rPr>
          <w:u w:color="0000FF"/>
        </w:rPr>
        <w:t xml:space="preserve"> </w:t>
      </w:r>
      <w:r w:rsidR="006D57F8" w:rsidRPr="006D57F8">
        <w:rPr>
          <w:u w:color="0000FF"/>
        </w:rPr>
        <w:t>a</w:t>
      </w:r>
      <w:r w:rsidR="009E3ED8">
        <w:rPr>
          <w:u w:color="0000FF"/>
        </w:rPr>
        <w:t xml:space="preserve"> </w:t>
      </w:r>
      <w:r w:rsidR="006D57F8" w:rsidRPr="006D57F8">
        <w:rPr>
          <w:u w:color="0000FF"/>
        </w:rPr>
        <w:t>waiver</w:t>
      </w:r>
      <w:r w:rsidR="006D57F8">
        <w:rPr>
          <w:u w:color="0000FF"/>
        </w:rPr>
        <w:t>;</w:t>
      </w:r>
      <w:r w:rsidR="009E3ED8">
        <w:rPr>
          <w:u w:color="0000FF"/>
        </w:rPr>
        <w:t xml:space="preserve"> </w:t>
      </w:r>
      <w:r w:rsidR="006D57F8">
        <w:rPr>
          <w:u w:color="0000FF"/>
        </w:rPr>
        <w:t>minimum</w:t>
      </w:r>
      <w:r w:rsidR="009E3ED8">
        <w:rPr>
          <w:u w:color="0000FF"/>
        </w:rPr>
        <w:t xml:space="preserve"> </w:t>
      </w:r>
      <w:r w:rsidR="006D57F8">
        <w:rPr>
          <w:u w:color="0000FF"/>
        </w:rPr>
        <w:t>criteria</w:t>
      </w:r>
      <w:r w:rsidR="009E3ED8">
        <w:rPr>
          <w:u w:color="0000FF"/>
        </w:rPr>
        <w:t xml:space="preserve"> </w:t>
      </w:r>
      <w:r w:rsidR="006D57F8">
        <w:rPr>
          <w:u w:color="0000FF"/>
        </w:rPr>
        <w:t>apply</w:t>
      </w:r>
      <w:r w:rsidR="006D57F8" w:rsidRPr="006D57F8">
        <w:rPr>
          <w:u w:color="0000FF"/>
        </w:rPr>
        <w:t>.</w:t>
      </w:r>
      <w:r w:rsidR="009E3ED8">
        <w:rPr>
          <w:u w:color="0000FF"/>
        </w:rPr>
        <w:t xml:space="preserve"> </w:t>
      </w:r>
    </w:p>
    <w:p w14:paraId="3B12C127" w14:textId="77777777" w:rsidR="006D57F8" w:rsidRDefault="006D57F8" w:rsidP="008363A1">
      <w:pPr>
        <w:widowControl w:val="0"/>
        <w:autoSpaceDE w:val="0"/>
        <w:autoSpaceDN w:val="0"/>
        <w:adjustRightInd w:val="0"/>
        <w:ind w:left="720"/>
        <w:contextualSpacing/>
        <w:rPr>
          <w:u w:color="0000FF"/>
        </w:rPr>
      </w:pPr>
    </w:p>
    <w:p w14:paraId="5988CC15" w14:textId="24BB1B76" w:rsidR="006D57F8" w:rsidRDefault="00AC7619" w:rsidP="005748C9">
      <w:pPr>
        <w:widowControl w:val="0"/>
        <w:autoSpaceDE w:val="0"/>
        <w:autoSpaceDN w:val="0"/>
        <w:adjustRightInd w:val="0"/>
        <w:ind w:left="540"/>
        <w:contextualSpacing/>
        <w:rPr>
          <w:u w:color="0000FF"/>
        </w:rPr>
      </w:pPr>
      <w:r>
        <w:rPr>
          <w:u w:color="0000FF"/>
        </w:rPr>
        <w:t>WVU</w:t>
      </w:r>
      <w:r w:rsidR="009E3ED8">
        <w:rPr>
          <w:u w:color="0000FF"/>
        </w:rPr>
        <w:t xml:space="preserve"> </w:t>
      </w:r>
      <w:r>
        <w:rPr>
          <w:u w:color="0000FF"/>
        </w:rPr>
        <w:t>Aetna</w:t>
      </w:r>
      <w:r w:rsidR="009E3ED8">
        <w:rPr>
          <w:u w:color="0000FF"/>
        </w:rPr>
        <w:t xml:space="preserve"> </w:t>
      </w:r>
      <w:r>
        <w:rPr>
          <w:u w:color="0000FF"/>
        </w:rPr>
        <w:t>Student</w:t>
      </w:r>
      <w:r w:rsidR="009E3ED8">
        <w:rPr>
          <w:u w:color="0000FF"/>
        </w:rPr>
        <w:t xml:space="preserve"> </w:t>
      </w:r>
      <w:r>
        <w:rPr>
          <w:u w:color="0000FF"/>
        </w:rPr>
        <w:t>Health</w:t>
      </w:r>
      <w:r w:rsidR="009E3ED8">
        <w:rPr>
          <w:u w:color="0000FF"/>
        </w:rPr>
        <w:t xml:space="preserve"> </w:t>
      </w:r>
      <w:r>
        <w:rPr>
          <w:u w:color="0000FF"/>
        </w:rPr>
        <w:t>I</w:t>
      </w:r>
      <w:r w:rsidR="006D57F8">
        <w:rPr>
          <w:u w:color="0000FF"/>
        </w:rPr>
        <w:t>nsurance</w:t>
      </w:r>
      <w:r w:rsidR="009E3ED8">
        <w:rPr>
          <w:u w:color="0000FF"/>
        </w:rPr>
        <w:t xml:space="preserve"> </w:t>
      </w:r>
      <w:r w:rsidR="006D57F8">
        <w:rPr>
          <w:u w:color="0000FF"/>
        </w:rPr>
        <w:t>is</w:t>
      </w:r>
      <w:r w:rsidR="009E3ED8">
        <w:rPr>
          <w:u w:color="0000FF"/>
        </w:rPr>
        <w:t xml:space="preserve"> </w:t>
      </w:r>
      <w:r w:rsidR="006D57F8">
        <w:rPr>
          <w:u w:color="0000FF"/>
        </w:rPr>
        <w:t>provided</w:t>
      </w:r>
      <w:r w:rsidR="009E3ED8">
        <w:rPr>
          <w:u w:color="0000FF"/>
        </w:rPr>
        <w:t xml:space="preserve"> </w:t>
      </w:r>
      <w:r w:rsidR="006D57F8">
        <w:rPr>
          <w:u w:color="0000FF"/>
        </w:rPr>
        <w:t>at</w:t>
      </w:r>
      <w:r w:rsidR="009E3ED8">
        <w:rPr>
          <w:u w:color="0000FF"/>
        </w:rPr>
        <w:t xml:space="preserve"> </w:t>
      </w:r>
      <w:r w:rsidR="006D57F8">
        <w:rPr>
          <w:u w:color="0000FF"/>
        </w:rPr>
        <w:t>no</w:t>
      </w:r>
      <w:r w:rsidR="009E3ED8">
        <w:rPr>
          <w:u w:color="0000FF"/>
        </w:rPr>
        <w:t xml:space="preserve"> </w:t>
      </w:r>
      <w:r w:rsidR="006D57F8">
        <w:rPr>
          <w:u w:color="0000FF"/>
        </w:rPr>
        <w:t>cost</w:t>
      </w:r>
      <w:r w:rsidR="009E3ED8">
        <w:rPr>
          <w:u w:color="0000FF"/>
        </w:rPr>
        <w:t xml:space="preserve"> </w:t>
      </w:r>
      <w:r w:rsidR="006D57F8">
        <w:rPr>
          <w:u w:color="0000FF"/>
        </w:rPr>
        <w:t>for</w:t>
      </w:r>
      <w:r w:rsidR="009E3ED8">
        <w:rPr>
          <w:u w:color="0000FF"/>
        </w:rPr>
        <w:t xml:space="preserve"> </w:t>
      </w:r>
      <w:r w:rsidR="006D57F8">
        <w:rPr>
          <w:u w:color="0000FF"/>
        </w:rPr>
        <w:t>current</w:t>
      </w:r>
      <w:r w:rsidR="009E3ED8">
        <w:rPr>
          <w:u w:color="0000FF"/>
        </w:rPr>
        <w:t xml:space="preserve"> </w:t>
      </w:r>
      <w:r w:rsidR="00256786">
        <w:rPr>
          <w:u w:color="0000FF"/>
        </w:rPr>
        <w:t>G.T.A.</w:t>
      </w:r>
      <w:r w:rsidR="006D57F8">
        <w:rPr>
          <w:u w:color="0000FF"/>
        </w:rPr>
        <w:t>s</w:t>
      </w:r>
      <w:r w:rsidR="009E3ED8">
        <w:rPr>
          <w:u w:color="0000FF"/>
        </w:rPr>
        <w:t xml:space="preserve"> </w:t>
      </w:r>
      <w:r w:rsidR="006D57F8">
        <w:rPr>
          <w:u w:color="0000FF"/>
        </w:rPr>
        <w:t>and</w:t>
      </w:r>
      <w:r w:rsidR="009E3ED8">
        <w:rPr>
          <w:u w:color="0000FF"/>
        </w:rPr>
        <w:t xml:space="preserve"> </w:t>
      </w:r>
      <w:r w:rsidR="006D57F8">
        <w:rPr>
          <w:u w:color="0000FF"/>
        </w:rPr>
        <w:t>recruitment</w:t>
      </w:r>
      <w:r w:rsidR="009E3ED8">
        <w:rPr>
          <w:u w:color="0000FF"/>
        </w:rPr>
        <w:t xml:space="preserve"> </w:t>
      </w:r>
      <w:r w:rsidR="006D57F8">
        <w:rPr>
          <w:u w:color="0000FF"/>
        </w:rPr>
        <w:t>fellows</w:t>
      </w:r>
      <w:r w:rsidR="009E3ED8">
        <w:rPr>
          <w:u w:color="0000FF"/>
        </w:rPr>
        <w:t xml:space="preserve"> </w:t>
      </w:r>
      <w:r w:rsidR="006D57F8">
        <w:rPr>
          <w:u w:color="0000FF"/>
        </w:rPr>
        <w:t>(copays</w:t>
      </w:r>
      <w:r w:rsidR="009E3ED8">
        <w:rPr>
          <w:u w:color="0000FF"/>
        </w:rPr>
        <w:t xml:space="preserve"> </w:t>
      </w:r>
      <w:r w:rsidR="006D57F8">
        <w:rPr>
          <w:u w:color="0000FF"/>
        </w:rPr>
        <w:t>and</w:t>
      </w:r>
      <w:r w:rsidR="009E3ED8">
        <w:rPr>
          <w:u w:color="0000FF"/>
        </w:rPr>
        <w:t xml:space="preserve"> </w:t>
      </w:r>
      <w:r w:rsidR="006D57F8">
        <w:rPr>
          <w:u w:color="0000FF"/>
        </w:rPr>
        <w:t>other</w:t>
      </w:r>
      <w:r w:rsidR="009E3ED8">
        <w:rPr>
          <w:u w:color="0000FF"/>
        </w:rPr>
        <w:t xml:space="preserve"> </w:t>
      </w:r>
      <w:r w:rsidR="006D57F8">
        <w:rPr>
          <w:u w:color="0000FF"/>
        </w:rPr>
        <w:t>fees</w:t>
      </w:r>
      <w:r w:rsidR="009E3ED8">
        <w:rPr>
          <w:u w:color="0000FF"/>
        </w:rPr>
        <w:t xml:space="preserve"> </w:t>
      </w:r>
      <w:r w:rsidR="006D57F8">
        <w:rPr>
          <w:u w:color="0000FF"/>
        </w:rPr>
        <w:t>may</w:t>
      </w:r>
      <w:r w:rsidR="009E3ED8">
        <w:rPr>
          <w:u w:color="0000FF"/>
        </w:rPr>
        <w:t xml:space="preserve"> </w:t>
      </w:r>
      <w:r w:rsidR="006D57F8">
        <w:rPr>
          <w:u w:color="0000FF"/>
        </w:rPr>
        <w:t>apply</w:t>
      </w:r>
      <w:r w:rsidR="009E3ED8">
        <w:rPr>
          <w:u w:color="0000FF"/>
        </w:rPr>
        <w:t xml:space="preserve"> </w:t>
      </w:r>
      <w:r w:rsidR="006D57F8">
        <w:rPr>
          <w:u w:color="0000FF"/>
        </w:rPr>
        <w:t>at</w:t>
      </w:r>
      <w:r w:rsidR="009E3ED8">
        <w:rPr>
          <w:u w:color="0000FF"/>
        </w:rPr>
        <w:t xml:space="preserve"> </w:t>
      </w:r>
      <w:r w:rsidR="006D57F8">
        <w:rPr>
          <w:u w:color="0000FF"/>
        </w:rPr>
        <w:t>the</w:t>
      </w:r>
      <w:r w:rsidR="009E3ED8">
        <w:rPr>
          <w:u w:color="0000FF"/>
        </w:rPr>
        <w:t xml:space="preserve"> </w:t>
      </w:r>
      <w:r w:rsidR="006D57F8">
        <w:rPr>
          <w:u w:color="0000FF"/>
        </w:rPr>
        <w:t>point</w:t>
      </w:r>
      <w:r w:rsidR="009E3ED8">
        <w:rPr>
          <w:u w:color="0000FF"/>
        </w:rPr>
        <w:t xml:space="preserve"> </w:t>
      </w:r>
      <w:r w:rsidR="006D57F8">
        <w:rPr>
          <w:u w:color="0000FF"/>
        </w:rPr>
        <w:t>of</w:t>
      </w:r>
      <w:r w:rsidR="009E3ED8">
        <w:rPr>
          <w:u w:color="0000FF"/>
        </w:rPr>
        <w:t xml:space="preserve"> </w:t>
      </w:r>
      <w:r w:rsidR="006D57F8">
        <w:rPr>
          <w:u w:color="0000FF"/>
        </w:rPr>
        <w:t>service).</w:t>
      </w:r>
      <w:r w:rsidR="009E3ED8">
        <w:rPr>
          <w:u w:color="0000FF"/>
        </w:rPr>
        <w:t xml:space="preserve"> </w:t>
      </w:r>
      <w:r w:rsidR="006D57F8">
        <w:rPr>
          <w:u w:color="0000FF"/>
        </w:rPr>
        <w:t>Dissertation</w:t>
      </w:r>
      <w:r w:rsidR="009E3ED8">
        <w:rPr>
          <w:u w:color="0000FF"/>
        </w:rPr>
        <w:t xml:space="preserve"> </w:t>
      </w:r>
      <w:r w:rsidR="006D57F8">
        <w:rPr>
          <w:u w:color="0000FF"/>
        </w:rPr>
        <w:t>fellows</w:t>
      </w:r>
      <w:r w:rsidR="009E3ED8">
        <w:rPr>
          <w:u w:color="0000FF"/>
        </w:rPr>
        <w:t xml:space="preserve"> </w:t>
      </w:r>
      <w:r w:rsidR="006D57F8">
        <w:rPr>
          <w:u w:color="0000FF"/>
        </w:rPr>
        <w:t>will</w:t>
      </w:r>
      <w:r w:rsidR="009E3ED8">
        <w:rPr>
          <w:u w:color="0000FF"/>
        </w:rPr>
        <w:t xml:space="preserve"> </w:t>
      </w:r>
      <w:r w:rsidR="006D57F8">
        <w:rPr>
          <w:u w:color="0000FF"/>
        </w:rPr>
        <w:t>need</w:t>
      </w:r>
      <w:r w:rsidR="009E3ED8">
        <w:rPr>
          <w:u w:color="0000FF"/>
        </w:rPr>
        <w:t xml:space="preserve"> </w:t>
      </w:r>
      <w:r w:rsidR="006D57F8">
        <w:rPr>
          <w:u w:color="0000FF"/>
        </w:rPr>
        <w:t>to</w:t>
      </w:r>
      <w:r w:rsidR="009E3ED8">
        <w:rPr>
          <w:u w:color="0000FF"/>
        </w:rPr>
        <w:t xml:space="preserve"> </w:t>
      </w:r>
      <w:r w:rsidR="006D57F8">
        <w:rPr>
          <w:u w:color="0000FF"/>
        </w:rPr>
        <w:t>purchase</w:t>
      </w:r>
      <w:r w:rsidR="009E3ED8">
        <w:rPr>
          <w:u w:color="0000FF"/>
        </w:rPr>
        <w:t xml:space="preserve"> </w:t>
      </w:r>
      <w:r w:rsidR="006D57F8">
        <w:rPr>
          <w:u w:color="0000FF"/>
        </w:rPr>
        <w:t>health</w:t>
      </w:r>
      <w:r w:rsidR="009E3ED8">
        <w:rPr>
          <w:u w:color="0000FF"/>
        </w:rPr>
        <w:t xml:space="preserve"> </w:t>
      </w:r>
      <w:r w:rsidR="006D57F8">
        <w:rPr>
          <w:u w:color="0000FF"/>
        </w:rPr>
        <w:t>insurance</w:t>
      </w:r>
      <w:r w:rsidR="009E3ED8">
        <w:rPr>
          <w:u w:color="0000FF"/>
        </w:rPr>
        <w:t xml:space="preserve"> </w:t>
      </w:r>
      <w:r w:rsidR="006D57F8">
        <w:rPr>
          <w:u w:color="0000FF"/>
        </w:rPr>
        <w:t>but</w:t>
      </w:r>
      <w:r w:rsidR="009E3ED8">
        <w:rPr>
          <w:u w:color="0000FF"/>
        </w:rPr>
        <w:t xml:space="preserve"> </w:t>
      </w:r>
      <w:r w:rsidR="006D57F8">
        <w:rPr>
          <w:u w:color="0000FF"/>
        </w:rPr>
        <w:t>will</w:t>
      </w:r>
      <w:r w:rsidR="009E3ED8">
        <w:rPr>
          <w:u w:color="0000FF"/>
        </w:rPr>
        <w:t xml:space="preserve"> </w:t>
      </w:r>
      <w:r w:rsidR="006D57F8">
        <w:rPr>
          <w:u w:color="0000FF"/>
        </w:rPr>
        <w:t>receive</w:t>
      </w:r>
      <w:r w:rsidR="009E3ED8">
        <w:rPr>
          <w:u w:color="0000FF"/>
        </w:rPr>
        <w:t xml:space="preserve"> </w:t>
      </w:r>
      <w:r w:rsidR="006D57F8">
        <w:rPr>
          <w:u w:color="0000FF"/>
        </w:rPr>
        <w:t>a</w:t>
      </w:r>
      <w:r w:rsidR="009E3ED8">
        <w:rPr>
          <w:u w:color="0000FF"/>
        </w:rPr>
        <w:t xml:space="preserve"> </w:t>
      </w:r>
      <w:r w:rsidR="006D57F8">
        <w:rPr>
          <w:u w:color="0000FF"/>
        </w:rPr>
        <w:t>stipend</w:t>
      </w:r>
      <w:r w:rsidR="009E3ED8">
        <w:rPr>
          <w:u w:color="0000FF"/>
        </w:rPr>
        <w:t xml:space="preserve"> </w:t>
      </w:r>
      <w:r w:rsidR="006D57F8">
        <w:rPr>
          <w:u w:color="0000FF"/>
        </w:rPr>
        <w:t>supplement</w:t>
      </w:r>
      <w:r w:rsidR="009E3ED8">
        <w:rPr>
          <w:u w:color="0000FF"/>
        </w:rPr>
        <w:t xml:space="preserve"> </w:t>
      </w:r>
      <w:r w:rsidR="006D57F8">
        <w:rPr>
          <w:u w:color="0000FF"/>
        </w:rPr>
        <w:t>to</w:t>
      </w:r>
      <w:r w:rsidR="009E3ED8">
        <w:rPr>
          <w:u w:color="0000FF"/>
        </w:rPr>
        <w:t xml:space="preserve"> </w:t>
      </w:r>
      <w:r w:rsidR="006D57F8">
        <w:rPr>
          <w:u w:color="0000FF"/>
        </w:rPr>
        <w:t>cover</w:t>
      </w:r>
      <w:r w:rsidR="009E3ED8">
        <w:rPr>
          <w:u w:color="0000FF"/>
        </w:rPr>
        <w:t xml:space="preserve"> </w:t>
      </w:r>
      <w:r w:rsidR="006D57F8">
        <w:rPr>
          <w:u w:color="0000FF"/>
        </w:rPr>
        <w:t>the</w:t>
      </w:r>
      <w:r w:rsidR="009E3ED8">
        <w:rPr>
          <w:u w:color="0000FF"/>
        </w:rPr>
        <w:t xml:space="preserve"> </w:t>
      </w:r>
      <w:r w:rsidR="006D57F8">
        <w:rPr>
          <w:u w:color="0000FF"/>
        </w:rPr>
        <w:t>cost.</w:t>
      </w:r>
      <w:r w:rsidR="009E3ED8">
        <w:rPr>
          <w:u w:color="0000FF"/>
        </w:rPr>
        <w:t xml:space="preserve"> </w:t>
      </w:r>
      <w:r>
        <w:rPr>
          <w:u w:color="0000FF"/>
        </w:rPr>
        <w:t>The</w:t>
      </w:r>
      <w:r w:rsidR="009E3ED8">
        <w:rPr>
          <w:u w:color="0000FF"/>
        </w:rPr>
        <w:t xml:space="preserve"> </w:t>
      </w:r>
      <w:r>
        <w:rPr>
          <w:u w:color="0000FF"/>
        </w:rPr>
        <w:t>policy</w:t>
      </w:r>
      <w:r w:rsidR="009E3ED8">
        <w:rPr>
          <w:u w:color="0000FF"/>
        </w:rPr>
        <w:t xml:space="preserve"> </w:t>
      </w:r>
      <w:r>
        <w:rPr>
          <w:u w:color="0000FF"/>
        </w:rPr>
        <w:t>year</w:t>
      </w:r>
      <w:r w:rsidR="009E3ED8">
        <w:rPr>
          <w:u w:color="0000FF"/>
        </w:rPr>
        <w:t xml:space="preserve"> </w:t>
      </w:r>
      <w:r>
        <w:rPr>
          <w:u w:color="0000FF"/>
        </w:rPr>
        <w:t>runs</w:t>
      </w:r>
      <w:r w:rsidR="009E3ED8">
        <w:rPr>
          <w:u w:color="0000FF"/>
        </w:rPr>
        <w:t xml:space="preserve"> </w:t>
      </w:r>
      <w:r>
        <w:rPr>
          <w:u w:color="0000FF"/>
        </w:rPr>
        <w:t>from</w:t>
      </w:r>
      <w:r w:rsidR="009E3ED8">
        <w:rPr>
          <w:u w:color="0000FF"/>
        </w:rPr>
        <w:t xml:space="preserve"> </w:t>
      </w:r>
      <w:r>
        <w:rPr>
          <w:u w:color="0000FF"/>
        </w:rPr>
        <w:t>mid-August</w:t>
      </w:r>
      <w:r w:rsidR="009E3ED8">
        <w:rPr>
          <w:u w:color="0000FF"/>
        </w:rPr>
        <w:t xml:space="preserve"> </w:t>
      </w:r>
      <w:r>
        <w:rPr>
          <w:u w:color="0000FF"/>
        </w:rPr>
        <w:t>to</w:t>
      </w:r>
      <w:r w:rsidR="009E3ED8">
        <w:rPr>
          <w:u w:color="0000FF"/>
        </w:rPr>
        <w:t xml:space="preserve"> </w:t>
      </w:r>
      <w:r>
        <w:rPr>
          <w:u w:color="0000FF"/>
        </w:rPr>
        <w:t>mid-August.</w:t>
      </w:r>
    </w:p>
    <w:p w14:paraId="700A3671" w14:textId="77777777" w:rsidR="006D57F8" w:rsidRDefault="006D57F8" w:rsidP="008363A1">
      <w:pPr>
        <w:widowControl w:val="0"/>
        <w:autoSpaceDE w:val="0"/>
        <w:autoSpaceDN w:val="0"/>
        <w:adjustRightInd w:val="0"/>
        <w:contextualSpacing/>
        <w:rPr>
          <w:u w:color="0000FF"/>
        </w:rPr>
      </w:pPr>
    </w:p>
    <w:p w14:paraId="52D76DB5" w14:textId="5329B86F" w:rsidR="006D57F8" w:rsidRPr="00353266" w:rsidRDefault="00767FD4" w:rsidP="005748C9">
      <w:pPr>
        <w:widowControl w:val="0"/>
        <w:autoSpaceDE w:val="0"/>
        <w:autoSpaceDN w:val="0"/>
        <w:adjustRightInd w:val="0"/>
        <w:ind w:left="540"/>
        <w:contextualSpacing/>
        <w:rPr>
          <w:u w:color="0000FF"/>
        </w:rPr>
      </w:pPr>
      <w:r>
        <w:rPr>
          <w:u w:color="0000FF"/>
        </w:rPr>
        <w:t>To</w:t>
      </w:r>
      <w:r w:rsidR="009E3ED8">
        <w:rPr>
          <w:u w:color="0000FF"/>
        </w:rPr>
        <w:t xml:space="preserve"> </w:t>
      </w:r>
      <w:r>
        <w:rPr>
          <w:u w:color="0000FF"/>
        </w:rPr>
        <w:t>find</w:t>
      </w:r>
      <w:r w:rsidR="009E3ED8">
        <w:rPr>
          <w:u w:color="0000FF"/>
        </w:rPr>
        <w:t xml:space="preserve"> </w:t>
      </w:r>
      <w:r>
        <w:rPr>
          <w:u w:color="0000FF"/>
        </w:rPr>
        <w:t>a</w:t>
      </w:r>
      <w:r w:rsidR="009E3ED8">
        <w:rPr>
          <w:u w:color="0000FF"/>
        </w:rPr>
        <w:t xml:space="preserve"> </w:t>
      </w:r>
      <w:r>
        <w:rPr>
          <w:u w:color="0000FF"/>
        </w:rPr>
        <w:t>health-care</w:t>
      </w:r>
      <w:r w:rsidR="009E3ED8">
        <w:rPr>
          <w:u w:color="0000FF"/>
        </w:rPr>
        <w:t xml:space="preserve"> </w:t>
      </w:r>
      <w:r>
        <w:rPr>
          <w:u w:color="0000FF"/>
        </w:rPr>
        <w:t>provider</w:t>
      </w:r>
      <w:r w:rsidR="009E3ED8">
        <w:rPr>
          <w:u w:color="0000FF"/>
        </w:rPr>
        <w:t xml:space="preserve"> </w:t>
      </w:r>
      <w:r>
        <w:rPr>
          <w:u w:color="0000FF"/>
        </w:rPr>
        <w:t>on</w:t>
      </w:r>
      <w:r w:rsidR="009E3ED8">
        <w:rPr>
          <w:u w:color="0000FF"/>
        </w:rPr>
        <w:t xml:space="preserve"> </w:t>
      </w:r>
      <w:r>
        <w:rPr>
          <w:u w:color="0000FF"/>
        </w:rPr>
        <w:t>campus,</w:t>
      </w:r>
      <w:r w:rsidR="009E3ED8">
        <w:rPr>
          <w:u w:color="0000FF"/>
        </w:rPr>
        <w:t xml:space="preserve"> </w:t>
      </w:r>
      <w:r>
        <w:rPr>
          <w:u w:color="0000FF"/>
        </w:rPr>
        <w:t>visit</w:t>
      </w:r>
      <w:r w:rsidR="009E3ED8">
        <w:rPr>
          <w:u w:color="0000FF"/>
        </w:rPr>
        <w:t xml:space="preserve"> </w:t>
      </w:r>
      <w:hyperlink r:id="rId42" w:history="1">
        <w:r w:rsidRPr="0021304C">
          <w:rPr>
            <w:rStyle w:val="Hyperlink"/>
            <w:u w:color="0000FF"/>
          </w:rPr>
          <w:t>http://well.wvu.edu/</w:t>
        </w:r>
      </w:hyperlink>
      <w:r>
        <w:rPr>
          <w:u w:color="0000FF"/>
        </w:rPr>
        <w:t>.</w:t>
      </w:r>
      <w:r w:rsidR="009E3ED8">
        <w:rPr>
          <w:u w:color="0000FF"/>
        </w:rPr>
        <w:t xml:space="preserve"> </w:t>
      </w:r>
    </w:p>
    <w:p w14:paraId="2D989EE2" w14:textId="77777777" w:rsidR="004B5BE2" w:rsidRDefault="004B5BE2" w:rsidP="008363A1">
      <w:pPr>
        <w:widowControl w:val="0"/>
        <w:autoSpaceDE w:val="0"/>
        <w:autoSpaceDN w:val="0"/>
        <w:adjustRightInd w:val="0"/>
        <w:ind w:left="1440"/>
        <w:contextualSpacing/>
        <w:rPr>
          <w:u w:color="0000FF"/>
        </w:rPr>
      </w:pPr>
    </w:p>
    <w:p w14:paraId="53140DAE" w14:textId="07F38632" w:rsidR="00631243" w:rsidRDefault="00A4227B" w:rsidP="005748C9">
      <w:pPr>
        <w:pStyle w:val="Heading1"/>
        <w:tabs>
          <w:tab w:val="left" w:pos="540"/>
        </w:tabs>
        <w:rPr>
          <w:b/>
          <w:bCs/>
          <w:color w:val="335989"/>
          <w:u w:color="0000FF"/>
        </w:rPr>
      </w:pPr>
      <w:bookmarkStart w:id="62" w:name="_Toc153194171"/>
      <w:r>
        <w:rPr>
          <w:b/>
          <w:bCs/>
          <w:color w:val="335989"/>
          <w:u w:color="0000FF"/>
        </w:rPr>
        <w:t>11</w:t>
      </w:r>
      <w:r w:rsidR="009E3ED8">
        <w:rPr>
          <w:b/>
          <w:bCs/>
          <w:color w:val="335989"/>
          <w:u w:color="0000FF"/>
        </w:rPr>
        <w:t xml:space="preserve"> </w:t>
      </w:r>
      <w:r w:rsidR="00631243">
        <w:rPr>
          <w:b/>
          <w:bCs/>
          <w:color w:val="335989"/>
          <w:u w:color="0000FF"/>
        </w:rPr>
        <w:tab/>
        <w:t>Graduate</w:t>
      </w:r>
      <w:r w:rsidR="009E3ED8">
        <w:rPr>
          <w:b/>
          <w:bCs/>
          <w:color w:val="335989"/>
          <w:u w:color="0000FF"/>
        </w:rPr>
        <w:t xml:space="preserve"> </w:t>
      </w:r>
      <w:r w:rsidR="00631243">
        <w:rPr>
          <w:b/>
          <w:bCs/>
          <w:color w:val="335989"/>
          <w:u w:color="0000FF"/>
        </w:rPr>
        <w:t>Student</w:t>
      </w:r>
      <w:r w:rsidR="009E3ED8">
        <w:rPr>
          <w:b/>
          <w:bCs/>
          <w:color w:val="335989"/>
          <w:u w:color="0000FF"/>
        </w:rPr>
        <w:t xml:space="preserve"> </w:t>
      </w:r>
      <w:r w:rsidR="002D3F4B">
        <w:rPr>
          <w:b/>
          <w:bCs/>
          <w:color w:val="335989"/>
          <w:u w:color="0000FF"/>
        </w:rPr>
        <w:t>Activities</w:t>
      </w:r>
      <w:r w:rsidR="009E3ED8">
        <w:rPr>
          <w:b/>
          <w:bCs/>
          <w:color w:val="335989"/>
          <w:u w:color="0000FF"/>
        </w:rPr>
        <w:t xml:space="preserve"> </w:t>
      </w:r>
      <w:r w:rsidR="002D3F4B">
        <w:rPr>
          <w:b/>
          <w:bCs/>
          <w:color w:val="335989"/>
          <w:u w:color="0000FF"/>
        </w:rPr>
        <w:t>and</w:t>
      </w:r>
      <w:r w:rsidR="009E3ED8">
        <w:rPr>
          <w:b/>
          <w:bCs/>
          <w:color w:val="335989"/>
          <w:u w:color="0000FF"/>
        </w:rPr>
        <w:t xml:space="preserve"> </w:t>
      </w:r>
      <w:r w:rsidR="00631243">
        <w:rPr>
          <w:b/>
          <w:bCs/>
          <w:color w:val="335989"/>
          <w:u w:color="0000FF"/>
        </w:rPr>
        <w:t>Opportunities</w:t>
      </w:r>
      <w:bookmarkEnd w:id="62"/>
      <w:r w:rsidR="009E3ED8">
        <w:rPr>
          <w:b/>
          <w:bCs/>
          <w:color w:val="335989"/>
          <w:u w:color="0000FF"/>
        </w:rPr>
        <w:t xml:space="preserve"> </w:t>
      </w:r>
    </w:p>
    <w:p w14:paraId="435DB449" w14:textId="77777777" w:rsidR="004B5BE2" w:rsidRDefault="004B5BE2" w:rsidP="004B5BE2">
      <w:pPr>
        <w:widowControl w:val="0"/>
        <w:tabs>
          <w:tab w:val="left" w:pos="720"/>
          <w:tab w:val="left" w:pos="1080"/>
        </w:tabs>
        <w:autoSpaceDE w:val="0"/>
        <w:autoSpaceDN w:val="0"/>
        <w:adjustRightInd w:val="0"/>
        <w:contextualSpacing/>
        <w:rPr>
          <w:color w:val="335989"/>
          <w:sz w:val="32"/>
          <w:szCs w:val="32"/>
          <w:u w:color="0000FF"/>
        </w:rPr>
      </w:pPr>
    </w:p>
    <w:p w14:paraId="7CDA39D2" w14:textId="3A34BCBE" w:rsidR="00E10FF1" w:rsidRPr="007D5C3F" w:rsidRDefault="00A4227B" w:rsidP="005748C9">
      <w:pPr>
        <w:pStyle w:val="Heading2"/>
        <w:tabs>
          <w:tab w:val="left" w:pos="1440"/>
        </w:tabs>
        <w:ind w:left="540"/>
      </w:pPr>
      <w:bookmarkStart w:id="63" w:name="_Toc153194172"/>
      <w:r w:rsidRPr="007D5C3F">
        <w:t>11.</w:t>
      </w:r>
      <w:r w:rsidR="00631243" w:rsidRPr="007D5C3F">
        <w:t>1</w:t>
      </w:r>
      <w:r w:rsidR="009E3ED8">
        <w:t xml:space="preserve"> </w:t>
      </w:r>
      <w:r w:rsidR="004B5BE2" w:rsidRPr="007D5C3F">
        <w:tab/>
      </w:r>
      <w:r w:rsidR="00631243" w:rsidRPr="007D5C3F">
        <w:t>English</w:t>
      </w:r>
      <w:r w:rsidR="009E3ED8">
        <w:t xml:space="preserve"> </w:t>
      </w:r>
      <w:r w:rsidR="00631243" w:rsidRPr="007D5C3F">
        <w:t>Graduate</w:t>
      </w:r>
      <w:r w:rsidR="009E3ED8">
        <w:t xml:space="preserve"> </w:t>
      </w:r>
      <w:r w:rsidR="004B5BE2" w:rsidRPr="007D5C3F">
        <w:t>Student</w:t>
      </w:r>
      <w:r w:rsidR="009E3ED8">
        <w:t xml:space="preserve"> </w:t>
      </w:r>
      <w:r w:rsidR="004B5BE2" w:rsidRPr="007D5C3F">
        <w:t>Union</w:t>
      </w:r>
      <w:r w:rsidR="009E3ED8">
        <w:t xml:space="preserve"> </w:t>
      </w:r>
      <w:r w:rsidR="004B5BE2" w:rsidRPr="007D5C3F">
        <w:t>(EGSU)</w:t>
      </w:r>
      <w:bookmarkEnd w:id="63"/>
    </w:p>
    <w:p w14:paraId="5AE91D4E" w14:textId="77777777" w:rsidR="00E10FF1" w:rsidRPr="002D3F4B" w:rsidRDefault="00E10FF1" w:rsidP="00E10FF1">
      <w:pPr>
        <w:widowControl w:val="0"/>
        <w:tabs>
          <w:tab w:val="left" w:pos="720"/>
          <w:tab w:val="left" w:pos="1080"/>
        </w:tabs>
        <w:autoSpaceDE w:val="0"/>
        <w:autoSpaceDN w:val="0"/>
        <w:adjustRightInd w:val="0"/>
        <w:contextualSpacing/>
        <w:rPr>
          <w:b/>
          <w:bCs/>
          <w:color w:val="4E81BC"/>
          <w:u w:color="0000FF"/>
        </w:rPr>
      </w:pPr>
    </w:p>
    <w:p w14:paraId="3C162875" w14:textId="70559444" w:rsidR="004B5BE2" w:rsidRPr="00E10FF1" w:rsidRDefault="00E10FF1" w:rsidP="005748C9">
      <w:pPr>
        <w:widowControl w:val="0"/>
        <w:tabs>
          <w:tab w:val="left" w:pos="720"/>
          <w:tab w:val="left" w:pos="1080"/>
        </w:tabs>
        <w:autoSpaceDE w:val="0"/>
        <w:autoSpaceDN w:val="0"/>
        <w:adjustRightInd w:val="0"/>
        <w:ind w:left="1440"/>
        <w:contextualSpacing/>
        <w:rPr>
          <w:u w:color="0000FF"/>
        </w:rPr>
      </w:pPr>
      <w:r w:rsidRPr="00E10FF1">
        <w:t>The</w:t>
      </w:r>
      <w:r w:rsidR="009E3ED8">
        <w:t xml:space="preserve"> </w:t>
      </w:r>
      <w:r w:rsidRPr="00E10FF1">
        <w:t>English</w:t>
      </w:r>
      <w:r w:rsidR="009E3ED8">
        <w:t xml:space="preserve"> </w:t>
      </w:r>
      <w:r w:rsidRPr="00E10FF1">
        <w:t>Graduate</w:t>
      </w:r>
      <w:r w:rsidR="009E3ED8">
        <w:t xml:space="preserve"> </w:t>
      </w:r>
      <w:r w:rsidRPr="00E10FF1">
        <w:t>Student</w:t>
      </w:r>
      <w:r w:rsidR="009E3ED8">
        <w:t xml:space="preserve"> </w:t>
      </w:r>
      <w:r w:rsidRPr="00E10FF1">
        <w:t>Union</w:t>
      </w:r>
      <w:r w:rsidR="009E3ED8">
        <w:t xml:space="preserve"> </w:t>
      </w:r>
      <w:r w:rsidRPr="00E10FF1">
        <w:t>(EGSU),</w:t>
      </w:r>
      <w:r w:rsidR="009E3ED8">
        <w:t xml:space="preserve"> </w:t>
      </w:r>
      <w:r w:rsidRPr="00E10FF1">
        <w:t>formerly</w:t>
      </w:r>
      <w:r w:rsidR="009E3ED8">
        <w:t xml:space="preserve"> </w:t>
      </w:r>
      <w:r w:rsidRPr="00E10FF1">
        <w:t>the</w:t>
      </w:r>
      <w:r w:rsidR="009E3ED8">
        <w:t xml:space="preserve"> </w:t>
      </w:r>
      <w:r w:rsidRPr="00E10FF1">
        <w:t>English</w:t>
      </w:r>
      <w:r w:rsidR="009E3ED8">
        <w:t xml:space="preserve"> </w:t>
      </w:r>
      <w:r w:rsidRPr="00E10FF1">
        <w:t>Graduate</w:t>
      </w:r>
      <w:r w:rsidR="009E3ED8">
        <w:t xml:space="preserve"> </w:t>
      </w:r>
      <w:r w:rsidRPr="00E10FF1">
        <w:t>Organization</w:t>
      </w:r>
      <w:r w:rsidR="009E3ED8">
        <w:t xml:space="preserve"> </w:t>
      </w:r>
      <w:r w:rsidRPr="00E10FF1">
        <w:t>(EGO),</w:t>
      </w:r>
      <w:r w:rsidR="009E3ED8">
        <w:t xml:space="preserve"> </w:t>
      </w:r>
      <w:r w:rsidRPr="00E10FF1">
        <w:t>serves</w:t>
      </w:r>
      <w:r w:rsidR="009E3ED8">
        <w:t xml:space="preserve"> </w:t>
      </w:r>
      <w:r w:rsidRPr="00E10FF1">
        <w:t>as</w:t>
      </w:r>
      <w:r w:rsidR="009E3ED8">
        <w:t xml:space="preserve"> </w:t>
      </w:r>
      <w:r w:rsidRPr="00E10FF1">
        <w:t>English</w:t>
      </w:r>
      <w:r w:rsidR="009E3ED8">
        <w:t xml:space="preserve"> </w:t>
      </w:r>
      <w:r w:rsidRPr="00E10FF1">
        <w:t>graduate</w:t>
      </w:r>
      <w:r w:rsidR="009E3ED8">
        <w:t xml:space="preserve"> </w:t>
      </w:r>
      <w:r w:rsidRPr="00E10FF1">
        <w:t>students’</w:t>
      </w:r>
      <w:r w:rsidR="009E3ED8">
        <w:t xml:space="preserve"> </w:t>
      </w:r>
      <w:r w:rsidRPr="00E10FF1">
        <w:t>advocate</w:t>
      </w:r>
      <w:r w:rsidR="009E3ED8">
        <w:t xml:space="preserve"> </w:t>
      </w:r>
      <w:r w:rsidRPr="00E10FF1">
        <w:t>and</w:t>
      </w:r>
      <w:r w:rsidR="009E3ED8">
        <w:t xml:space="preserve"> </w:t>
      </w:r>
      <w:r w:rsidRPr="00E10FF1">
        <w:t>liaison</w:t>
      </w:r>
      <w:r w:rsidR="009E3ED8">
        <w:t xml:space="preserve"> </w:t>
      </w:r>
      <w:r w:rsidRPr="00E10FF1">
        <w:t>to</w:t>
      </w:r>
      <w:r w:rsidR="009E3ED8">
        <w:t xml:space="preserve"> </w:t>
      </w:r>
      <w:r w:rsidRPr="00E10FF1">
        <w:t>the</w:t>
      </w:r>
      <w:r w:rsidR="009E3ED8">
        <w:t xml:space="preserve"> </w:t>
      </w:r>
      <w:r w:rsidRPr="00E10FF1">
        <w:t>English</w:t>
      </w:r>
      <w:r w:rsidR="009E3ED8">
        <w:t xml:space="preserve"> </w:t>
      </w:r>
      <w:r w:rsidRPr="00E10FF1">
        <w:t>Department</w:t>
      </w:r>
      <w:r w:rsidR="009E3ED8">
        <w:t xml:space="preserve"> </w:t>
      </w:r>
      <w:r w:rsidRPr="00E10FF1">
        <w:t>and</w:t>
      </w:r>
      <w:r w:rsidR="009E3ED8">
        <w:t xml:space="preserve"> </w:t>
      </w:r>
      <w:r w:rsidRPr="00E10FF1">
        <w:t>to</w:t>
      </w:r>
      <w:r w:rsidR="009E3ED8">
        <w:t xml:space="preserve"> </w:t>
      </w:r>
      <w:r w:rsidRPr="00E10FF1">
        <w:t>the</w:t>
      </w:r>
      <w:r w:rsidR="009E3ED8">
        <w:t xml:space="preserve"> </w:t>
      </w:r>
      <w:r w:rsidRPr="00E10FF1">
        <w:t>WVU</w:t>
      </w:r>
      <w:r w:rsidR="009E3ED8">
        <w:t xml:space="preserve"> </w:t>
      </w:r>
      <w:r w:rsidRPr="00E10FF1">
        <w:t>administration.</w:t>
      </w:r>
      <w:r w:rsidR="009E3ED8">
        <w:t xml:space="preserve"> </w:t>
      </w:r>
      <w:r w:rsidRPr="00E10FF1">
        <w:t>It</w:t>
      </w:r>
      <w:r w:rsidR="009E3ED8">
        <w:t xml:space="preserve"> </w:t>
      </w:r>
      <w:r w:rsidRPr="00E10FF1">
        <w:t>fosters</w:t>
      </w:r>
      <w:r w:rsidR="009E3ED8">
        <w:t xml:space="preserve"> </w:t>
      </w:r>
      <w:r w:rsidRPr="00E10FF1">
        <w:t>professional</w:t>
      </w:r>
      <w:r w:rsidR="009E3ED8">
        <w:t xml:space="preserve"> </w:t>
      </w:r>
      <w:r w:rsidRPr="00E10FF1">
        <w:t>development</w:t>
      </w:r>
      <w:r w:rsidR="009E3ED8">
        <w:t xml:space="preserve"> </w:t>
      </w:r>
      <w:r w:rsidRPr="00E10FF1">
        <w:t>and</w:t>
      </w:r>
      <w:r w:rsidR="009E3ED8">
        <w:t xml:space="preserve"> </w:t>
      </w:r>
      <w:r w:rsidRPr="00E10FF1">
        <w:t>community</w:t>
      </w:r>
      <w:r w:rsidR="009E3ED8">
        <w:t xml:space="preserve"> </w:t>
      </w:r>
      <w:r w:rsidRPr="00E10FF1">
        <w:t>within</w:t>
      </w:r>
      <w:r w:rsidR="009E3ED8">
        <w:t xml:space="preserve"> </w:t>
      </w:r>
      <w:r w:rsidRPr="00E10FF1">
        <w:t>the</w:t>
      </w:r>
      <w:r w:rsidR="009E3ED8">
        <w:t xml:space="preserve"> </w:t>
      </w:r>
      <w:r w:rsidRPr="00E10FF1">
        <w:t>English</w:t>
      </w:r>
      <w:r w:rsidR="009E3ED8">
        <w:t xml:space="preserve"> </w:t>
      </w:r>
      <w:r w:rsidRPr="00E10FF1">
        <w:t>Department</w:t>
      </w:r>
      <w:r w:rsidR="009E3ED8">
        <w:t xml:space="preserve"> </w:t>
      </w:r>
      <w:r w:rsidRPr="00E10FF1">
        <w:t>by</w:t>
      </w:r>
      <w:r w:rsidR="009E3ED8">
        <w:t xml:space="preserve"> </w:t>
      </w:r>
      <w:r w:rsidRPr="00E10FF1">
        <w:t>organizing</w:t>
      </w:r>
      <w:r w:rsidR="009E3ED8">
        <w:t xml:space="preserve"> </w:t>
      </w:r>
      <w:r w:rsidRPr="00E10FF1">
        <w:t>scholarly</w:t>
      </w:r>
      <w:r w:rsidR="009E3ED8">
        <w:t xml:space="preserve"> </w:t>
      </w:r>
      <w:r w:rsidRPr="00E10FF1">
        <w:t>and</w:t>
      </w:r>
      <w:r w:rsidR="009E3ED8">
        <w:t xml:space="preserve"> </w:t>
      </w:r>
      <w:r w:rsidRPr="00E10FF1">
        <w:t>social</w:t>
      </w:r>
      <w:r w:rsidR="009E3ED8">
        <w:t xml:space="preserve"> </w:t>
      </w:r>
      <w:r w:rsidRPr="00E10FF1">
        <w:t>events.</w:t>
      </w:r>
      <w:r w:rsidR="009E3ED8">
        <w:t xml:space="preserve"> </w:t>
      </w:r>
      <w:r w:rsidRPr="00E10FF1">
        <w:t>EGSU</w:t>
      </w:r>
      <w:r w:rsidR="009E3ED8">
        <w:t xml:space="preserve"> </w:t>
      </w:r>
      <w:r w:rsidRPr="00E10FF1">
        <w:t>encompasses</w:t>
      </w:r>
      <w:r w:rsidR="009E3ED8">
        <w:t xml:space="preserve"> </w:t>
      </w:r>
      <w:r w:rsidRPr="00E10FF1">
        <w:t>all</w:t>
      </w:r>
      <w:r w:rsidR="009E3ED8">
        <w:t xml:space="preserve"> </w:t>
      </w:r>
      <w:r w:rsidRPr="00E10FF1">
        <w:t>graduate</w:t>
      </w:r>
      <w:r w:rsidR="009E3ED8">
        <w:t xml:space="preserve"> </w:t>
      </w:r>
      <w:r w:rsidRPr="00E10FF1">
        <w:t>degree</w:t>
      </w:r>
      <w:r w:rsidR="009E3ED8">
        <w:t xml:space="preserve"> </w:t>
      </w:r>
      <w:r w:rsidRPr="00E10FF1">
        <w:t>tracks</w:t>
      </w:r>
      <w:r w:rsidR="009E3ED8">
        <w:t xml:space="preserve"> </w:t>
      </w:r>
      <w:r w:rsidRPr="00E10FF1">
        <w:t>(</w:t>
      </w:r>
      <w:r w:rsidR="00256786">
        <w:t>M.A.</w:t>
      </w:r>
      <w:r w:rsidRPr="00E10FF1">
        <w:t>,</w:t>
      </w:r>
      <w:r w:rsidR="009E3ED8">
        <w:t xml:space="preserve"> </w:t>
      </w:r>
      <w:r w:rsidR="00256786">
        <w:t>M.A.</w:t>
      </w:r>
      <w:r w:rsidRPr="00E10FF1">
        <w:t>-</w:t>
      </w:r>
      <w:r w:rsidR="00256786">
        <w:t>P.W.E.</w:t>
      </w:r>
      <w:r w:rsidRPr="00E10FF1">
        <w:t>,</w:t>
      </w:r>
      <w:r w:rsidR="009E3ED8">
        <w:t xml:space="preserve"> </w:t>
      </w:r>
      <w:r w:rsidR="00256786">
        <w:t>M.F.A.</w:t>
      </w:r>
      <w:r w:rsidRPr="00E10FF1">
        <w:t>,</w:t>
      </w:r>
      <w:r w:rsidR="009E3ED8">
        <w:t xml:space="preserve"> </w:t>
      </w:r>
      <w:r w:rsidR="00256786">
        <w:t>Ph.D.</w:t>
      </w:r>
      <w:r w:rsidRPr="00E10FF1">
        <w:t>),</w:t>
      </w:r>
      <w:r w:rsidR="009E3ED8">
        <w:t xml:space="preserve"> </w:t>
      </w:r>
      <w:r w:rsidRPr="00E10FF1">
        <w:t>and</w:t>
      </w:r>
      <w:r w:rsidR="009E3ED8">
        <w:t xml:space="preserve"> </w:t>
      </w:r>
      <w:r w:rsidRPr="00E10FF1">
        <w:t>all</w:t>
      </w:r>
      <w:r w:rsidR="009E3ED8">
        <w:t xml:space="preserve"> </w:t>
      </w:r>
      <w:r w:rsidRPr="00E10FF1">
        <w:t>full-</w:t>
      </w:r>
      <w:r w:rsidR="009E3ED8">
        <w:t xml:space="preserve"> </w:t>
      </w:r>
      <w:r w:rsidRPr="00E10FF1">
        <w:t>and</w:t>
      </w:r>
      <w:r w:rsidR="009E3ED8">
        <w:t xml:space="preserve"> </w:t>
      </w:r>
      <w:r w:rsidRPr="00E10FF1">
        <w:t>part-time</w:t>
      </w:r>
      <w:r w:rsidR="009E3ED8">
        <w:t xml:space="preserve"> </w:t>
      </w:r>
      <w:r w:rsidRPr="00E10FF1">
        <w:t>English</w:t>
      </w:r>
      <w:r w:rsidR="009E3ED8">
        <w:t xml:space="preserve"> </w:t>
      </w:r>
      <w:r w:rsidRPr="00E10FF1">
        <w:t>graduate</w:t>
      </w:r>
      <w:r w:rsidR="009E3ED8">
        <w:t xml:space="preserve"> </w:t>
      </w:r>
      <w:r w:rsidRPr="00E10FF1">
        <w:t>students</w:t>
      </w:r>
      <w:r w:rsidR="009E3ED8">
        <w:t xml:space="preserve"> </w:t>
      </w:r>
      <w:r w:rsidRPr="00E10FF1">
        <w:t>are</w:t>
      </w:r>
      <w:r w:rsidR="009E3ED8">
        <w:t xml:space="preserve"> </w:t>
      </w:r>
      <w:r w:rsidRPr="00E10FF1">
        <w:t>automatically</w:t>
      </w:r>
      <w:r w:rsidR="009E3ED8">
        <w:t xml:space="preserve"> </w:t>
      </w:r>
      <w:r w:rsidRPr="00E10FF1">
        <w:t>members.</w:t>
      </w:r>
      <w:r w:rsidR="009E3ED8">
        <w:t xml:space="preserve"> </w:t>
      </w:r>
      <w:r w:rsidR="002D3F4B">
        <w:t>Meetings</w:t>
      </w:r>
      <w:r w:rsidR="009E3ED8">
        <w:t xml:space="preserve"> </w:t>
      </w:r>
      <w:r w:rsidR="002D3F4B">
        <w:t>are</w:t>
      </w:r>
      <w:r w:rsidR="009E3ED8">
        <w:t xml:space="preserve"> </w:t>
      </w:r>
      <w:r w:rsidR="002D3F4B">
        <w:t>held</w:t>
      </w:r>
      <w:r w:rsidR="009E3ED8">
        <w:t xml:space="preserve"> </w:t>
      </w:r>
      <w:r w:rsidR="002D3F4B">
        <w:t>monthly,</w:t>
      </w:r>
      <w:r w:rsidR="009E3ED8">
        <w:t xml:space="preserve"> </w:t>
      </w:r>
      <w:r w:rsidR="002D3F4B">
        <w:t>and</w:t>
      </w:r>
      <w:r w:rsidR="009E3ED8">
        <w:t xml:space="preserve"> </w:t>
      </w:r>
      <w:r w:rsidR="002D3F4B">
        <w:t>e</w:t>
      </w:r>
      <w:r w:rsidRPr="00E10FF1">
        <w:t>lections</w:t>
      </w:r>
      <w:r w:rsidR="009E3ED8">
        <w:t xml:space="preserve"> </w:t>
      </w:r>
      <w:r w:rsidRPr="00E10FF1">
        <w:t>are</w:t>
      </w:r>
      <w:r w:rsidR="009E3ED8">
        <w:t xml:space="preserve"> </w:t>
      </w:r>
      <w:r w:rsidRPr="00E10FF1">
        <w:t>held</w:t>
      </w:r>
      <w:r w:rsidR="009E3ED8">
        <w:t xml:space="preserve"> </w:t>
      </w:r>
      <w:r w:rsidRPr="00E10FF1">
        <w:t>in</w:t>
      </w:r>
      <w:r w:rsidR="009E3ED8">
        <w:t xml:space="preserve"> </w:t>
      </w:r>
      <w:r w:rsidRPr="00E10FF1">
        <w:t>the</w:t>
      </w:r>
      <w:r w:rsidR="009E3ED8">
        <w:t xml:space="preserve"> </w:t>
      </w:r>
      <w:r w:rsidRPr="00E10FF1">
        <w:t>spring</w:t>
      </w:r>
      <w:r w:rsidR="009E3ED8">
        <w:t xml:space="preserve"> </w:t>
      </w:r>
      <w:r w:rsidRPr="00E10FF1">
        <w:t>for</w:t>
      </w:r>
      <w:r w:rsidR="009E3ED8">
        <w:t xml:space="preserve"> </w:t>
      </w:r>
      <w:r w:rsidRPr="00E10FF1">
        <w:t>officers</w:t>
      </w:r>
      <w:r w:rsidR="009E3ED8">
        <w:t xml:space="preserve"> </w:t>
      </w:r>
      <w:r w:rsidRPr="00E10FF1">
        <w:t>to</w:t>
      </w:r>
      <w:r w:rsidR="009E3ED8">
        <w:t xml:space="preserve"> </w:t>
      </w:r>
      <w:r w:rsidRPr="00E10FF1">
        <w:t>serve</w:t>
      </w:r>
      <w:r w:rsidR="009E3ED8">
        <w:t xml:space="preserve"> </w:t>
      </w:r>
      <w:r w:rsidRPr="00E10FF1">
        <w:t>in</w:t>
      </w:r>
      <w:r w:rsidR="009E3ED8">
        <w:t xml:space="preserve"> </w:t>
      </w:r>
      <w:r w:rsidRPr="00E10FF1">
        <w:t>the</w:t>
      </w:r>
      <w:r w:rsidR="009E3ED8">
        <w:t xml:space="preserve"> </w:t>
      </w:r>
      <w:r w:rsidRPr="00E10FF1">
        <w:t>following</w:t>
      </w:r>
      <w:r w:rsidR="009E3ED8">
        <w:t xml:space="preserve"> </w:t>
      </w:r>
      <w:r w:rsidRPr="00E10FF1">
        <w:t>academic</w:t>
      </w:r>
      <w:r w:rsidR="009E3ED8">
        <w:t xml:space="preserve"> </w:t>
      </w:r>
      <w:r w:rsidRPr="00E10FF1">
        <w:t>year.</w:t>
      </w:r>
      <w:r w:rsidR="009E3ED8">
        <w:t xml:space="preserve"> </w:t>
      </w:r>
    </w:p>
    <w:p w14:paraId="391AD24B" w14:textId="2D51921C" w:rsidR="00631243" w:rsidRDefault="009E3ED8" w:rsidP="004B5BE2">
      <w:pPr>
        <w:widowControl w:val="0"/>
        <w:tabs>
          <w:tab w:val="left" w:pos="720"/>
          <w:tab w:val="left" w:pos="1080"/>
        </w:tabs>
        <w:autoSpaceDE w:val="0"/>
        <w:autoSpaceDN w:val="0"/>
        <w:adjustRightInd w:val="0"/>
        <w:ind w:left="1440"/>
        <w:contextualSpacing/>
        <w:rPr>
          <w:u w:color="0000FF"/>
        </w:rPr>
      </w:pPr>
      <w:r>
        <w:rPr>
          <w:u w:color="0000FF"/>
        </w:rPr>
        <w:t xml:space="preserve"> </w:t>
      </w:r>
    </w:p>
    <w:p w14:paraId="55024D27" w14:textId="10D283AF" w:rsidR="002D3F4B" w:rsidRPr="0057070A" w:rsidRDefault="00A4227B" w:rsidP="005748C9">
      <w:pPr>
        <w:pStyle w:val="Heading2"/>
        <w:tabs>
          <w:tab w:val="left" w:pos="1440"/>
          <w:tab w:val="left" w:pos="1620"/>
        </w:tabs>
        <w:ind w:left="540"/>
      </w:pPr>
      <w:bookmarkStart w:id="64" w:name="_Toc153194173"/>
      <w:r w:rsidRPr="0057070A">
        <w:t>11.</w:t>
      </w:r>
      <w:r w:rsidR="002D3F4B" w:rsidRPr="0057070A">
        <w:t>2</w:t>
      </w:r>
      <w:r w:rsidR="009E3ED8">
        <w:t xml:space="preserve"> </w:t>
      </w:r>
      <w:r w:rsidR="002D3F4B" w:rsidRPr="0057070A">
        <w:tab/>
        <w:t>Electronic</w:t>
      </w:r>
      <w:r w:rsidR="009E3ED8">
        <w:t xml:space="preserve"> </w:t>
      </w:r>
      <w:r w:rsidR="002D3F4B" w:rsidRPr="0057070A">
        <w:t>Discussion</w:t>
      </w:r>
      <w:r w:rsidR="009E3ED8">
        <w:t xml:space="preserve"> </w:t>
      </w:r>
      <w:r w:rsidR="002D3F4B" w:rsidRPr="0057070A">
        <w:t>Lists</w:t>
      </w:r>
      <w:bookmarkEnd w:id="64"/>
      <w:r w:rsidR="009E3ED8">
        <w:t xml:space="preserve"> </w:t>
      </w:r>
    </w:p>
    <w:p w14:paraId="5456BD10" w14:textId="77777777" w:rsidR="002D3F4B" w:rsidRPr="002D3F4B" w:rsidRDefault="002D3F4B" w:rsidP="002D3F4B">
      <w:pPr>
        <w:widowControl w:val="0"/>
        <w:tabs>
          <w:tab w:val="left" w:pos="720"/>
          <w:tab w:val="left" w:pos="1080"/>
        </w:tabs>
        <w:autoSpaceDE w:val="0"/>
        <w:autoSpaceDN w:val="0"/>
        <w:adjustRightInd w:val="0"/>
        <w:contextualSpacing/>
        <w:rPr>
          <w:u w:color="0000FF"/>
        </w:rPr>
      </w:pPr>
    </w:p>
    <w:p w14:paraId="1E9FFE3C" w14:textId="5A855D50" w:rsidR="002D3F4B" w:rsidRPr="00E10FF1" w:rsidRDefault="002D3F4B" w:rsidP="005748C9">
      <w:pPr>
        <w:widowControl w:val="0"/>
        <w:tabs>
          <w:tab w:val="left" w:pos="720"/>
          <w:tab w:val="left" w:pos="1080"/>
        </w:tabs>
        <w:autoSpaceDE w:val="0"/>
        <w:autoSpaceDN w:val="0"/>
        <w:adjustRightInd w:val="0"/>
        <w:ind w:left="1440"/>
        <w:contextualSpacing/>
        <w:rPr>
          <w:u w:color="0000FF"/>
        </w:rPr>
      </w:pPr>
      <w:r w:rsidRPr="00E10FF1">
        <w:rPr>
          <w:u w:color="0000FF"/>
        </w:rPr>
        <w:t>The</w:t>
      </w:r>
      <w:r w:rsidR="009E3ED8">
        <w:rPr>
          <w:u w:color="0000FF"/>
        </w:rPr>
        <w:t xml:space="preserve"> </w:t>
      </w:r>
      <w:r w:rsidRPr="00E10FF1">
        <w:rPr>
          <w:u w:color="0000FF"/>
        </w:rPr>
        <w:t>English</w:t>
      </w:r>
      <w:r w:rsidR="009E3ED8">
        <w:rPr>
          <w:u w:color="0000FF"/>
        </w:rPr>
        <w:t xml:space="preserve"> </w:t>
      </w:r>
      <w:r w:rsidRPr="00E10FF1">
        <w:rPr>
          <w:u w:color="0000FF"/>
        </w:rPr>
        <w:t>Department</w:t>
      </w:r>
      <w:r w:rsidR="009E3ED8">
        <w:rPr>
          <w:u w:color="0000FF"/>
        </w:rPr>
        <w:t xml:space="preserve"> </w:t>
      </w:r>
      <w:r w:rsidRPr="00E10FF1">
        <w:rPr>
          <w:u w:color="0000FF"/>
        </w:rPr>
        <w:t>maintains</w:t>
      </w:r>
      <w:r w:rsidR="009E3ED8">
        <w:rPr>
          <w:u w:color="0000FF"/>
        </w:rPr>
        <w:t xml:space="preserve"> </w:t>
      </w:r>
      <w:r>
        <w:rPr>
          <w:u w:color="0000FF"/>
        </w:rPr>
        <w:t>WVUENG-L,</w:t>
      </w:r>
      <w:r w:rsidR="009E3ED8">
        <w:rPr>
          <w:u w:color="0000FF"/>
        </w:rPr>
        <w:t xml:space="preserve"> </w:t>
      </w:r>
      <w:r>
        <w:rPr>
          <w:u w:color="0000FF"/>
        </w:rPr>
        <w:t>an</w:t>
      </w:r>
      <w:r w:rsidR="009E3ED8">
        <w:rPr>
          <w:u w:color="0000FF"/>
        </w:rPr>
        <w:t xml:space="preserve"> </w:t>
      </w:r>
      <w:r>
        <w:rPr>
          <w:u w:color="0000FF"/>
        </w:rPr>
        <w:t>electronic</w:t>
      </w:r>
      <w:r w:rsidR="009E3ED8">
        <w:rPr>
          <w:u w:color="0000FF"/>
        </w:rPr>
        <w:t xml:space="preserve"> </w:t>
      </w:r>
      <w:r>
        <w:rPr>
          <w:u w:color="0000FF"/>
        </w:rPr>
        <w:t>discussion</w:t>
      </w:r>
      <w:r w:rsidR="009E3ED8">
        <w:rPr>
          <w:u w:color="0000FF"/>
        </w:rPr>
        <w:t xml:space="preserve"> </w:t>
      </w:r>
      <w:r>
        <w:rPr>
          <w:u w:color="0000FF"/>
        </w:rPr>
        <w:t>list</w:t>
      </w:r>
      <w:r w:rsidR="009E3ED8">
        <w:rPr>
          <w:u w:color="0000FF"/>
        </w:rPr>
        <w:t xml:space="preserve"> </w:t>
      </w:r>
      <w:r>
        <w:rPr>
          <w:u w:color="0000FF"/>
        </w:rPr>
        <w:t>for</w:t>
      </w:r>
      <w:r w:rsidR="009E3ED8">
        <w:rPr>
          <w:u w:color="0000FF"/>
        </w:rPr>
        <w:t xml:space="preserve"> </w:t>
      </w:r>
      <w:r>
        <w:rPr>
          <w:u w:color="0000FF"/>
        </w:rPr>
        <w:t>announcements</w:t>
      </w:r>
      <w:r w:rsidR="009E3ED8">
        <w:rPr>
          <w:u w:color="0000FF"/>
        </w:rPr>
        <w:t xml:space="preserve"> </w:t>
      </w:r>
      <w:r>
        <w:rPr>
          <w:u w:color="0000FF"/>
        </w:rPr>
        <w:t>affecting</w:t>
      </w:r>
      <w:r w:rsidR="009E3ED8">
        <w:rPr>
          <w:u w:color="0000FF"/>
        </w:rPr>
        <w:t xml:space="preserve"> </w:t>
      </w:r>
      <w:r>
        <w:rPr>
          <w:u w:color="0000FF"/>
        </w:rPr>
        <w:t>faculty,</w:t>
      </w:r>
      <w:r w:rsidR="009E3ED8">
        <w:rPr>
          <w:u w:color="0000FF"/>
        </w:rPr>
        <w:t xml:space="preserve"> </w:t>
      </w:r>
      <w:r>
        <w:rPr>
          <w:u w:color="0000FF"/>
        </w:rPr>
        <w:t>staff</w:t>
      </w:r>
      <w:r w:rsidR="009E3ED8">
        <w:rPr>
          <w:u w:color="0000FF"/>
        </w:rPr>
        <w:t xml:space="preserve"> </w:t>
      </w:r>
      <w:r>
        <w:rPr>
          <w:u w:color="0000FF"/>
        </w:rPr>
        <w:t>and</w:t>
      </w:r>
      <w:r w:rsidR="009E3ED8">
        <w:rPr>
          <w:u w:color="0000FF"/>
        </w:rPr>
        <w:t xml:space="preserve"> </w:t>
      </w:r>
      <w:r>
        <w:rPr>
          <w:u w:color="0000FF"/>
        </w:rPr>
        <w:t>graduate</w:t>
      </w:r>
      <w:r w:rsidR="009E3ED8">
        <w:rPr>
          <w:u w:color="0000FF"/>
        </w:rPr>
        <w:t xml:space="preserve"> </w:t>
      </w:r>
      <w:r>
        <w:rPr>
          <w:u w:color="0000FF"/>
        </w:rPr>
        <w:t>students;</w:t>
      </w:r>
      <w:r w:rsidR="009E3ED8">
        <w:rPr>
          <w:u w:color="0000FF"/>
        </w:rPr>
        <w:t xml:space="preserve"> </w:t>
      </w:r>
      <w:r>
        <w:rPr>
          <w:u w:color="0000FF"/>
        </w:rPr>
        <w:t>as</w:t>
      </w:r>
      <w:r w:rsidR="009E3ED8">
        <w:rPr>
          <w:u w:color="0000FF"/>
        </w:rPr>
        <w:t xml:space="preserve"> </w:t>
      </w:r>
      <w:r>
        <w:rPr>
          <w:u w:color="0000FF"/>
        </w:rPr>
        <w:t>well</w:t>
      </w:r>
      <w:r w:rsidR="009E3ED8">
        <w:rPr>
          <w:u w:color="0000FF"/>
        </w:rPr>
        <w:t xml:space="preserve"> </w:t>
      </w:r>
      <w:r>
        <w:rPr>
          <w:u w:color="0000FF"/>
        </w:rPr>
        <w:t>as</w:t>
      </w:r>
      <w:r w:rsidR="009E3ED8">
        <w:rPr>
          <w:u w:color="0000FF"/>
        </w:rPr>
        <w:t xml:space="preserve"> </w:t>
      </w:r>
      <w:r>
        <w:rPr>
          <w:u w:color="0000FF"/>
        </w:rPr>
        <w:t>WVUEGS-L,</w:t>
      </w:r>
      <w:r w:rsidR="009E3ED8">
        <w:rPr>
          <w:u w:color="0000FF"/>
        </w:rPr>
        <w:t xml:space="preserve"> </w:t>
      </w:r>
      <w:r>
        <w:rPr>
          <w:u w:color="0000FF"/>
        </w:rPr>
        <w:t>for</w:t>
      </w:r>
      <w:r w:rsidR="009E3ED8">
        <w:rPr>
          <w:u w:color="0000FF"/>
        </w:rPr>
        <w:t xml:space="preserve"> </w:t>
      </w:r>
      <w:r>
        <w:rPr>
          <w:u w:color="0000FF"/>
        </w:rPr>
        <w:t>announcements</w:t>
      </w:r>
      <w:r w:rsidR="009E3ED8">
        <w:rPr>
          <w:u w:color="0000FF"/>
        </w:rPr>
        <w:t xml:space="preserve"> </w:t>
      </w:r>
      <w:r>
        <w:rPr>
          <w:u w:color="0000FF"/>
        </w:rPr>
        <w:t>affecting</w:t>
      </w:r>
      <w:r w:rsidR="009E3ED8">
        <w:rPr>
          <w:u w:color="0000FF"/>
        </w:rPr>
        <w:t xml:space="preserve"> </w:t>
      </w:r>
      <w:r>
        <w:rPr>
          <w:u w:color="0000FF"/>
        </w:rPr>
        <w:t>graduate</w:t>
      </w:r>
      <w:r w:rsidR="009E3ED8">
        <w:rPr>
          <w:u w:color="0000FF"/>
        </w:rPr>
        <w:t xml:space="preserve"> </w:t>
      </w:r>
      <w:r>
        <w:rPr>
          <w:u w:color="0000FF"/>
        </w:rPr>
        <w:t>students</w:t>
      </w:r>
      <w:r w:rsidR="009E3ED8">
        <w:rPr>
          <w:u w:color="0000FF"/>
        </w:rPr>
        <w:t xml:space="preserve"> </w:t>
      </w:r>
      <w:r>
        <w:rPr>
          <w:u w:color="0000FF"/>
        </w:rPr>
        <w:t>only.</w:t>
      </w:r>
      <w:r w:rsidR="009E3ED8">
        <w:rPr>
          <w:u w:color="0000FF"/>
        </w:rPr>
        <w:t xml:space="preserve"> </w:t>
      </w:r>
      <w:r>
        <w:rPr>
          <w:u w:color="0000FF"/>
        </w:rPr>
        <w:t>Subscription</w:t>
      </w:r>
      <w:r w:rsidR="009E3ED8">
        <w:rPr>
          <w:u w:color="0000FF"/>
        </w:rPr>
        <w:t xml:space="preserve"> </w:t>
      </w:r>
      <w:r>
        <w:rPr>
          <w:u w:color="0000FF"/>
        </w:rPr>
        <w:t>to</w:t>
      </w:r>
      <w:r w:rsidR="009E3ED8">
        <w:rPr>
          <w:u w:color="0000FF"/>
        </w:rPr>
        <w:t xml:space="preserve"> </w:t>
      </w:r>
      <w:r>
        <w:rPr>
          <w:u w:color="0000FF"/>
        </w:rPr>
        <w:t>both</w:t>
      </w:r>
      <w:r w:rsidR="009E3ED8">
        <w:rPr>
          <w:u w:color="0000FF"/>
        </w:rPr>
        <w:t xml:space="preserve"> </w:t>
      </w:r>
      <w:r>
        <w:rPr>
          <w:u w:color="0000FF"/>
        </w:rPr>
        <w:t>is</w:t>
      </w:r>
      <w:r w:rsidR="009E3ED8">
        <w:rPr>
          <w:u w:color="0000FF"/>
        </w:rPr>
        <w:t xml:space="preserve"> </w:t>
      </w:r>
      <w:r>
        <w:rPr>
          <w:u w:color="0000FF"/>
        </w:rPr>
        <w:t>strongly</w:t>
      </w:r>
      <w:r w:rsidR="009E3ED8">
        <w:rPr>
          <w:u w:color="0000FF"/>
        </w:rPr>
        <w:t xml:space="preserve"> </w:t>
      </w:r>
      <w:r>
        <w:rPr>
          <w:u w:color="0000FF"/>
        </w:rPr>
        <w:t>recommended;</w:t>
      </w:r>
      <w:r w:rsidR="009E3ED8">
        <w:rPr>
          <w:u w:color="0000FF"/>
        </w:rPr>
        <w:t xml:space="preserve"> </w:t>
      </w:r>
      <w:r>
        <w:rPr>
          <w:u w:color="0000FF"/>
        </w:rPr>
        <w:t>contact</w:t>
      </w:r>
      <w:r w:rsidR="009E3ED8">
        <w:rPr>
          <w:u w:color="0000FF"/>
        </w:rPr>
        <w:t xml:space="preserve"> </w:t>
      </w:r>
      <w:r>
        <w:rPr>
          <w:u w:color="0000FF"/>
        </w:rPr>
        <w:t>the</w:t>
      </w:r>
      <w:r w:rsidR="009E3ED8">
        <w:rPr>
          <w:u w:color="0000FF"/>
        </w:rPr>
        <w:t xml:space="preserve"> </w:t>
      </w:r>
      <w:r>
        <w:rPr>
          <w:u w:color="0000FF"/>
        </w:rPr>
        <w:t>Graduate</w:t>
      </w:r>
      <w:r w:rsidR="009E3ED8">
        <w:rPr>
          <w:u w:color="0000FF"/>
        </w:rPr>
        <w:t xml:space="preserve"> </w:t>
      </w:r>
      <w:r>
        <w:rPr>
          <w:u w:color="0000FF"/>
        </w:rPr>
        <w:t>Secretary.</w:t>
      </w:r>
    </w:p>
    <w:p w14:paraId="7AE8FB17" w14:textId="77777777" w:rsidR="002D3F4B" w:rsidRDefault="002D3F4B" w:rsidP="002D3F4B">
      <w:pPr>
        <w:widowControl w:val="0"/>
        <w:tabs>
          <w:tab w:val="left" w:pos="720"/>
          <w:tab w:val="left" w:pos="1080"/>
        </w:tabs>
        <w:autoSpaceDE w:val="0"/>
        <w:autoSpaceDN w:val="0"/>
        <w:adjustRightInd w:val="0"/>
        <w:contextualSpacing/>
        <w:rPr>
          <w:u w:color="0000FF"/>
        </w:rPr>
      </w:pPr>
    </w:p>
    <w:p w14:paraId="56F5A381" w14:textId="322A60DF" w:rsidR="00322CBD" w:rsidRPr="0057070A" w:rsidRDefault="00A4227B" w:rsidP="005748C9">
      <w:pPr>
        <w:pStyle w:val="Heading2"/>
        <w:tabs>
          <w:tab w:val="left" w:pos="1440"/>
        </w:tabs>
        <w:ind w:left="540"/>
      </w:pPr>
      <w:bookmarkStart w:id="65" w:name="_Toc153194174"/>
      <w:r w:rsidRPr="0057070A">
        <w:t>11.</w:t>
      </w:r>
      <w:r w:rsidR="002D3F4B" w:rsidRPr="0057070A">
        <w:t>3</w:t>
      </w:r>
      <w:r w:rsidRPr="0057070A">
        <w:tab/>
      </w:r>
      <w:r w:rsidR="00322CBD" w:rsidRPr="0057070A">
        <w:t>Appalachian</w:t>
      </w:r>
      <w:r w:rsidR="009E3ED8">
        <w:t xml:space="preserve"> </w:t>
      </w:r>
      <w:r w:rsidR="00322CBD" w:rsidRPr="0057070A">
        <w:t>Prison</w:t>
      </w:r>
      <w:r w:rsidR="009E3ED8">
        <w:t xml:space="preserve"> </w:t>
      </w:r>
      <w:r w:rsidR="00322CBD" w:rsidRPr="0057070A">
        <w:t>Book</w:t>
      </w:r>
      <w:r w:rsidR="009E3ED8">
        <w:t xml:space="preserve"> </w:t>
      </w:r>
      <w:r w:rsidR="00322CBD" w:rsidRPr="0057070A">
        <w:t>Project</w:t>
      </w:r>
      <w:bookmarkEnd w:id="65"/>
    </w:p>
    <w:p w14:paraId="288E7956" w14:textId="77777777" w:rsidR="00322CBD" w:rsidRPr="00322CBD" w:rsidRDefault="00322CBD" w:rsidP="00322CBD">
      <w:pPr>
        <w:widowControl w:val="0"/>
        <w:tabs>
          <w:tab w:val="left" w:pos="720"/>
          <w:tab w:val="left" w:pos="1080"/>
        </w:tabs>
        <w:autoSpaceDE w:val="0"/>
        <w:autoSpaceDN w:val="0"/>
        <w:adjustRightInd w:val="0"/>
        <w:ind w:left="1440"/>
        <w:contextualSpacing/>
        <w:rPr>
          <w:u w:color="0000FF"/>
        </w:rPr>
      </w:pPr>
    </w:p>
    <w:p w14:paraId="7CD19A2D" w14:textId="7254C7F9" w:rsidR="00322CBD" w:rsidRPr="00AC1BAC" w:rsidRDefault="00322CBD" w:rsidP="005748C9">
      <w:pPr>
        <w:pStyle w:val="NormalWeb"/>
        <w:ind w:left="1440"/>
      </w:pPr>
      <w:r w:rsidRPr="00AC1BAC">
        <w:rPr>
          <w:u w:color="0000FF"/>
        </w:rPr>
        <w:t>Founded</w:t>
      </w:r>
      <w:r w:rsidR="009E3ED8">
        <w:rPr>
          <w:u w:color="0000FF"/>
        </w:rPr>
        <w:t xml:space="preserve"> </w:t>
      </w:r>
      <w:r w:rsidRPr="00AC1BAC">
        <w:rPr>
          <w:u w:color="0000FF"/>
        </w:rPr>
        <w:t>in</w:t>
      </w:r>
      <w:r w:rsidR="009E3ED8">
        <w:rPr>
          <w:u w:color="0000FF"/>
        </w:rPr>
        <w:t xml:space="preserve"> </w:t>
      </w:r>
      <w:r w:rsidRPr="00AC1BAC">
        <w:rPr>
          <w:u w:color="0000FF"/>
        </w:rPr>
        <w:t>2004</w:t>
      </w:r>
      <w:r w:rsidR="009E3ED8">
        <w:rPr>
          <w:u w:color="0000FF"/>
        </w:rPr>
        <w:t xml:space="preserve"> </w:t>
      </w:r>
      <w:r w:rsidRPr="00AC1BAC">
        <w:rPr>
          <w:u w:color="0000FF"/>
        </w:rPr>
        <w:t>by</w:t>
      </w:r>
      <w:r w:rsidR="009E3ED8">
        <w:rPr>
          <w:u w:color="0000FF"/>
        </w:rPr>
        <w:t xml:space="preserve"> </w:t>
      </w:r>
      <w:r w:rsidRPr="00AC1BAC">
        <w:rPr>
          <w:u w:color="0000FF"/>
        </w:rPr>
        <w:t>Prof.</w:t>
      </w:r>
      <w:r w:rsidR="009E3ED8">
        <w:rPr>
          <w:u w:color="0000FF"/>
        </w:rPr>
        <w:t xml:space="preserve"> </w:t>
      </w:r>
      <w:r w:rsidRPr="00AC1BAC">
        <w:rPr>
          <w:u w:color="0000FF"/>
        </w:rPr>
        <w:t>Katy</w:t>
      </w:r>
      <w:r w:rsidR="009E3ED8">
        <w:rPr>
          <w:u w:color="0000FF"/>
        </w:rPr>
        <w:t xml:space="preserve"> </w:t>
      </w:r>
      <w:r w:rsidRPr="00AC1BAC">
        <w:rPr>
          <w:u w:color="0000FF"/>
        </w:rPr>
        <w:t>Ryan,</w:t>
      </w:r>
      <w:r w:rsidR="009E3ED8">
        <w:rPr>
          <w:u w:color="0000FF"/>
        </w:rPr>
        <w:t xml:space="preserve"> </w:t>
      </w:r>
      <w:r w:rsidRPr="00AC1BAC">
        <w:t>The</w:t>
      </w:r>
      <w:r w:rsidR="009E3ED8">
        <w:t xml:space="preserve"> </w:t>
      </w:r>
      <w:hyperlink r:id="rId43" w:history="1">
        <w:r w:rsidRPr="00834265">
          <w:rPr>
            <w:rStyle w:val="Hyperlink"/>
          </w:rPr>
          <w:t>Appalachian</w:t>
        </w:r>
        <w:r w:rsidR="009E3ED8">
          <w:rPr>
            <w:rStyle w:val="Hyperlink"/>
          </w:rPr>
          <w:t xml:space="preserve"> </w:t>
        </w:r>
        <w:r w:rsidRPr="00834265">
          <w:rPr>
            <w:rStyle w:val="Hyperlink"/>
          </w:rPr>
          <w:t>Prison</w:t>
        </w:r>
        <w:r w:rsidR="009E3ED8">
          <w:rPr>
            <w:rStyle w:val="Hyperlink"/>
          </w:rPr>
          <w:t xml:space="preserve"> </w:t>
        </w:r>
        <w:r w:rsidRPr="00834265">
          <w:rPr>
            <w:rStyle w:val="Hyperlink"/>
          </w:rPr>
          <w:t>Book</w:t>
        </w:r>
        <w:r w:rsidR="009E3ED8">
          <w:rPr>
            <w:rStyle w:val="Hyperlink"/>
          </w:rPr>
          <w:t xml:space="preserve"> </w:t>
        </w:r>
        <w:r w:rsidRPr="00834265">
          <w:rPr>
            <w:rStyle w:val="Hyperlink"/>
          </w:rPr>
          <w:t>Project</w:t>
        </w:r>
      </w:hyperlink>
      <w:r w:rsidR="009E3ED8">
        <w:t xml:space="preserve"> </w:t>
      </w:r>
      <w:r w:rsidRPr="00AC1BAC">
        <w:t>(APBP)</w:t>
      </w:r>
      <w:r w:rsidR="009E3ED8">
        <w:t xml:space="preserve"> </w:t>
      </w:r>
      <w:r w:rsidRPr="00AC1BAC">
        <w:t>is</w:t>
      </w:r>
      <w:r w:rsidR="009E3ED8">
        <w:t xml:space="preserve"> </w:t>
      </w:r>
      <w:r w:rsidRPr="00AC1BAC">
        <w:t>a</w:t>
      </w:r>
      <w:r w:rsidR="009E3ED8">
        <w:t xml:space="preserve"> </w:t>
      </w:r>
      <w:r w:rsidRPr="00AC1BAC">
        <w:t>nonprofit</w:t>
      </w:r>
      <w:r w:rsidR="009E3ED8">
        <w:t xml:space="preserve"> </w:t>
      </w:r>
      <w:r w:rsidRPr="00AC1BAC">
        <w:t>organization</w:t>
      </w:r>
      <w:r w:rsidR="009E3ED8">
        <w:t xml:space="preserve"> </w:t>
      </w:r>
      <w:r w:rsidRPr="00AC1BAC">
        <w:t>that</w:t>
      </w:r>
      <w:r w:rsidR="009E3ED8">
        <w:t xml:space="preserve"> </w:t>
      </w:r>
      <w:r w:rsidRPr="00AC1BAC">
        <w:t>sends</w:t>
      </w:r>
      <w:r w:rsidR="009E3ED8">
        <w:t xml:space="preserve"> </w:t>
      </w:r>
      <w:r w:rsidRPr="00AC1BAC">
        <w:t>free</w:t>
      </w:r>
      <w:r w:rsidR="009E3ED8">
        <w:t xml:space="preserve"> </w:t>
      </w:r>
      <w:r w:rsidRPr="00AC1BAC">
        <w:t>books</w:t>
      </w:r>
      <w:r w:rsidR="009E3ED8">
        <w:t xml:space="preserve"> </w:t>
      </w:r>
      <w:r w:rsidRPr="00AC1BAC">
        <w:t>to</w:t>
      </w:r>
      <w:r w:rsidR="009E3ED8">
        <w:t xml:space="preserve"> </w:t>
      </w:r>
      <w:r w:rsidRPr="00AC1BAC">
        <w:t>women</w:t>
      </w:r>
      <w:r w:rsidR="009E3ED8">
        <w:t xml:space="preserve"> </w:t>
      </w:r>
      <w:r w:rsidRPr="00AC1BAC">
        <w:t>and</w:t>
      </w:r>
      <w:r w:rsidR="009E3ED8">
        <w:t xml:space="preserve"> </w:t>
      </w:r>
      <w:r w:rsidRPr="00AC1BAC">
        <w:t>men</w:t>
      </w:r>
      <w:r w:rsidR="009E3ED8">
        <w:t xml:space="preserve"> </w:t>
      </w:r>
      <w:r w:rsidRPr="00AC1BAC">
        <w:t>imprisoned</w:t>
      </w:r>
      <w:r w:rsidR="009E3ED8">
        <w:t xml:space="preserve"> </w:t>
      </w:r>
      <w:r w:rsidRPr="00AC1BAC">
        <w:t>in</w:t>
      </w:r>
      <w:r w:rsidR="009E3ED8">
        <w:t xml:space="preserve"> </w:t>
      </w:r>
      <w:r w:rsidRPr="00AC1BAC">
        <w:t>six</w:t>
      </w:r>
      <w:r w:rsidR="009E3ED8">
        <w:t xml:space="preserve"> </w:t>
      </w:r>
      <w:r w:rsidRPr="00AC1BAC">
        <w:t>states</w:t>
      </w:r>
      <w:r w:rsidR="009E3ED8">
        <w:t xml:space="preserve"> </w:t>
      </w:r>
      <w:r w:rsidRPr="00AC1BAC">
        <w:t>in</w:t>
      </w:r>
      <w:r w:rsidR="009E3ED8">
        <w:t xml:space="preserve"> </w:t>
      </w:r>
      <w:r w:rsidRPr="00AC1BAC">
        <w:t>the</w:t>
      </w:r>
      <w:r w:rsidR="009E3ED8">
        <w:t xml:space="preserve"> </w:t>
      </w:r>
      <w:r w:rsidRPr="00AC1BAC">
        <w:t>Appalachian</w:t>
      </w:r>
      <w:r w:rsidR="009E3ED8">
        <w:t xml:space="preserve"> </w:t>
      </w:r>
      <w:r w:rsidRPr="00AC1BAC">
        <w:t>region:</w:t>
      </w:r>
      <w:r w:rsidR="009E3ED8">
        <w:t xml:space="preserve"> </w:t>
      </w:r>
      <w:r w:rsidRPr="00AC1BAC">
        <w:t>West</w:t>
      </w:r>
      <w:r w:rsidR="009E3ED8">
        <w:t xml:space="preserve"> </w:t>
      </w:r>
      <w:r w:rsidRPr="00AC1BAC">
        <w:t>Virginia,</w:t>
      </w:r>
      <w:r w:rsidR="009E3ED8">
        <w:t xml:space="preserve"> </w:t>
      </w:r>
      <w:r w:rsidRPr="00AC1BAC">
        <w:t>Virginia,</w:t>
      </w:r>
      <w:r w:rsidR="009E3ED8">
        <w:t xml:space="preserve"> </w:t>
      </w:r>
      <w:r w:rsidRPr="00AC1BAC">
        <w:t>Maryland,</w:t>
      </w:r>
      <w:r w:rsidR="009E3ED8">
        <w:t xml:space="preserve"> </w:t>
      </w:r>
      <w:r w:rsidRPr="00AC1BAC">
        <w:t>Ohio,</w:t>
      </w:r>
      <w:r w:rsidR="009E3ED8">
        <w:t xml:space="preserve"> </w:t>
      </w:r>
      <w:r w:rsidRPr="00AC1BAC">
        <w:t>Kentucky,</w:t>
      </w:r>
      <w:r w:rsidR="009E3ED8">
        <w:t xml:space="preserve"> </w:t>
      </w:r>
      <w:r w:rsidRPr="00AC1BAC">
        <w:t>and</w:t>
      </w:r>
      <w:r w:rsidR="009E3ED8">
        <w:t xml:space="preserve"> </w:t>
      </w:r>
      <w:r w:rsidRPr="00AC1BAC">
        <w:t>Tennessee.</w:t>
      </w:r>
      <w:r w:rsidR="009E3ED8">
        <w:t xml:space="preserve"> </w:t>
      </w:r>
      <w:r w:rsidRPr="00AC1BAC">
        <w:t>APBP</w:t>
      </w:r>
      <w:r w:rsidR="009E3ED8">
        <w:t xml:space="preserve"> </w:t>
      </w:r>
      <w:r w:rsidRPr="00AC1BAC">
        <w:t>receives</w:t>
      </w:r>
      <w:r w:rsidR="009E3ED8">
        <w:t xml:space="preserve"> </w:t>
      </w:r>
      <w:r w:rsidRPr="00AC1BAC">
        <w:t>hundreds</w:t>
      </w:r>
      <w:r w:rsidR="009E3ED8">
        <w:t xml:space="preserve"> </w:t>
      </w:r>
      <w:r w:rsidRPr="00AC1BAC">
        <w:t>of</w:t>
      </w:r>
      <w:r w:rsidR="009E3ED8">
        <w:t xml:space="preserve"> </w:t>
      </w:r>
      <w:r w:rsidRPr="00AC1BAC">
        <w:t>letters</w:t>
      </w:r>
      <w:r w:rsidR="009E3ED8">
        <w:t xml:space="preserve"> </w:t>
      </w:r>
      <w:r w:rsidRPr="00AC1BAC">
        <w:t>each</w:t>
      </w:r>
      <w:r w:rsidR="009E3ED8">
        <w:t xml:space="preserve"> </w:t>
      </w:r>
      <w:r w:rsidRPr="00AC1BAC">
        <w:t>month</w:t>
      </w:r>
      <w:r w:rsidR="009E3ED8">
        <w:t xml:space="preserve"> </w:t>
      </w:r>
      <w:r w:rsidRPr="00AC1BAC">
        <w:t>from</w:t>
      </w:r>
      <w:r w:rsidR="009E3ED8">
        <w:t xml:space="preserve"> </w:t>
      </w:r>
      <w:r w:rsidRPr="00AC1BAC">
        <w:t>people</w:t>
      </w:r>
      <w:r w:rsidR="009E3ED8">
        <w:t xml:space="preserve"> </w:t>
      </w:r>
      <w:r w:rsidRPr="00AC1BAC">
        <w:t>in</w:t>
      </w:r>
      <w:r w:rsidR="009E3ED8">
        <w:t xml:space="preserve"> </w:t>
      </w:r>
      <w:r w:rsidRPr="00AC1BAC">
        <w:t>prison</w:t>
      </w:r>
      <w:r w:rsidR="009E3ED8">
        <w:t xml:space="preserve"> </w:t>
      </w:r>
      <w:r w:rsidRPr="00AC1BAC">
        <w:t>and</w:t>
      </w:r>
      <w:r w:rsidR="009E3ED8">
        <w:t xml:space="preserve"> </w:t>
      </w:r>
      <w:r w:rsidRPr="00AC1BAC">
        <w:t>has</w:t>
      </w:r>
      <w:r w:rsidR="009E3ED8">
        <w:t xml:space="preserve"> </w:t>
      </w:r>
      <w:r w:rsidRPr="00AC1BAC">
        <w:t>mailed</w:t>
      </w:r>
      <w:r w:rsidR="009E3ED8">
        <w:t xml:space="preserve"> </w:t>
      </w:r>
      <w:r w:rsidRPr="00AC1BAC">
        <w:t>over</w:t>
      </w:r>
      <w:r w:rsidR="009E3ED8">
        <w:t xml:space="preserve"> </w:t>
      </w:r>
      <w:r w:rsidRPr="00AC1BAC">
        <w:t>17,000</w:t>
      </w:r>
      <w:r w:rsidR="009E3ED8">
        <w:t xml:space="preserve"> </w:t>
      </w:r>
      <w:r w:rsidRPr="00AC1BAC">
        <w:t>books.</w:t>
      </w:r>
      <w:r w:rsidR="009E3ED8">
        <w:t xml:space="preserve"> </w:t>
      </w:r>
      <w:r w:rsidRPr="00AC1BAC">
        <w:t>It</w:t>
      </w:r>
      <w:r w:rsidR="009E3ED8">
        <w:t xml:space="preserve"> </w:t>
      </w:r>
      <w:r w:rsidRPr="00AC1BAC">
        <w:t>facilitates</w:t>
      </w:r>
      <w:r w:rsidR="009E3ED8">
        <w:t xml:space="preserve"> </w:t>
      </w:r>
      <w:r w:rsidRPr="00AC1BAC">
        <w:t>two</w:t>
      </w:r>
      <w:r w:rsidR="009E3ED8">
        <w:t xml:space="preserve"> </w:t>
      </w:r>
      <w:r w:rsidRPr="00AC1BAC">
        <w:t>book</w:t>
      </w:r>
      <w:r w:rsidR="009E3ED8">
        <w:t xml:space="preserve"> </w:t>
      </w:r>
      <w:r w:rsidRPr="00AC1BAC">
        <w:t>clubs</w:t>
      </w:r>
      <w:r w:rsidR="009E3ED8">
        <w:t xml:space="preserve"> </w:t>
      </w:r>
      <w:r w:rsidRPr="00AC1BAC">
        <w:t>in</w:t>
      </w:r>
      <w:r w:rsidR="009E3ED8">
        <w:t xml:space="preserve"> </w:t>
      </w:r>
      <w:r w:rsidRPr="00AC1BAC">
        <w:t>federal</w:t>
      </w:r>
      <w:r w:rsidR="009E3ED8">
        <w:t xml:space="preserve"> </w:t>
      </w:r>
      <w:r w:rsidRPr="00AC1BAC">
        <w:t>prisons,</w:t>
      </w:r>
      <w:r w:rsidR="009E3ED8">
        <w:t xml:space="preserve"> </w:t>
      </w:r>
      <w:r w:rsidRPr="00AC1BAC">
        <w:t>one</w:t>
      </w:r>
      <w:r w:rsidR="009E3ED8">
        <w:t xml:space="preserve"> </w:t>
      </w:r>
      <w:r w:rsidRPr="00AC1BAC">
        <w:t>for</w:t>
      </w:r>
      <w:r w:rsidR="009E3ED8">
        <w:t xml:space="preserve"> </w:t>
      </w:r>
      <w:r w:rsidRPr="00AC1BAC">
        <w:t>men</w:t>
      </w:r>
      <w:r w:rsidR="009E3ED8">
        <w:t xml:space="preserve"> </w:t>
      </w:r>
      <w:r w:rsidRPr="00AC1BAC">
        <w:t>and</w:t>
      </w:r>
      <w:r w:rsidR="009E3ED8">
        <w:t xml:space="preserve"> </w:t>
      </w:r>
      <w:r w:rsidRPr="00AC1BAC">
        <w:t>one</w:t>
      </w:r>
      <w:r w:rsidR="009E3ED8">
        <w:t xml:space="preserve"> </w:t>
      </w:r>
      <w:r w:rsidRPr="00AC1BAC">
        <w:t>for</w:t>
      </w:r>
      <w:r w:rsidR="009E3ED8">
        <w:t xml:space="preserve"> </w:t>
      </w:r>
      <w:r w:rsidRPr="00AC1BAC">
        <w:t>women.</w:t>
      </w:r>
      <w:r w:rsidR="009E3ED8">
        <w:t xml:space="preserve"> </w:t>
      </w:r>
    </w:p>
    <w:p w14:paraId="1014AA8F" w14:textId="77777777" w:rsidR="00322CBD" w:rsidRPr="00322CBD" w:rsidRDefault="00322CBD" w:rsidP="00322CBD">
      <w:pPr>
        <w:widowControl w:val="0"/>
        <w:tabs>
          <w:tab w:val="left" w:pos="720"/>
          <w:tab w:val="left" w:pos="1080"/>
        </w:tabs>
        <w:autoSpaceDE w:val="0"/>
        <w:autoSpaceDN w:val="0"/>
        <w:adjustRightInd w:val="0"/>
        <w:ind w:left="1440"/>
        <w:contextualSpacing/>
        <w:rPr>
          <w:u w:color="0000FF"/>
        </w:rPr>
      </w:pPr>
      <w:r w:rsidRPr="00322CBD">
        <w:rPr>
          <w:u w:color="0000FF"/>
        </w:rPr>
        <w:tab/>
      </w:r>
      <w:r w:rsidRPr="00322CBD">
        <w:rPr>
          <w:u w:color="0000FF"/>
        </w:rPr>
        <w:tab/>
      </w:r>
      <w:r w:rsidRPr="00322CBD">
        <w:rPr>
          <w:u w:color="0000FF"/>
        </w:rPr>
        <w:tab/>
      </w:r>
    </w:p>
    <w:p w14:paraId="03DFED52" w14:textId="5520CA5E" w:rsidR="009E34C9" w:rsidRPr="0057070A" w:rsidRDefault="00A4227B" w:rsidP="005748C9">
      <w:pPr>
        <w:pStyle w:val="Heading2"/>
        <w:tabs>
          <w:tab w:val="left" w:pos="1440"/>
        </w:tabs>
        <w:ind w:left="540"/>
      </w:pPr>
      <w:bookmarkStart w:id="66" w:name="_Toc153194175"/>
      <w:r w:rsidRPr="0057070A">
        <w:t>11.</w:t>
      </w:r>
      <w:r w:rsidR="002D3F4B" w:rsidRPr="0057070A">
        <w:t>4</w:t>
      </w:r>
      <w:r w:rsidR="002D3F4B" w:rsidRPr="0057070A">
        <w:tab/>
      </w:r>
      <w:r w:rsidR="009E34C9" w:rsidRPr="0057070A">
        <w:t>Center</w:t>
      </w:r>
      <w:r w:rsidR="009E3ED8">
        <w:t xml:space="preserve"> </w:t>
      </w:r>
      <w:r w:rsidR="009E34C9" w:rsidRPr="0057070A">
        <w:t>for</w:t>
      </w:r>
      <w:r w:rsidR="009E3ED8">
        <w:t xml:space="preserve"> </w:t>
      </w:r>
      <w:r w:rsidR="009E34C9" w:rsidRPr="0057070A">
        <w:t>Black</w:t>
      </w:r>
      <w:r w:rsidR="009E3ED8">
        <w:t xml:space="preserve"> </w:t>
      </w:r>
      <w:r w:rsidR="009E34C9" w:rsidRPr="0057070A">
        <w:t>Culture</w:t>
      </w:r>
      <w:r w:rsidR="009E3ED8">
        <w:t xml:space="preserve"> </w:t>
      </w:r>
      <w:r w:rsidR="009E34C9" w:rsidRPr="0057070A">
        <w:t>and</w:t>
      </w:r>
      <w:r w:rsidR="009E3ED8">
        <w:t xml:space="preserve"> </w:t>
      </w:r>
      <w:r w:rsidR="009E34C9" w:rsidRPr="0057070A">
        <w:t>Research</w:t>
      </w:r>
      <w:bookmarkEnd w:id="66"/>
      <w:r w:rsidR="009E3ED8">
        <w:t xml:space="preserve"> </w:t>
      </w:r>
    </w:p>
    <w:p w14:paraId="40A00D33" w14:textId="77777777" w:rsidR="009E34C9" w:rsidRDefault="009E34C9" w:rsidP="009E34C9">
      <w:pPr>
        <w:widowControl w:val="0"/>
        <w:tabs>
          <w:tab w:val="left" w:pos="720"/>
          <w:tab w:val="left" w:pos="1080"/>
        </w:tabs>
        <w:autoSpaceDE w:val="0"/>
        <w:autoSpaceDN w:val="0"/>
        <w:adjustRightInd w:val="0"/>
        <w:ind w:left="1440" w:right="150"/>
        <w:contextualSpacing/>
        <w:rPr>
          <w:u w:color="0000FF"/>
        </w:rPr>
      </w:pPr>
    </w:p>
    <w:p w14:paraId="57273006" w14:textId="65C47650" w:rsidR="009E34C9" w:rsidRPr="009E34C9" w:rsidRDefault="009E34C9" w:rsidP="005748C9">
      <w:pPr>
        <w:widowControl w:val="0"/>
        <w:tabs>
          <w:tab w:val="left" w:pos="720"/>
          <w:tab w:val="left" w:pos="1080"/>
        </w:tabs>
        <w:autoSpaceDE w:val="0"/>
        <w:autoSpaceDN w:val="0"/>
        <w:adjustRightInd w:val="0"/>
        <w:ind w:left="1440"/>
        <w:contextualSpacing/>
        <w:rPr>
          <w:u w:color="0000FF"/>
        </w:rPr>
      </w:pPr>
      <w:r w:rsidRPr="009E34C9">
        <w:rPr>
          <w:u w:color="0000FF"/>
        </w:rPr>
        <w:t>Established</w:t>
      </w:r>
      <w:r w:rsidR="009E3ED8">
        <w:rPr>
          <w:u w:color="0000FF"/>
        </w:rPr>
        <w:t xml:space="preserve"> </w:t>
      </w:r>
      <w:r w:rsidRPr="009E34C9">
        <w:rPr>
          <w:u w:color="0000FF"/>
        </w:rPr>
        <w:t>in</w:t>
      </w:r>
      <w:r w:rsidR="009E3ED8">
        <w:rPr>
          <w:u w:color="0000FF"/>
        </w:rPr>
        <w:t xml:space="preserve"> </w:t>
      </w:r>
      <w:r w:rsidRPr="009E34C9">
        <w:rPr>
          <w:u w:color="0000FF"/>
        </w:rPr>
        <w:t>1987,</w:t>
      </w:r>
      <w:r w:rsidR="009E3ED8">
        <w:rPr>
          <w:u w:color="0000FF"/>
        </w:rPr>
        <w:t xml:space="preserve"> </w:t>
      </w:r>
      <w:r>
        <w:rPr>
          <w:u w:color="0000FF"/>
        </w:rPr>
        <w:t>the</w:t>
      </w:r>
      <w:r w:rsidR="009E3ED8">
        <w:rPr>
          <w:u w:color="0000FF"/>
        </w:rPr>
        <w:t xml:space="preserve"> </w:t>
      </w:r>
      <w:hyperlink r:id="rId44" w:history="1">
        <w:r w:rsidRPr="00834265">
          <w:rPr>
            <w:rStyle w:val="Hyperlink"/>
          </w:rPr>
          <w:t>Center</w:t>
        </w:r>
        <w:r w:rsidR="009E3ED8">
          <w:rPr>
            <w:rStyle w:val="Hyperlink"/>
          </w:rPr>
          <w:t xml:space="preserve"> </w:t>
        </w:r>
        <w:r w:rsidRPr="00834265">
          <w:rPr>
            <w:rStyle w:val="Hyperlink"/>
          </w:rPr>
          <w:t>for</w:t>
        </w:r>
        <w:r w:rsidR="009E3ED8">
          <w:rPr>
            <w:rStyle w:val="Hyperlink"/>
          </w:rPr>
          <w:t xml:space="preserve"> </w:t>
        </w:r>
        <w:r w:rsidRPr="00834265">
          <w:rPr>
            <w:rStyle w:val="Hyperlink"/>
          </w:rPr>
          <w:t>Black</w:t>
        </w:r>
        <w:r w:rsidR="009E3ED8">
          <w:rPr>
            <w:rStyle w:val="Hyperlink"/>
          </w:rPr>
          <w:t xml:space="preserve"> </w:t>
        </w:r>
        <w:r w:rsidRPr="00834265">
          <w:rPr>
            <w:rStyle w:val="Hyperlink"/>
          </w:rPr>
          <w:t>Culture</w:t>
        </w:r>
        <w:r w:rsidR="009E3ED8">
          <w:rPr>
            <w:rStyle w:val="Hyperlink"/>
          </w:rPr>
          <w:t xml:space="preserve"> </w:t>
        </w:r>
        <w:r w:rsidRPr="00834265">
          <w:rPr>
            <w:rStyle w:val="Hyperlink"/>
          </w:rPr>
          <w:t>and</w:t>
        </w:r>
        <w:r w:rsidR="009E3ED8">
          <w:rPr>
            <w:rStyle w:val="Hyperlink"/>
          </w:rPr>
          <w:t xml:space="preserve"> </w:t>
        </w:r>
        <w:r w:rsidRPr="00834265">
          <w:rPr>
            <w:rStyle w:val="Hyperlink"/>
          </w:rPr>
          <w:t>Research</w:t>
        </w:r>
      </w:hyperlink>
      <w:r w:rsidR="009E3ED8">
        <w:rPr>
          <w:u w:color="0000FF"/>
        </w:rPr>
        <w:t xml:space="preserve"> </w:t>
      </w:r>
      <w:r>
        <w:rPr>
          <w:u w:color="0000FF"/>
        </w:rPr>
        <w:t>aims</w:t>
      </w:r>
      <w:r w:rsidR="009E3ED8">
        <w:rPr>
          <w:u w:color="0000FF"/>
        </w:rPr>
        <w:t xml:space="preserve"> </w:t>
      </w:r>
      <w:r>
        <w:rPr>
          <w:u w:color="0000FF"/>
        </w:rPr>
        <w:t>t</w:t>
      </w:r>
      <w:r w:rsidRPr="009E34C9">
        <w:rPr>
          <w:u w:color="0000FF"/>
        </w:rPr>
        <w:t>o</w:t>
      </w:r>
      <w:r w:rsidR="009E3ED8">
        <w:rPr>
          <w:u w:color="0000FF"/>
        </w:rPr>
        <w:t xml:space="preserve"> </w:t>
      </w:r>
      <w:r w:rsidRPr="009E34C9">
        <w:rPr>
          <w:u w:color="0000FF"/>
        </w:rPr>
        <w:t>provide</w:t>
      </w:r>
      <w:r w:rsidR="009E3ED8">
        <w:rPr>
          <w:u w:color="0000FF"/>
        </w:rPr>
        <w:t xml:space="preserve"> </w:t>
      </w:r>
      <w:r w:rsidRPr="009E34C9">
        <w:rPr>
          <w:u w:color="0000FF"/>
        </w:rPr>
        <w:lastRenderedPageBreak/>
        <w:t>critical</w:t>
      </w:r>
      <w:r w:rsidR="009E3ED8">
        <w:rPr>
          <w:u w:color="0000FF"/>
        </w:rPr>
        <w:t xml:space="preserve"> </w:t>
      </w:r>
      <w:r w:rsidRPr="009E34C9">
        <w:rPr>
          <w:u w:color="0000FF"/>
        </w:rPr>
        <w:t>support</w:t>
      </w:r>
      <w:r w:rsidR="009E3ED8">
        <w:rPr>
          <w:u w:color="0000FF"/>
        </w:rPr>
        <w:t xml:space="preserve"> </w:t>
      </w:r>
      <w:r w:rsidRPr="009E34C9">
        <w:rPr>
          <w:u w:color="0000FF"/>
        </w:rPr>
        <w:t>to</w:t>
      </w:r>
      <w:r w:rsidR="009E3ED8">
        <w:rPr>
          <w:u w:color="0000FF"/>
        </w:rPr>
        <w:t xml:space="preserve"> </w:t>
      </w:r>
      <w:r w:rsidRPr="009E34C9">
        <w:rPr>
          <w:u w:color="0000FF"/>
        </w:rPr>
        <w:t>WVU</w:t>
      </w:r>
      <w:r w:rsidR="009E3ED8">
        <w:rPr>
          <w:u w:color="0000FF"/>
        </w:rPr>
        <w:t xml:space="preserve"> </w:t>
      </w:r>
      <w:r>
        <w:rPr>
          <w:u w:color="0000FF"/>
        </w:rPr>
        <w:t>s</w:t>
      </w:r>
      <w:r w:rsidRPr="009E34C9">
        <w:rPr>
          <w:u w:color="0000FF"/>
        </w:rPr>
        <w:t>tudents,</w:t>
      </w:r>
      <w:r w:rsidR="009E3ED8">
        <w:rPr>
          <w:u w:color="0000FF"/>
        </w:rPr>
        <w:t xml:space="preserve"> </w:t>
      </w:r>
      <w:r w:rsidRPr="009E34C9">
        <w:rPr>
          <w:u w:color="0000FF"/>
        </w:rPr>
        <w:t>particularly</w:t>
      </w:r>
      <w:r w:rsidR="009E3ED8">
        <w:rPr>
          <w:u w:color="0000FF"/>
        </w:rPr>
        <w:t xml:space="preserve"> </w:t>
      </w:r>
      <w:r w:rsidRPr="009E34C9">
        <w:rPr>
          <w:u w:color="0000FF"/>
        </w:rPr>
        <w:t>African</w:t>
      </w:r>
      <w:r w:rsidR="009E3ED8">
        <w:rPr>
          <w:u w:color="0000FF"/>
        </w:rPr>
        <w:t xml:space="preserve"> </w:t>
      </w:r>
      <w:r w:rsidRPr="009E34C9">
        <w:rPr>
          <w:u w:color="0000FF"/>
        </w:rPr>
        <w:t>American</w:t>
      </w:r>
      <w:r w:rsidR="009E3ED8">
        <w:rPr>
          <w:u w:color="0000FF"/>
        </w:rPr>
        <w:t xml:space="preserve"> </w:t>
      </w:r>
      <w:r w:rsidRPr="009E34C9">
        <w:rPr>
          <w:u w:color="0000FF"/>
        </w:rPr>
        <w:t>students</w:t>
      </w:r>
      <w:r w:rsidR="009E3ED8">
        <w:rPr>
          <w:u w:color="0000FF"/>
        </w:rPr>
        <w:t xml:space="preserve"> </w:t>
      </w:r>
      <w:r w:rsidRPr="009E34C9">
        <w:rPr>
          <w:u w:color="0000FF"/>
        </w:rPr>
        <w:t>and</w:t>
      </w:r>
      <w:r w:rsidR="009E3ED8">
        <w:rPr>
          <w:u w:color="0000FF"/>
        </w:rPr>
        <w:t xml:space="preserve"> </w:t>
      </w:r>
      <w:r w:rsidRPr="009E34C9">
        <w:rPr>
          <w:u w:color="0000FF"/>
        </w:rPr>
        <w:t>students</w:t>
      </w:r>
      <w:r w:rsidR="009E3ED8">
        <w:rPr>
          <w:u w:color="0000FF"/>
        </w:rPr>
        <w:t xml:space="preserve"> </w:t>
      </w:r>
      <w:r w:rsidRPr="009E34C9">
        <w:rPr>
          <w:u w:color="0000FF"/>
        </w:rPr>
        <w:t>of</w:t>
      </w:r>
      <w:r w:rsidR="009E3ED8">
        <w:rPr>
          <w:u w:color="0000FF"/>
        </w:rPr>
        <w:t xml:space="preserve"> </w:t>
      </w:r>
      <w:r w:rsidRPr="009E34C9">
        <w:rPr>
          <w:u w:color="0000FF"/>
        </w:rPr>
        <w:t>color</w:t>
      </w:r>
      <w:r w:rsidR="009E3ED8">
        <w:rPr>
          <w:u w:color="0000FF"/>
        </w:rPr>
        <w:t xml:space="preserve"> </w:t>
      </w:r>
      <w:r w:rsidRPr="009E34C9">
        <w:rPr>
          <w:u w:color="0000FF"/>
        </w:rPr>
        <w:t>with</w:t>
      </w:r>
      <w:r w:rsidR="009E3ED8">
        <w:rPr>
          <w:u w:color="0000FF"/>
        </w:rPr>
        <w:t xml:space="preserve"> </w:t>
      </w:r>
      <w:r w:rsidRPr="009E34C9">
        <w:rPr>
          <w:u w:color="0000FF"/>
        </w:rPr>
        <w:t>issues</w:t>
      </w:r>
      <w:r w:rsidR="009E3ED8">
        <w:rPr>
          <w:u w:color="0000FF"/>
        </w:rPr>
        <w:t xml:space="preserve"> </w:t>
      </w:r>
      <w:r w:rsidRPr="009E34C9">
        <w:rPr>
          <w:u w:color="0000FF"/>
        </w:rPr>
        <w:t>concerning</w:t>
      </w:r>
      <w:r w:rsidR="009E3ED8">
        <w:rPr>
          <w:u w:color="0000FF"/>
        </w:rPr>
        <w:t xml:space="preserve"> </w:t>
      </w:r>
      <w:r w:rsidRPr="009E34C9">
        <w:rPr>
          <w:u w:color="0000FF"/>
        </w:rPr>
        <w:t>recruitment</w:t>
      </w:r>
      <w:r w:rsidR="009E3ED8">
        <w:rPr>
          <w:u w:color="0000FF"/>
        </w:rPr>
        <w:t xml:space="preserve"> </w:t>
      </w:r>
      <w:r w:rsidRPr="009E34C9">
        <w:rPr>
          <w:u w:color="0000FF"/>
        </w:rPr>
        <w:t>and</w:t>
      </w:r>
      <w:r w:rsidR="009E3ED8">
        <w:rPr>
          <w:u w:color="0000FF"/>
        </w:rPr>
        <w:t xml:space="preserve"> </w:t>
      </w:r>
      <w:r w:rsidRPr="009E34C9">
        <w:rPr>
          <w:u w:color="0000FF"/>
        </w:rPr>
        <w:t>retention</w:t>
      </w:r>
      <w:r>
        <w:rPr>
          <w:u w:color="0000FF"/>
        </w:rPr>
        <w:t>;</w:t>
      </w:r>
      <w:r w:rsidR="009E3ED8">
        <w:rPr>
          <w:u w:color="0000FF"/>
        </w:rPr>
        <w:t xml:space="preserve"> </w:t>
      </w:r>
      <w:r>
        <w:rPr>
          <w:u w:color="0000FF"/>
        </w:rPr>
        <w:t>t</w:t>
      </w:r>
      <w:r w:rsidRPr="009E34C9">
        <w:rPr>
          <w:u w:color="0000FF"/>
        </w:rPr>
        <w:t>o</w:t>
      </w:r>
      <w:r w:rsidR="009E3ED8">
        <w:rPr>
          <w:u w:color="0000FF"/>
        </w:rPr>
        <w:t xml:space="preserve"> </w:t>
      </w:r>
      <w:r w:rsidRPr="009E34C9">
        <w:rPr>
          <w:u w:color="0000FF"/>
        </w:rPr>
        <w:t>provide</w:t>
      </w:r>
      <w:r w:rsidR="009E3ED8">
        <w:rPr>
          <w:u w:color="0000FF"/>
        </w:rPr>
        <w:t xml:space="preserve"> </w:t>
      </w:r>
      <w:r w:rsidRPr="009E34C9">
        <w:rPr>
          <w:u w:color="0000FF"/>
        </w:rPr>
        <w:t>the</w:t>
      </w:r>
      <w:r w:rsidR="009E3ED8">
        <w:rPr>
          <w:u w:color="0000FF"/>
        </w:rPr>
        <w:t xml:space="preserve"> </w:t>
      </w:r>
      <w:r w:rsidRPr="009E34C9">
        <w:rPr>
          <w:u w:color="0000FF"/>
        </w:rPr>
        <w:t>university</w:t>
      </w:r>
      <w:r w:rsidR="009E3ED8">
        <w:rPr>
          <w:u w:color="0000FF"/>
        </w:rPr>
        <w:t xml:space="preserve"> </w:t>
      </w:r>
      <w:r w:rsidRPr="009E34C9">
        <w:rPr>
          <w:u w:color="0000FF"/>
        </w:rPr>
        <w:t>community</w:t>
      </w:r>
      <w:r w:rsidR="009E3ED8">
        <w:rPr>
          <w:u w:color="0000FF"/>
        </w:rPr>
        <w:t xml:space="preserve"> </w:t>
      </w:r>
      <w:r w:rsidRPr="009E34C9">
        <w:rPr>
          <w:u w:color="0000FF"/>
        </w:rPr>
        <w:t>with</w:t>
      </w:r>
      <w:r w:rsidR="009E3ED8">
        <w:rPr>
          <w:u w:color="0000FF"/>
        </w:rPr>
        <w:t xml:space="preserve"> </w:t>
      </w:r>
      <w:r w:rsidRPr="009E34C9">
        <w:rPr>
          <w:u w:color="0000FF"/>
        </w:rPr>
        <w:t>cultural</w:t>
      </w:r>
      <w:r w:rsidR="009E3ED8">
        <w:rPr>
          <w:u w:color="0000FF"/>
        </w:rPr>
        <w:t xml:space="preserve"> </w:t>
      </w:r>
      <w:r w:rsidRPr="009E34C9">
        <w:rPr>
          <w:u w:color="0000FF"/>
        </w:rPr>
        <w:t>and</w:t>
      </w:r>
      <w:r w:rsidR="009E3ED8">
        <w:rPr>
          <w:u w:color="0000FF"/>
        </w:rPr>
        <w:t xml:space="preserve"> </w:t>
      </w:r>
      <w:r w:rsidRPr="009E34C9">
        <w:rPr>
          <w:u w:color="0000FF"/>
        </w:rPr>
        <w:t>social</w:t>
      </w:r>
      <w:r w:rsidR="009E3ED8">
        <w:rPr>
          <w:u w:color="0000FF"/>
        </w:rPr>
        <w:t xml:space="preserve"> </w:t>
      </w:r>
      <w:r w:rsidRPr="009E34C9">
        <w:rPr>
          <w:u w:color="0000FF"/>
        </w:rPr>
        <w:t>events</w:t>
      </w:r>
      <w:r w:rsidR="009E3ED8">
        <w:rPr>
          <w:u w:color="0000FF"/>
        </w:rPr>
        <w:t xml:space="preserve"> </w:t>
      </w:r>
      <w:r w:rsidRPr="009E34C9">
        <w:rPr>
          <w:u w:color="0000FF"/>
        </w:rPr>
        <w:t>that</w:t>
      </w:r>
      <w:r w:rsidR="009E3ED8">
        <w:rPr>
          <w:u w:color="0000FF"/>
        </w:rPr>
        <w:t xml:space="preserve"> </w:t>
      </w:r>
      <w:r w:rsidRPr="009E34C9">
        <w:rPr>
          <w:u w:color="0000FF"/>
        </w:rPr>
        <w:t>are</w:t>
      </w:r>
      <w:r w:rsidR="009E3ED8">
        <w:rPr>
          <w:u w:color="0000FF"/>
        </w:rPr>
        <w:t xml:space="preserve"> </w:t>
      </w:r>
      <w:r w:rsidRPr="009E34C9">
        <w:rPr>
          <w:u w:color="0000FF"/>
        </w:rPr>
        <w:t>unique</w:t>
      </w:r>
      <w:r w:rsidR="009E3ED8">
        <w:rPr>
          <w:u w:color="0000FF"/>
        </w:rPr>
        <w:t xml:space="preserve"> </w:t>
      </w:r>
      <w:r w:rsidRPr="009E34C9">
        <w:rPr>
          <w:u w:color="0000FF"/>
        </w:rPr>
        <w:t>to</w:t>
      </w:r>
      <w:r w:rsidR="009E3ED8">
        <w:rPr>
          <w:u w:color="0000FF"/>
        </w:rPr>
        <w:t xml:space="preserve"> </w:t>
      </w:r>
      <w:r w:rsidRPr="009E34C9">
        <w:rPr>
          <w:u w:color="0000FF"/>
        </w:rPr>
        <w:t>the</w:t>
      </w:r>
      <w:r w:rsidR="009E3ED8">
        <w:rPr>
          <w:u w:color="0000FF"/>
        </w:rPr>
        <w:t xml:space="preserve"> </w:t>
      </w:r>
      <w:r w:rsidRPr="009E34C9">
        <w:rPr>
          <w:u w:color="0000FF"/>
        </w:rPr>
        <w:t>African</w:t>
      </w:r>
      <w:r w:rsidR="009E3ED8">
        <w:rPr>
          <w:u w:color="0000FF"/>
        </w:rPr>
        <w:t xml:space="preserve"> </w:t>
      </w:r>
      <w:r w:rsidRPr="009E34C9">
        <w:rPr>
          <w:u w:color="0000FF"/>
        </w:rPr>
        <w:t>World</w:t>
      </w:r>
      <w:r w:rsidR="009E3ED8">
        <w:rPr>
          <w:u w:color="0000FF"/>
        </w:rPr>
        <w:t xml:space="preserve"> </w:t>
      </w:r>
      <w:r w:rsidRPr="009E34C9">
        <w:rPr>
          <w:u w:color="0000FF"/>
        </w:rPr>
        <w:t>experience</w:t>
      </w:r>
      <w:r>
        <w:rPr>
          <w:u w:color="0000FF"/>
        </w:rPr>
        <w:t>;</w:t>
      </w:r>
      <w:r w:rsidR="009E3ED8">
        <w:rPr>
          <w:u w:color="0000FF"/>
        </w:rPr>
        <w:t xml:space="preserve"> </w:t>
      </w:r>
      <w:r>
        <w:rPr>
          <w:u w:color="0000FF"/>
        </w:rPr>
        <w:t>t</w:t>
      </w:r>
      <w:r w:rsidRPr="009E34C9">
        <w:rPr>
          <w:u w:color="0000FF"/>
        </w:rPr>
        <w:t>o</w:t>
      </w:r>
      <w:r w:rsidR="009E3ED8">
        <w:rPr>
          <w:u w:color="0000FF"/>
        </w:rPr>
        <w:t xml:space="preserve"> </w:t>
      </w:r>
      <w:r w:rsidRPr="009E34C9">
        <w:rPr>
          <w:u w:color="0000FF"/>
        </w:rPr>
        <w:t>provide</w:t>
      </w:r>
      <w:r w:rsidR="009E3ED8">
        <w:rPr>
          <w:u w:color="0000FF"/>
        </w:rPr>
        <w:t xml:space="preserve"> </w:t>
      </w:r>
      <w:r w:rsidRPr="009E34C9">
        <w:rPr>
          <w:u w:color="0000FF"/>
        </w:rPr>
        <w:t>a</w:t>
      </w:r>
      <w:r w:rsidR="009E3ED8">
        <w:rPr>
          <w:u w:color="0000FF"/>
        </w:rPr>
        <w:t xml:space="preserve"> </w:t>
      </w:r>
      <w:r w:rsidRPr="009E34C9">
        <w:rPr>
          <w:u w:color="0000FF"/>
        </w:rPr>
        <w:t>forum</w:t>
      </w:r>
      <w:r w:rsidR="009E3ED8">
        <w:rPr>
          <w:u w:color="0000FF"/>
        </w:rPr>
        <w:t xml:space="preserve"> </w:t>
      </w:r>
      <w:r w:rsidRPr="009E34C9">
        <w:rPr>
          <w:u w:color="0000FF"/>
        </w:rPr>
        <w:t>for</w:t>
      </w:r>
      <w:r w:rsidR="009E3ED8">
        <w:rPr>
          <w:u w:color="0000FF"/>
        </w:rPr>
        <w:t xml:space="preserve"> </w:t>
      </w:r>
      <w:r w:rsidRPr="009E34C9">
        <w:rPr>
          <w:u w:color="0000FF"/>
        </w:rPr>
        <w:t>the</w:t>
      </w:r>
      <w:r w:rsidR="009E3ED8">
        <w:rPr>
          <w:u w:color="0000FF"/>
        </w:rPr>
        <w:t xml:space="preserve"> </w:t>
      </w:r>
      <w:r w:rsidRPr="009E34C9">
        <w:rPr>
          <w:u w:color="0000FF"/>
        </w:rPr>
        <w:t>study,</w:t>
      </w:r>
      <w:r w:rsidR="009E3ED8">
        <w:rPr>
          <w:u w:color="0000FF"/>
        </w:rPr>
        <w:t xml:space="preserve"> </w:t>
      </w:r>
      <w:r w:rsidRPr="009E34C9">
        <w:rPr>
          <w:u w:color="0000FF"/>
        </w:rPr>
        <w:t>research</w:t>
      </w:r>
      <w:r w:rsidR="009E3ED8">
        <w:rPr>
          <w:u w:color="0000FF"/>
        </w:rPr>
        <w:t xml:space="preserve"> </w:t>
      </w:r>
      <w:r w:rsidRPr="009E34C9">
        <w:rPr>
          <w:u w:color="0000FF"/>
        </w:rPr>
        <w:t>and</w:t>
      </w:r>
      <w:r w:rsidR="009E3ED8">
        <w:rPr>
          <w:u w:color="0000FF"/>
        </w:rPr>
        <w:t xml:space="preserve"> </w:t>
      </w:r>
      <w:r w:rsidRPr="009E34C9">
        <w:rPr>
          <w:u w:color="0000FF"/>
        </w:rPr>
        <w:t>examination</w:t>
      </w:r>
      <w:r w:rsidR="009E3ED8">
        <w:rPr>
          <w:u w:color="0000FF"/>
        </w:rPr>
        <w:t xml:space="preserve"> </w:t>
      </w:r>
      <w:r w:rsidRPr="009E34C9">
        <w:rPr>
          <w:u w:color="0000FF"/>
        </w:rPr>
        <w:t>of</w:t>
      </w:r>
      <w:r w:rsidR="009E3ED8">
        <w:rPr>
          <w:u w:color="0000FF"/>
        </w:rPr>
        <w:t xml:space="preserve"> </w:t>
      </w:r>
      <w:r w:rsidRPr="009E34C9">
        <w:rPr>
          <w:u w:color="0000FF"/>
        </w:rPr>
        <w:t>African</w:t>
      </w:r>
      <w:r w:rsidR="009E3ED8">
        <w:rPr>
          <w:u w:color="0000FF"/>
        </w:rPr>
        <w:t xml:space="preserve"> </w:t>
      </w:r>
      <w:r w:rsidRPr="009E34C9">
        <w:rPr>
          <w:u w:color="0000FF"/>
        </w:rPr>
        <w:t>people</w:t>
      </w:r>
      <w:r w:rsidR="009E3ED8">
        <w:rPr>
          <w:u w:color="0000FF"/>
        </w:rPr>
        <w:t xml:space="preserve"> </w:t>
      </w:r>
      <w:r w:rsidRPr="009E34C9">
        <w:rPr>
          <w:u w:color="0000FF"/>
        </w:rPr>
        <w:t>and</w:t>
      </w:r>
      <w:r w:rsidR="009E3ED8">
        <w:rPr>
          <w:u w:color="0000FF"/>
        </w:rPr>
        <w:t xml:space="preserve"> </w:t>
      </w:r>
      <w:r w:rsidRPr="009E34C9">
        <w:rPr>
          <w:u w:color="0000FF"/>
        </w:rPr>
        <w:t>societies</w:t>
      </w:r>
      <w:r>
        <w:rPr>
          <w:u w:color="0000FF"/>
        </w:rPr>
        <w:t>;</w:t>
      </w:r>
      <w:r w:rsidR="009E3ED8">
        <w:rPr>
          <w:u w:color="0000FF"/>
        </w:rPr>
        <w:t xml:space="preserve"> </w:t>
      </w:r>
      <w:r>
        <w:rPr>
          <w:u w:color="0000FF"/>
        </w:rPr>
        <w:t>t</w:t>
      </w:r>
      <w:r w:rsidRPr="009E34C9">
        <w:rPr>
          <w:u w:color="0000FF"/>
        </w:rPr>
        <w:t>o</w:t>
      </w:r>
      <w:r w:rsidR="009E3ED8">
        <w:rPr>
          <w:u w:color="0000FF"/>
        </w:rPr>
        <w:t xml:space="preserve"> </w:t>
      </w:r>
      <w:r w:rsidRPr="009E34C9">
        <w:rPr>
          <w:u w:color="0000FF"/>
        </w:rPr>
        <w:t>provide</w:t>
      </w:r>
      <w:r w:rsidR="009E3ED8">
        <w:rPr>
          <w:u w:color="0000FF"/>
        </w:rPr>
        <w:t xml:space="preserve"> </w:t>
      </w:r>
      <w:r w:rsidRPr="009E34C9">
        <w:rPr>
          <w:u w:color="0000FF"/>
        </w:rPr>
        <w:t>an</w:t>
      </w:r>
      <w:r w:rsidR="009E3ED8">
        <w:rPr>
          <w:u w:color="0000FF"/>
        </w:rPr>
        <w:t xml:space="preserve"> </w:t>
      </w:r>
      <w:r w:rsidRPr="009E34C9">
        <w:rPr>
          <w:u w:color="0000FF"/>
        </w:rPr>
        <w:t>educational,</w:t>
      </w:r>
      <w:r w:rsidR="009E3ED8">
        <w:rPr>
          <w:u w:color="0000FF"/>
        </w:rPr>
        <w:t xml:space="preserve"> </w:t>
      </w:r>
      <w:r w:rsidRPr="009E34C9">
        <w:rPr>
          <w:u w:color="0000FF"/>
        </w:rPr>
        <w:t>social</w:t>
      </w:r>
      <w:r w:rsidR="009E3ED8">
        <w:rPr>
          <w:u w:color="0000FF"/>
        </w:rPr>
        <w:t xml:space="preserve"> </w:t>
      </w:r>
      <w:r w:rsidRPr="009E34C9">
        <w:rPr>
          <w:u w:color="0000FF"/>
        </w:rPr>
        <w:t>and</w:t>
      </w:r>
      <w:r w:rsidR="009E3ED8">
        <w:rPr>
          <w:u w:color="0000FF"/>
        </w:rPr>
        <w:t xml:space="preserve"> </w:t>
      </w:r>
      <w:r w:rsidRPr="009E34C9">
        <w:rPr>
          <w:u w:color="0000FF"/>
        </w:rPr>
        <w:t>cultural</w:t>
      </w:r>
      <w:r w:rsidR="009E3ED8">
        <w:rPr>
          <w:u w:color="0000FF"/>
        </w:rPr>
        <w:t xml:space="preserve"> </w:t>
      </w:r>
      <w:r w:rsidRPr="009E34C9">
        <w:rPr>
          <w:u w:color="0000FF"/>
        </w:rPr>
        <w:t>support</w:t>
      </w:r>
      <w:r w:rsidR="009E3ED8">
        <w:rPr>
          <w:u w:color="0000FF"/>
        </w:rPr>
        <w:t xml:space="preserve"> </w:t>
      </w:r>
      <w:r w:rsidRPr="009E34C9">
        <w:rPr>
          <w:u w:color="0000FF"/>
        </w:rPr>
        <w:t>system</w:t>
      </w:r>
      <w:r w:rsidR="009E3ED8">
        <w:rPr>
          <w:u w:color="0000FF"/>
        </w:rPr>
        <w:t xml:space="preserve"> </w:t>
      </w:r>
      <w:r w:rsidRPr="009E34C9">
        <w:rPr>
          <w:u w:color="0000FF"/>
        </w:rPr>
        <w:t>for</w:t>
      </w:r>
      <w:r w:rsidR="009E3ED8">
        <w:rPr>
          <w:u w:color="0000FF"/>
        </w:rPr>
        <w:t xml:space="preserve"> </w:t>
      </w:r>
      <w:r w:rsidRPr="009E34C9">
        <w:rPr>
          <w:u w:color="0000FF"/>
        </w:rPr>
        <w:t>African</w:t>
      </w:r>
      <w:r w:rsidR="009E3ED8">
        <w:rPr>
          <w:u w:color="0000FF"/>
        </w:rPr>
        <w:t xml:space="preserve"> </w:t>
      </w:r>
      <w:r w:rsidRPr="009E34C9">
        <w:rPr>
          <w:u w:color="0000FF"/>
        </w:rPr>
        <w:t>and</w:t>
      </w:r>
      <w:r w:rsidR="009E3ED8">
        <w:rPr>
          <w:u w:color="0000FF"/>
        </w:rPr>
        <w:t xml:space="preserve"> </w:t>
      </w:r>
      <w:r w:rsidRPr="009E34C9">
        <w:rPr>
          <w:u w:color="0000FF"/>
        </w:rPr>
        <w:t>African</w:t>
      </w:r>
      <w:r w:rsidR="009E3ED8">
        <w:rPr>
          <w:u w:color="0000FF"/>
        </w:rPr>
        <w:t xml:space="preserve"> </w:t>
      </w:r>
      <w:r w:rsidRPr="009E34C9">
        <w:rPr>
          <w:u w:color="0000FF"/>
        </w:rPr>
        <w:t>American</w:t>
      </w:r>
      <w:r w:rsidR="009E3ED8">
        <w:rPr>
          <w:u w:color="0000FF"/>
        </w:rPr>
        <w:t xml:space="preserve"> </w:t>
      </w:r>
      <w:r w:rsidRPr="009E34C9">
        <w:rPr>
          <w:u w:color="0000FF"/>
        </w:rPr>
        <w:t>Students,</w:t>
      </w:r>
      <w:r w:rsidR="009E3ED8">
        <w:rPr>
          <w:u w:color="0000FF"/>
        </w:rPr>
        <w:t xml:space="preserve"> </w:t>
      </w:r>
      <w:r w:rsidRPr="009E34C9">
        <w:rPr>
          <w:u w:color="0000FF"/>
        </w:rPr>
        <w:t>faculty,</w:t>
      </w:r>
      <w:r w:rsidR="009E3ED8">
        <w:rPr>
          <w:u w:color="0000FF"/>
        </w:rPr>
        <w:t xml:space="preserve"> </w:t>
      </w:r>
      <w:r w:rsidRPr="009E34C9">
        <w:rPr>
          <w:u w:color="0000FF"/>
        </w:rPr>
        <w:t>staff,</w:t>
      </w:r>
      <w:r w:rsidR="009E3ED8">
        <w:rPr>
          <w:u w:color="0000FF"/>
        </w:rPr>
        <w:t xml:space="preserve"> </w:t>
      </w:r>
      <w:r w:rsidRPr="009E34C9">
        <w:rPr>
          <w:u w:color="0000FF"/>
        </w:rPr>
        <w:t>and</w:t>
      </w:r>
      <w:r w:rsidR="009E3ED8">
        <w:rPr>
          <w:u w:color="0000FF"/>
        </w:rPr>
        <w:t xml:space="preserve"> </w:t>
      </w:r>
      <w:r w:rsidRPr="009E34C9">
        <w:rPr>
          <w:u w:color="0000FF"/>
        </w:rPr>
        <w:t>community</w:t>
      </w:r>
      <w:r w:rsidR="009E3ED8">
        <w:rPr>
          <w:u w:color="0000FF"/>
        </w:rPr>
        <w:t xml:space="preserve"> </w:t>
      </w:r>
      <w:r w:rsidRPr="009E34C9">
        <w:rPr>
          <w:u w:color="0000FF"/>
        </w:rPr>
        <w:t>members</w:t>
      </w:r>
      <w:r>
        <w:rPr>
          <w:u w:color="0000FF"/>
        </w:rPr>
        <w:t>;</w:t>
      </w:r>
      <w:r w:rsidR="009E3ED8">
        <w:rPr>
          <w:u w:color="0000FF"/>
        </w:rPr>
        <w:t xml:space="preserve"> </w:t>
      </w:r>
      <w:r>
        <w:rPr>
          <w:u w:color="0000FF"/>
        </w:rPr>
        <w:t>t</w:t>
      </w:r>
      <w:r w:rsidRPr="009E34C9">
        <w:rPr>
          <w:u w:color="0000FF"/>
        </w:rPr>
        <w:t>o</w:t>
      </w:r>
      <w:r w:rsidR="009E3ED8">
        <w:rPr>
          <w:u w:color="0000FF"/>
        </w:rPr>
        <w:t xml:space="preserve"> </w:t>
      </w:r>
      <w:r w:rsidRPr="009E34C9">
        <w:rPr>
          <w:u w:color="0000FF"/>
        </w:rPr>
        <w:t>support</w:t>
      </w:r>
      <w:r w:rsidR="009E3ED8">
        <w:rPr>
          <w:u w:color="0000FF"/>
        </w:rPr>
        <w:t xml:space="preserve"> </w:t>
      </w:r>
      <w:r w:rsidRPr="009E34C9">
        <w:rPr>
          <w:u w:color="0000FF"/>
        </w:rPr>
        <w:t>the</w:t>
      </w:r>
      <w:r w:rsidR="009E3ED8">
        <w:rPr>
          <w:u w:color="0000FF"/>
        </w:rPr>
        <w:t xml:space="preserve"> </w:t>
      </w:r>
      <w:r w:rsidRPr="009E34C9">
        <w:rPr>
          <w:u w:color="0000FF"/>
        </w:rPr>
        <w:t>development</w:t>
      </w:r>
      <w:r w:rsidR="009E3ED8">
        <w:rPr>
          <w:u w:color="0000FF"/>
        </w:rPr>
        <w:t xml:space="preserve"> </w:t>
      </w:r>
      <w:r w:rsidRPr="009E34C9">
        <w:rPr>
          <w:u w:color="0000FF"/>
        </w:rPr>
        <w:t>of</w:t>
      </w:r>
      <w:r w:rsidR="009E3ED8">
        <w:rPr>
          <w:u w:color="0000FF"/>
        </w:rPr>
        <w:t xml:space="preserve"> </w:t>
      </w:r>
      <w:r w:rsidRPr="009E34C9">
        <w:rPr>
          <w:u w:color="0000FF"/>
        </w:rPr>
        <w:t>the</w:t>
      </w:r>
      <w:r w:rsidR="009E3ED8">
        <w:rPr>
          <w:u w:color="0000FF"/>
        </w:rPr>
        <w:t xml:space="preserve"> </w:t>
      </w:r>
      <w:r w:rsidRPr="009E34C9">
        <w:rPr>
          <w:u w:color="0000FF"/>
        </w:rPr>
        <w:t>state</w:t>
      </w:r>
      <w:r w:rsidR="009E3ED8">
        <w:rPr>
          <w:u w:color="0000FF"/>
        </w:rPr>
        <w:t xml:space="preserve"> </w:t>
      </w:r>
      <w:r w:rsidRPr="009E34C9">
        <w:rPr>
          <w:u w:color="0000FF"/>
        </w:rPr>
        <w:t>of</w:t>
      </w:r>
      <w:r w:rsidR="009E3ED8">
        <w:rPr>
          <w:u w:color="0000FF"/>
        </w:rPr>
        <w:t xml:space="preserve"> </w:t>
      </w:r>
      <w:r w:rsidRPr="009E34C9">
        <w:rPr>
          <w:u w:color="0000FF"/>
        </w:rPr>
        <w:t>West</w:t>
      </w:r>
      <w:r w:rsidR="009E3ED8">
        <w:rPr>
          <w:u w:color="0000FF"/>
        </w:rPr>
        <w:t xml:space="preserve"> </w:t>
      </w:r>
      <w:r w:rsidRPr="009E34C9">
        <w:rPr>
          <w:u w:color="0000FF"/>
        </w:rPr>
        <w:t>Virginia</w:t>
      </w:r>
      <w:r w:rsidR="009E3ED8">
        <w:rPr>
          <w:u w:color="0000FF"/>
        </w:rPr>
        <w:t xml:space="preserve"> </w:t>
      </w:r>
      <w:r w:rsidRPr="009E34C9">
        <w:rPr>
          <w:u w:color="0000FF"/>
        </w:rPr>
        <w:t>through</w:t>
      </w:r>
      <w:r w:rsidR="009E3ED8">
        <w:rPr>
          <w:u w:color="0000FF"/>
        </w:rPr>
        <w:t xml:space="preserve"> </w:t>
      </w:r>
      <w:r w:rsidRPr="009E34C9">
        <w:rPr>
          <w:u w:color="0000FF"/>
        </w:rPr>
        <w:t>education,</w:t>
      </w:r>
      <w:r w:rsidR="009E3ED8">
        <w:rPr>
          <w:u w:color="0000FF"/>
        </w:rPr>
        <w:t xml:space="preserve"> </w:t>
      </w:r>
      <w:r w:rsidRPr="009E34C9">
        <w:rPr>
          <w:u w:color="0000FF"/>
        </w:rPr>
        <w:t>extension</w:t>
      </w:r>
      <w:r w:rsidR="009E3ED8">
        <w:rPr>
          <w:u w:color="0000FF"/>
        </w:rPr>
        <w:t xml:space="preserve"> </w:t>
      </w:r>
      <w:r w:rsidRPr="009E34C9">
        <w:rPr>
          <w:u w:color="0000FF"/>
        </w:rPr>
        <w:t>and</w:t>
      </w:r>
      <w:r w:rsidR="009E3ED8">
        <w:rPr>
          <w:u w:color="0000FF"/>
        </w:rPr>
        <w:t xml:space="preserve"> </w:t>
      </w:r>
      <w:r w:rsidRPr="009E34C9">
        <w:rPr>
          <w:u w:color="0000FF"/>
        </w:rPr>
        <w:t>public</w:t>
      </w:r>
      <w:r w:rsidR="009E3ED8">
        <w:rPr>
          <w:u w:color="0000FF"/>
        </w:rPr>
        <w:t xml:space="preserve"> </w:t>
      </w:r>
      <w:r w:rsidRPr="009E34C9">
        <w:rPr>
          <w:u w:color="0000FF"/>
        </w:rPr>
        <w:t>service</w:t>
      </w:r>
      <w:r w:rsidR="009E3ED8">
        <w:rPr>
          <w:u w:color="0000FF"/>
        </w:rPr>
        <w:t xml:space="preserve"> </w:t>
      </w:r>
      <w:r w:rsidRPr="009E34C9">
        <w:rPr>
          <w:u w:color="0000FF"/>
        </w:rPr>
        <w:t>activities</w:t>
      </w:r>
      <w:r>
        <w:rPr>
          <w:u w:color="0000FF"/>
        </w:rPr>
        <w:t>;</w:t>
      </w:r>
      <w:r w:rsidR="009E3ED8">
        <w:rPr>
          <w:u w:color="0000FF"/>
        </w:rPr>
        <w:t xml:space="preserve"> </w:t>
      </w:r>
      <w:r w:rsidRPr="009E34C9">
        <w:rPr>
          <w:u w:color="0000FF"/>
        </w:rPr>
        <w:t>and</w:t>
      </w:r>
      <w:r w:rsidR="009E3ED8">
        <w:rPr>
          <w:u w:color="0000FF"/>
        </w:rPr>
        <w:t xml:space="preserve"> </w:t>
      </w:r>
      <w:r>
        <w:rPr>
          <w:u w:color="0000FF"/>
        </w:rPr>
        <w:t>t</w:t>
      </w:r>
      <w:r w:rsidRPr="009E34C9">
        <w:rPr>
          <w:u w:color="0000FF"/>
        </w:rPr>
        <w:t>o</w:t>
      </w:r>
      <w:r w:rsidR="009E3ED8">
        <w:rPr>
          <w:u w:color="0000FF"/>
        </w:rPr>
        <w:t xml:space="preserve"> </w:t>
      </w:r>
      <w:r w:rsidRPr="009E34C9">
        <w:rPr>
          <w:u w:color="0000FF"/>
        </w:rPr>
        <w:t>serve</w:t>
      </w:r>
      <w:r w:rsidR="009E3ED8">
        <w:rPr>
          <w:u w:color="0000FF"/>
        </w:rPr>
        <w:t xml:space="preserve"> </w:t>
      </w:r>
      <w:r w:rsidRPr="009E34C9">
        <w:rPr>
          <w:u w:color="0000FF"/>
        </w:rPr>
        <w:t>as</w:t>
      </w:r>
      <w:r w:rsidR="009E3ED8">
        <w:rPr>
          <w:u w:color="0000FF"/>
        </w:rPr>
        <w:t xml:space="preserve"> </w:t>
      </w:r>
      <w:r w:rsidRPr="009E34C9">
        <w:rPr>
          <w:u w:color="0000FF"/>
        </w:rPr>
        <w:t>an</w:t>
      </w:r>
      <w:r w:rsidR="009E3ED8">
        <w:rPr>
          <w:u w:color="0000FF"/>
        </w:rPr>
        <w:t xml:space="preserve"> </w:t>
      </w:r>
      <w:r w:rsidRPr="009E34C9">
        <w:rPr>
          <w:u w:color="0000FF"/>
        </w:rPr>
        <w:t>intellectual</w:t>
      </w:r>
      <w:r w:rsidR="009E3ED8">
        <w:rPr>
          <w:u w:color="0000FF"/>
        </w:rPr>
        <w:t xml:space="preserve"> </w:t>
      </w:r>
      <w:r w:rsidRPr="009E34C9">
        <w:rPr>
          <w:u w:color="0000FF"/>
        </w:rPr>
        <w:t>source</w:t>
      </w:r>
      <w:r w:rsidR="009E3ED8">
        <w:rPr>
          <w:u w:color="0000FF"/>
        </w:rPr>
        <w:t xml:space="preserve"> </w:t>
      </w:r>
      <w:r w:rsidRPr="009E34C9">
        <w:rPr>
          <w:u w:color="0000FF"/>
        </w:rPr>
        <w:t>for</w:t>
      </w:r>
      <w:r w:rsidR="009E3ED8">
        <w:rPr>
          <w:u w:color="0000FF"/>
        </w:rPr>
        <w:t xml:space="preserve"> </w:t>
      </w:r>
      <w:r w:rsidRPr="009E34C9">
        <w:rPr>
          <w:u w:color="0000FF"/>
        </w:rPr>
        <w:t>the</w:t>
      </w:r>
      <w:r w:rsidR="009E3ED8">
        <w:rPr>
          <w:u w:color="0000FF"/>
        </w:rPr>
        <w:t xml:space="preserve"> </w:t>
      </w:r>
      <w:r w:rsidRPr="009E34C9">
        <w:rPr>
          <w:u w:color="0000FF"/>
        </w:rPr>
        <w:t>study</w:t>
      </w:r>
      <w:r w:rsidR="009E3ED8">
        <w:rPr>
          <w:u w:color="0000FF"/>
        </w:rPr>
        <w:t xml:space="preserve"> </w:t>
      </w:r>
      <w:r w:rsidRPr="009E34C9">
        <w:rPr>
          <w:u w:color="0000FF"/>
        </w:rPr>
        <w:t>and</w:t>
      </w:r>
      <w:r w:rsidR="009E3ED8">
        <w:rPr>
          <w:u w:color="0000FF"/>
        </w:rPr>
        <w:t xml:space="preserve"> </w:t>
      </w:r>
      <w:r w:rsidRPr="009E34C9">
        <w:rPr>
          <w:u w:color="0000FF"/>
        </w:rPr>
        <w:t>research</w:t>
      </w:r>
      <w:r w:rsidR="009E3ED8">
        <w:rPr>
          <w:u w:color="0000FF"/>
        </w:rPr>
        <w:t xml:space="preserve"> </w:t>
      </w:r>
      <w:r w:rsidRPr="009E34C9">
        <w:rPr>
          <w:u w:color="0000FF"/>
        </w:rPr>
        <w:t>of</w:t>
      </w:r>
      <w:r w:rsidR="009E3ED8">
        <w:rPr>
          <w:u w:color="0000FF"/>
        </w:rPr>
        <w:t xml:space="preserve"> </w:t>
      </w:r>
      <w:r w:rsidRPr="009E34C9">
        <w:rPr>
          <w:u w:color="0000FF"/>
        </w:rPr>
        <w:t>African</w:t>
      </w:r>
      <w:r w:rsidR="009E3ED8">
        <w:rPr>
          <w:u w:color="0000FF"/>
        </w:rPr>
        <w:t xml:space="preserve"> </w:t>
      </w:r>
      <w:r w:rsidRPr="009E34C9">
        <w:rPr>
          <w:u w:color="0000FF"/>
        </w:rPr>
        <w:t>and</w:t>
      </w:r>
      <w:r w:rsidR="009E3ED8">
        <w:rPr>
          <w:u w:color="0000FF"/>
        </w:rPr>
        <w:t xml:space="preserve"> </w:t>
      </w:r>
      <w:r w:rsidRPr="009E34C9">
        <w:rPr>
          <w:u w:color="0000FF"/>
        </w:rPr>
        <w:t>African</w:t>
      </w:r>
      <w:r w:rsidR="009E3ED8">
        <w:rPr>
          <w:u w:color="0000FF"/>
        </w:rPr>
        <w:t xml:space="preserve"> </w:t>
      </w:r>
      <w:r w:rsidRPr="009E34C9">
        <w:rPr>
          <w:u w:color="0000FF"/>
        </w:rPr>
        <w:t>American</w:t>
      </w:r>
      <w:r w:rsidR="009E3ED8">
        <w:rPr>
          <w:u w:color="0000FF"/>
        </w:rPr>
        <w:t xml:space="preserve"> </w:t>
      </w:r>
      <w:r w:rsidRPr="009E34C9">
        <w:rPr>
          <w:u w:color="0000FF"/>
        </w:rPr>
        <w:t>culture</w:t>
      </w:r>
      <w:r w:rsidR="009E3ED8">
        <w:rPr>
          <w:u w:color="0000FF"/>
        </w:rPr>
        <w:t xml:space="preserve"> </w:t>
      </w:r>
      <w:r w:rsidRPr="009E34C9">
        <w:rPr>
          <w:u w:color="0000FF"/>
        </w:rPr>
        <w:t>and</w:t>
      </w:r>
      <w:r w:rsidR="009E3ED8">
        <w:rPr>
          <w:u w:color="0000FF"/>
        </w:rPr>
        <w:t xml:space="preserve"> </w:t>
      </w:r>
      <w:r w:rsidRPr="009E34C9">
        <w:rPr>
          <w:u w:color="0000FF"/>
        </w:rPr>
        <w:t>life.</w:t>
      </w:r>
      <w:r w:rsidR="009E3ED8">
        <w:rPr>
          <w:u w:color="0000FF"/>
        </w:rPr>
        <w:t xml:space="preserve"> </w:t>
      </w:r>
    </w:p>
    <w:p w14:paraId="156A2F7F" w14:textId="77777777" w:rsidR="00B16D8C" w:rsidRDefault="009E34C9" w:rsidP="004B5BE2">
      <w:pPr>
        <w:widowControl w:val="0"/>
        <w:tabs>
          <w:tab w:val="left" w:pos="720"/>
          <w:tab w:val="left" w:pos="1080"/>
        </w:tabs>
        <w:autoSpaceDE w:val="0"/>
        <w:autoSpaceDN w:val="0"/>
        <w:adjustRightInd w:val="0"/>
        <w:contextualSpacing/>
        <w:rPr>
          <w:b/>
          <w:bCs/>
          <w:color w:val="4E81BC"/>
          <w:sz w:val="26"/>
          <w:szCs w:val="26"/>
          <w:u w:color="0000FF"/>
        </w:rPr>
      </w:pPr>
      <w:r>
        <w:rPr>
          <w:b/>
          <w:bCs/>
          <w:color w:val="4E81BC"/>
          <w:sz w:val="26"/>
          <w:szCs w:val="26"/>
          <w:u w:color="0000FF"/>
        </w:rPr>
        <w:tab/>
      </w:r>
    </w:p>
    <w:p w14:paraId="25ACE265" w14:textId="74FEFD70" w:rsidR="00B16D8C" w:rsidRPr="0057070A" w:rsidRDefault="00A4227B" w:rsidP="005748C9">
      <w:pPr>
        <w:pStyle w:val="Heading2"/>
        <w:tabs>
          <w:tab w:val="left" w:pos="1440"/>
        </w:tabs>
        <w:ind w:left="540"/>
      </w:pPr>
      <w:bookmarkStart w:id="67" w:name="_Toc153194176"/>
      <w:r w:rsidRPr="0057070A">
        <w:t>11.5</w:t>
      </w:r>
      <w:r w:rsidR="00B16D8C" w:rsidRPr="0057070A">
        <w:tab/>
        <w:t>Certificate</w:t>
      </w:r>
      <w:r w:rsidR="009E3ED8">
        <w:t xml:space="preserve"> </w:t>
      </w:r>
      <w:r w:rsidR="00B16D8C" w:rsidRPr="0057070A">
        <w:t>in</w:t>
      </w:r>
      <w:r w:rsidR="009E3ED8">
        <w:t xml:space="preserve"> </w:t>
      </w:r>
      <w:r w:rsidR="00B16D8C" w:rsidRPr="0057070A">
        <w:t>Disability</w:t>
      </w:r>
      <w:r w:rsidR="009E3ED8">
        <w:t xml:space="preserve"> </w:t>
      </w:r>
      <w:r w:rsidR="00B16D8C" w:rsidRPr="0057070A">
        <w:t>Studies</w:t>
      </w:r>
      <w:bookmarkEnd w:id="67"/>
    </w:p>
    <w:p w14:paraId="74760C90" w14:textId="77777777" w:rsidR="00B16D8C" w:rsidRPr="00B16D8C" w:rsidRDefault="00B16D8C" w:rsidP="004B5BE2">
      <w:pPr>
        <w:widowControl w:val="0"/>
        <w:tabs>
          <w:tab w:val="left" w:pos="720"/>
          <w:tab w:val="left" w:pos="1080"/>
        </w:tabs>
        <w:autoSpaceDE w:val="0"/>
        <w:autoSpaceDN w:val="0"/>
        <w:adjustRightInd w:val="0"/>
        <w:contextualSpacing/>
        <w:rPr>
          <w:b/>
          <w:bCs/>
          <w:color w:val="4E81BC"/>
          <w:u w:color="0000FF"/>
        </w:rPr>
      </w:pPr>
    </w:p>
    <w:p w14:paraId="6FCCE247" w14:textId="062D4B23" w:rsidR="00B16D8C" w:rsidRPr="00B16D8C" w:rsidRDefault="00B16D8C" w:rsidP="005748C9">
      <w:pPr>
        <w:spacing w:before="100" w:beforeAutospacing="1" w:after="100" w:afterAutospacing="1"/>
        <w:ind w:left="1440"/>
      </w:pPr>
      <w:r w:rsidRPr="00B16D8C">
        <w:t>The</w:t>
      </w:r>
      <w:r w:rsidR="009E3ED8">
        <w:t xml:space="preserve"> </w:t>
      </w:r>
      <w:r w:rsidRPr="00B16D8C">
        <w:t>15-hour</w:t>
      </w:r>
      <w:r w:rsidR="009E3ED8">
        <w:t xml:space="preserve"> </w:t>
      </w:r>
      <w:r w:rsidRPr="00B16D8C">
        <w:t>graduate</w:t>
      </w:r>
      <w:r w:rsidR="009E3ED8">
        <w:t xml:space="preserve"> </w:t>
      </w:r>
      <w:hyperlink r:id="rId45" w:history="1">
        <w:r w:rsidRPr="00834265">
          <w:rPr>
            <w:rStyle w:val="Hyperlink"/>
          </w:rPr>
          <w:t>Certificate</w:t>
        </w:r>
        <w:r w:rsidR="009E3ED8">
          <w:rPr>
            <w:rStyle w:val="Hyperlink"/>
          </w:rPr>
          <w:t xml:space="preserve"> </w:t>
        </w:r>
        <w:r w:rsidRPr="00834265">
          <w:rPr>
            <w:rStyle w:val="Hyperlink"/>
          </w:rPr>
          <w:t>in</w:t>
        </w:r>
        <w:r w:rsidR="009E3ED8">
          <w:rPr>
            <w:rStyle w:val="Hyperlink"/>
          </w:rPr>
          <w:t xml:space="preserve"> </w:t>
        </w:r>
        <w:r w:rsidRPr="00834265">
          <w:rPr>
            <w:rStyle w:val="Hyperlink"/>
          </w:rPr>
          <w:t>Disability</w:t>
        </w:r>
        <w:r w:rsidR="009E3ED8">
          <w:rPr>
            <w:rStyle w:val="Hyperlink"/>
          </w:rPr>
          <w:t xml:space="preserve"> </w:t>
        </w:r>
        <w:r w:rsidRPr="00834265">
          <w:rPr>
            <w:rStyle w:val="Hyperlink"/>
          </w:rPr>
          <w:t>Studies</w:t>
        </w:r>
      </w:hyperlink>
      <w:r w:rsidR="009E3ED8">
        <w:t xml:space="preserve"> </w:t>
      </w:r>
      <w:r w:rsidRPr="00B16D8C">
        <w:t>prepares</w:t>
      </w:r>
      <w:r w:rsidR="009E3ED8">
        <w:t xml:space="preserve"> </w:t>
      </w:r>
      <w:r w:rsidRPr="00B16D8C">
        <w:t>students,</w:t>
      </w:r>
      <w:r w:rsidR="009E3ED8">
        <w:t xml:space="preserve"> </w:t>
      </w:r>
      <w:r w:rsidRPr="00B16D8C">
        <w:t>as</w:t>
      </w:r>
      <w:r w:rsidR="009E3ED8">
        <w:t xml:space="preserve"> </w:t>
      </w:r>
      <w:r w:rsidRPr="00B16D8C">
        <w:t>citizens,</w:t>
      </w:r>
      <w:r w:rsidR="009E3ED8">
        <w:t xml:space="preserve"> </w:t>
      </w:r>
      <w:r w:rsidRPr="00B16D8C">
        <w:t>to</w:t>
      </w:r>
      <w:r w:rsidR="009E3ED8">
        <w:t xml:space="preserve"> </w:t>
      </w:r>
      <w:r w:rsidRPr="00B16D8C">
        <w:t>cope</w:t>
      </w:r>
      <w:r w:rsidR="009E3ED8">
        <w:t xml:space="preserve"> </w:t>
      </w:r>
      <w:r w:rsidRPr="00B16D8C">
        <w:t>with</w:t>
      </w:r>
      <w:r w:rsidR="009E3ED8">
        <w:t xml:space="preserve"> </w:t>
      </w:r>
      <w:r w:rsidRPr="00B16D8C">
        <w:t>the</w:t>
      </w:r>
      <w:r w:rsidR="009E3ED8">
        <w:t xml:space="preserve"> </w:t>
      </w:r>
      <w:r w:rsidRPr="00B16D8C">
        <w:t>complex</w:t>
      </w:r>
      <w:r w:rsidR="009E3ED8">
        <w:t xml:space="preserve"> </w:t>
      </w:r>
      <w:r w:rsidRPr="00B16D8C">
        <w:t>economic</w:t>
      </w:r>
      <w:r w:rsidR="009E3ED8">
        <w:t xml:space="preserve"> </w:t>
      </w:r>
      <w:r w:rsidRPr="00B16D8C">
        <w:t>and</w:t>
      </w:r>
      <w:r w:rsidR="009E3ED8">
        <w:t xml:space="preserve"> </w:t>
      </w:r>
      <w:r w:rsidRPr="00B16D8C">
        <w:t>social</w:t>
      </w:r>
      <w:r w:rsidR="009E3ED8">
        <w:t xml:space="preserve"> </w:t>
      </w:r>
      <w:r w:rsidRPr="00B16D8C">
        <w:t>issues</w:t>
      </w:r>
      <w:r w:rsidR="009E3ED8">
        <w:t xml:space="preserve"> </w:t>
      </w:r>
      <w:r w:rsidRPr="00B16D8C">
        <w:t>related</w:t>
      </w:r>
      <w:r w:rsidR="009E3ED8">
        <w:t xml:space="preserve"> </w:t>
      </w:r>
      <w:r w:rsidRPr="00B16D8C">
        <w:t>to</w:t>
      </w:r>
      <w:r w:rsidR="009E3ED8">
        <w:t xml:space="preserve"> </w:t>
      </w:r>
      <w:r w:rsidRPr="00B16D8C">
        <w:t>disabilities</w:t>
      </w:r>
      <w:r w:rsidR="009E3ED8">
        <w:t xml:space="preserve"> </w:t>
      </w:r>
      <w:r w:rsidRPr="00B16D8C">
        <w:t>by</w:t>
      </w:r>
      <w:r w:rsidR="009E3ED8">
        <w:t xml:space="preserve"> </w:t>
      </w:r>
      <w:r w:rsidRPr="00B16D8C">
        <w:t>learning</w:t>
      </w:r>
      <w:r w:rsidR="009E3ED8">
        <w:t xml:space="preserve"> </w:t>
      </w:r>
      <w:r w:rsidRPr="00B16D8C">
        <w:t>directly</w:t>
      </w:r>
      <w:r w:rsidR="009E3ED8">
        <w:t xml:space="preserve"> </w:t>
      </w:r>
      <w:r w:rsidRPr="00B16D8C">
        <w:t>from</w:t>
      </w:r>
      <w:r w:rsidR="009E3ED8">
        <w:t xml:space="preserve"> </w:t>
      </w:r>
      <w:r w:rsidRPr="00B16D8C">
        <w:t>persons</w:t>
      </w:r>
      <w:r w:rsidR="009E3ED8">
        <w:t xml:space="preserve"> </w:t>
      </w:r>
      <w:r w:rsidRPr="00B16D8C">
        <w:t>with</w:t>
      </w:r>
      <w:r w:rsidR="009E3ED8">
        <w:t xml:space="preserve"> </w:t>
      </w:r>
      <w:r w:rsidRPr="00B16D8C">
        <w:t>disabilities</w:t>
      </w:r>
      <w:r w:rsidR="009E3ED8">
        <w:t xml:space="preserve"> </w:t>
      </w:r>
      <w:r w:rsidRPr="00B16D8C">
        <w:t>and</w:t>
      </w:r>
      <w:r w:rsidR="009E3ED8">
        <w:t xml:space="preserve"> </w:t>
      </w:r>
      <w:r w:rsidRPr="00B16D8C">
        <w:t>their</w:t>
      </w:r>
      <w:r w:rsidR="009E3ED8">
        <w:t xml:space="preserve"> </w:t>
      </w:r>
      <w:r w:rsidRPr="00B16D8C">
        <w:t>families.</w:t>
      </w:r>
      <w:r w:rsidR="009E3ED8">
        <w:t xml:space="preserve"> </w:t>
      </w:r>
      <w:r w:rsidRPr="00B16D8C">
        <w:t>Students</w:t>
      </w:r>
      <w:r w:rsidR="009E3ED8">
        <w:t xml:space="preserve"> </w:t>
      </w:r>
      <w:r w:rsidRPr="00B16D8C">
        <w:t>will</w:t>
      </w:r>
      <w:r w:rsidR="009E3ED8">
        <w:t xml:space="preserve"> </w:t>
      </w:r>
      <w:r w:rsidRPr="00B16D8C">
        <w:t>be</w:t>
      </w:r>
      <w:r w:rsidR="009E3ED8">
        <w:t xml:space="preserve"> </w:t>
      </w:r>
      <w:r w:rsidRPr="00B16D8C">
        <w:t>trained</w:t>
      </w:r>
      <w:r w:rsidR="009E3ED8">
        <w:t xml:space="preserve"> </w:t>
      </w:r>
      <w:r w:rsidRPr="00B16D8C">
        <w:t>to</w:t>
      </w:r>
      <w:r w:rsidR="009E3ED8">
        <w:t xml:space="preserve"> </w:t>
      </w:r>
      <w:r w:rsidRPr="00B16D8C">
        <w:t>enter</w:t>
      </w:r>
      <w:r w:rsidR="009E3ED8">
        <w:t xml:space="preserve"> </w:t>
      </w:r>
      <w:r w:rsidRPr="00B16D8C">
        <w:t>the</w:t>
      </w:r>
      <w:r w:rsidR="009E3ED8">
        <w:t xml:space="preserve"> </w:t>
      </w:r>
      <w:r w:rsidRPr="00B16D8C">
        <w:t>workforce</w:t>
      </w:r>
      <w:r w:rsidR="009E3ED8">
        <w:t xml:space="preserve"> </w:t>
      </w:r>
      <w:r w:rsidRPr="00B16D8C">
        <w:t>with</w:t>
      </w:r>
      <w:r w:rsidR="009E3ED8">
        <w:t xml:space="preserve"> </w:t>
      </w:r>
      <w:r w:rsidRPr="00B16D8C">
        <w:t>the</w:t>
      </w:r>
      <w:r w:rsidR="009E3ED8">
        <w:t xml:space="preserve"> </w:t>
      </w:r>
      <w:r w:rsidRPr="00B16D8C">
        <w:t>knowledge,</w:t>
      </w:r>
      <w:r w:rsidR="009E3ED8">
        <w:t xml:space="preserve"> </w:t>
      </w:r>
      <w:r w:rsidRPr="00B16D8C">
        <w:t>skills,</w:t>
      </w:r>
      <w:r w:rsidR="009E3ED8">
        <w:t xml:space="preserve"> </w:t>
      </w:r>
      <w:r w:rsidRPr="00B16D8C">
        <w:t>and</w:t>
      </w:r>
      <w:r w:rsidR="009E3ED8">
        <w:t xml:space="preserve"> </w:t>
      </w:r>
      <w:r w:rsidRPr="00B16D8C">
        <w:t>experience</w:t>
      </w:r>
      <w:r w:rsidR="009E3ED8">
        <w:t xml:space="preserve"> </w:t>
      </w:r>
      <w:r w:rsidRPr="00B16D8C">
        <w:t>needed</w:t>
      </w:r>
      <w:r w:rsidR="009E3ED8">
        <w:t xml:space="preserve"> </w:t>
      </w:r>
      <w:r w:rsidRPr="00B16D8C">
        <w:t>to</w:t>
      </w:r>
      <w:r w:rsidR="009E3ED8">
        <w:t xml:space="preserve"> </w:t>
      </w:r>
      <w:r w:rsidRPr="00B16D8C">
        <w:t>provide</w:t>
      </w:r>
      <w:r w:rsidR="009E3ED8">
        <w:t xml:space="preserve"> </w:t>
      </w:r>
      <w:r w:rsidRPr="00B16D8C">
        <w:t>state-of-the-art</w:t>
      </w:r>
      <w:r w:rsidR="009E3ED8">
        <w:t xml:space="preserve"> </w:t>
      </w:r>
      <w:r w:rsidRPr="00B16D8C">
        <w:t>services</w:t>
      </w:r>
      <w:r w:rsidR="009E3ED8">
        <w:t xml:space="preserve"> </w:t>
      </w:r>
      <w:r w:rsidRPr="00B16D8C">
        <w:t>to</w:t>
      </w:r>
      <w:r w:rsidR="009E3ED8">
        <w:t xml:space="preserve"> </w:t>
      </w:r>
      <w:r w:rsidRPr="00B16D8C">
        <w:t>persons</w:t>
      </w:r>
      <w:r w:rsidR="009E3ED8">
        <w:t xml:space="preserve"> </w:t>
      </w:r>
      <w:r w:rsidRPr="00B16D8C">
        <w:t>with</w:t>
      </w:r>
      <w:r w:rsidR="009E3ED8">
        <w:t xml:space="preserve"> </w:t>
      </w:r>
      <w:r w:rsidRPr="00B16D8C">
        <w:t>disabilities</w:t>
      </w:r>
      <w:r w:rsidR="009E3ED8">
        <w:t xml:space="preserve"> </w:t>
      </w:r>
      <w:r w:rsidRPr="00B16D8C">
        <w:t>and</w:t>
      </w:r>
      <w:r w:rsidR="009E3ED8">
        <w:t xml:space="preserve"> </w:t>
      </w:r>
      <w:r w:rsidRPr="00B16D8C">
        <w:t>their</w:t>
      </w:r>
      <w:r w:rsidR="009E3ED8">
        <w:t xml:space="preserve"> </w:t>
      </w:r>
      <w:r w:rsidRPr="00B16D8C">
        <w:t>families,</w:t>
      </w:r>
      <w:r w:rsidR="009E3ED8">
        <w:t xml:space="preserve"> </w:t>
      </w:r>
      <w:r w:rsidRPr="00B16D8C">
        <w:t>and</w:t>
      </w:r>
      <w:r w:rsidR="009E3ED8">
        <w:t xml:space="preserve"> </w:t>
      </w:r>
      <w:r w:rsidRPr="00B16D8C">
        <w:t>to</w:t>
      </w:r>
      <w:r w:rsidR="009E3ED8">
        <w:t xml:space="preserve"> </w:t>
      </w:r>
      <w:r w:rsidRPr="00B16D8C">
        <w:t>interact</w:t>
      </w:r>
      <w:r w:rsidR="009E3ED8">
        <w:t xml:space="preserve"> </w:t>
      </w:r>
      <w:r w:rsidRPr="00B16D8C">
        <w:t>with</w:t>
      </w:r>
      <w:r w:rsidR="009E3ED8">
        <w:t xml:space="preserve"> </w:t>
      </w:r>
      <w:r w:rsidRPr="00B16D8C">
        <w:t>co-workers</w:t>
      </w:r>
      <w:r w:rsidR="009E3ED8">
        <w:t xml:space="preserve"> </w:t>
      </w:r>
      <w:r w:rsidRPr="00B16D8C">
        <w:t>who</w:t>
      </w:r>
      <w:r w:rsidR="009E3ED8">
        <w:t xml:space="preserve"> </w:t>
      </w:r>
      <w:r w:rsidRPr="00B16D8C">
        <w:t>have</w:t>
      </w:r>
      <w:r w:rsidR="009E3ED8">
        <w:t xml:space="preserve"> </w:t>
      </w:r>
      <w:r w:rsidRPr="00B16D8C">
        <w:t>disabilities.</w:t>
      </w:r>
      <w:r w:rsidR="009E3ED8">
        <w:t xml:space="preserve"> </w:t>
      </w:r>
      <w:r w:rsidRPr="00B16D8C">
        <w:t>Through</w:t>
      </w:r>
      <w:r w:rsidR="009E3ED8">
        <w:t xml:space="preserve"> </w:t>
      </w:r>
      <w:r w:rsidRPr="00B16D8C">
        <w:t>the</w:t>
      </w:r>
      <w:r w:rsidR="009E3ED8">
        <w:t xml:space="preserve"> </w:t>
      </w:r>
      <w:r w:rsidRPr="00B16D8C">
        <w:t>certificate</w:t>
      </w:r>
      <w:r w:rsidR="009E3ED8">
        <w:t xml:space="preserve"> </w:t>
      </w:r>
      <w:r w:rsidRPr="00B16D8C">
        <w:t>program,</w:t>
      </w:r>
      <w:r w:rsidR="009E3ED8">
        <w:t xml:space="preserve"> </w:t>
      </w:r>
      <w:r w:rsidRPr="00B16D8C">
        <w:t>students</w:t>
      </w:r>
      <w:r w:rsidR="009E3ED8">
        <w:t xml:space="preserve"> </w:t>
      </w:r>
      <w:r w:rsidRPr="00B16D8C">
        <w:t>collaborate</w:t>
      </w:r>
      <w:r w:rsidR="009E3ED8">
        <w:t xml:space="preserve"> </w:t>
      </w:r>
      <w:r w:rsidRPr="00B16D8C">
        <w:t>with,</w:t>
      </w:r>
      <w:r w:rsidR="009E3ED8">
        <w:t xml:space="preserve"> </w:t>
      </w:r>
      <w:r w:rsidRPr="00B16D8C">
        <w:t>and</w:t>
      </w:r>
      <w:r w:rsidR="009E3ED8">
        <w:t xml:space="preserve"> </w:t>
      </w:r>
      <w:r w:rsidRPr="00B16D8C">
        <w:t>learn</w:t>
      </w:r>
      <w:r w:rsidR="009E3ED8">
        <w:t xml:space="preserve"> </w:t>
      </w:r>
      <w:r w:rsidRPr="00B16D8C">
        <w:t>from</w:t>
      </w:r>
      <w:r w:rsidR="009E3ED8">
        <w:t xml:space="preserve"> </w:t>
      </w:r>
      <w:r w:rsidRPr="00B16D8C">
        <w:t>experts</w:t>
      </w:r>
      <w:r w:rsidR="009E3ED8">
        <w:t xml:space="preserve"> </w:t>
      </w:r>
      <w:r w:rsidRPr="00B16D8C">
        <w:t>in</w:t>
      </w:r>
      <w:r w:rsidR="009E3ED8">
        <w:t xml:space="preserve"> </w:t>
      </w:r>
      <w:r w:rsidRPr="00B16D8C">
        <w:t>the</w:t>
      </w:r>
      <w:r w:rsidR="009E3ED8">
        <w:t xml:space="preserve"> </w:t>
      </w:r>
      <w:r w:rsidRPr="00B16D8C">
        <w:t>disability</w:t>
      </w:r>
      <w:r w:rsidR="009E3ED8">
        <w:t xml:space="preserve"> </w:t>
      </w:r>
      <w:r w:rsidRPr="00B16D8C">
        <w:t>arena,</w:t>
      </w:r>
      <w:r w:rsidR="009E3ED8">
        <w:t xml:space="preserve"> </w:t>
      </w:r>
      <w:r w:rsidRPr="00B16D8C">
        <w:t>including</w:t>
      </w:r>
      <w:r w:rsidR="009E3ED8">
        <w:t xml:space="preserve"> </w:t>
      </w:r>
      <w:r w:rsidRPr="00B16D8C">
        <w:t>pediatric</w:t>
      </w:r>
      <w:r w:rsidR="009E3ED8">
        <w:t xml:space="preserve"> </w:t>
      </w:r>
      <w:r w:rsidRPr="00B16D8C">
        <w:t>neurologists,</w:t>
      </w:r>
      <w:r w:rsidR="009E3ED8">
        <w:t xml:space="preserve"> </w:t>
      </w:r>
      <w:r w:rsidRPr="00B16D8C">
        <w:t>geneticists,</w:t>
      </w:r>
      <w:r w:rsidR="009E3ED8">
        <w:t xml:space="preserve"> </w:t>
      </w:r>
      <w:r w:rsidRPr="00B16D8C">
        <w:t>speech-language</w:t>
      </w:r>
      <w:r w:rsidR="009E3ED8">
        <w:t xml:space="preserve"> </w:t>
      </w:r>
      <w:r w:rsidRPr="00B16D8C">
        <w:t>pathologists,</w:t>
      </w:r>
      <w:r w:rsidR="009E3ED8">
        <w:t xml:space="preserve"> </w:t>
      </w:r>
      <w:r w:rsidRPr="00B16D8C">
        <w:t>audiologists,</w:t>
      </w:r>
      <w:r w:rsidR="009E3ED8">
        <w:t xml:space="preserve"> </w:t>
      </w:r>
      <w:r w:rsidRPr="00B16D8C">
        <w:t>special</w:t>
      </w:r>
      <w:r w:rsidR="009E3ED8">
        <w:t xml:space="preserve"> </w:t>
      </w:r>
      <w:r w:rsidRPr="00B16D8C">
        <w:t>education</w:t>
      </w:r>
      <w:r w:rsidR="009E3ED8">
        <w:t xml:space="preserve"> </w:t>
      </w:r>
      <w:r w:rsidRPr="00B16D8C">
        <w:t>leaders,</w:t>
      </w:r>
      <w:r w:rsidR="009E3ED8">
        <w:t xml:space="preserve"> </w:t>
      </w:r>
      <w:r w:rsidRPr="00B16D8C">
        <w:t>social</w:t>
      </w:r>
      <w:r w:rsidR="009E3ED8">
        <w:t xml:space="preserve"> </w:t>
      </w:r>
      <w:r w:rsidRPr="00B16D8C">
        <w:t>workers,</w:t>
      </w:r>
      <w:r w:rsidR="009E3ED8">
        <w:t xml:space="preserve"> </w:t>
      </w:r>
      <w:r w:rsidRPr="00B16D8C">
        <w:t>physical</w:t>
      </w:r>
      <w:r w:rsidR="009E3ED8">
        <w:t xml:space="preserve"> </w:t>
      </w:r>
      <w:r w:rsidRPr="00B16D8C">
        <w:t>and</w:t>
      </w:r>
      <w:r w:rsidR="009E3ED8">
        <w:t xml:space="preserve"> </w:t>
      </w:r>
      <w:r w:rsidRPr="00B16D8C">
        <w:t>occupational</w:t>
      </w:r>
      <w:r w:rsidR="009E3ED8">
        <w:t xml:space="preserve"> </w:t>
      </w:r>
      <w:r w:rsidRPr="00B16D8C">
        <w:t>therapists,</w:t>
      </w:r>
      <w:r w:rsidR="009E3ED8">
        <w:t xml:space="preserve"> </w:t>
      </w:r>
      <w:r w:rsidRPr="00B16D8C">
        <w:t>and</w:t>
      </w:r>
      <w:r w:rsidR="009E3ED8">
        <w:t xml:space="preserve"> </w:t>
      </w:r>
      <w:r w:rsidRPr="00B16D8C">
        <w:t>others.</w:t>
      </w:r>
      <w:r w:rsidR="009E3ED8">
        <w:t xml:space="preserve"> </w:t>
      </w:r>
      <w:r w:rsidRPr="00B16D8C">
        <w:t>These</w:t>
      </w:r>
      <w:r w:rsidR="009E3ED8">
        <w:t xml:space="preserve"> </w:t>
      </w:r>
      <w:r w:rsidRPr="00B16D8C">
        <w:t>professionals,</w:t>
      </w:r>
      <w:r w:rsidR="009E3ED8">
        <w:t xml:space="preserve"> </w:t>
      </w:r>
      <w:r w:rsidRPr="00B16D8C">
        <w:t>who</w:t>
      </w:r>
      <w:r w:rsidR="009E3ED8">
        <w:t xml:space="preserve"> </w:t>
      </w:r>
      <w:r w:rsidRPr="00B16D8C">
        <w:t>are</w:t>
      </w:r>
      <w:r w:rsidR="009E3ED8">
        <w:t xml:space="preserve"> </w:t>
      </w:r>
      <w:r w:rsidRPr="00B16D8C">
        <w:t>experienced</w:t>
      </w:r>
      <w:r w:rsidR="009E3ED8">
        <w:t xml:space="preserve"> </w:t>
      </w:r>
      <w:r w:rsidRPr="00B16D8C">
        <w:t>clinicians,</w:t>
      </w:r>
      <w:r w:rsidR="009E3ED8">
        <w:t xml:space="preserve"> </w:t>
      </w:r>
      <w:r w:rsidRPr="00B16D8C">
        <w:t>researchers,</w:t>
      </w:r>
      <w:r w:rsidR="009E3ED8">
        <w:t xml:space="preserve"> </w:t>
      </w:r>
      <w:r w:rsidRPr="00B16D8C">
        <w:t>and</w:t>
      </w:r>
      <w:r w:rsidR="009E3ED8">
        <w:t xml:space="preserve"> </w:t>
      </w:r>
      <w:r w:rsidRPr="00B16D8C">
        <w:t>educators,</w:t>
      </w:r>
      <w:r w:rsidR="009E3ED8">
        <w:t xml:space="preserve"> </w:t>
      </w:r>
      <w:r w:rsidRPr="00B16D8C">
        <w:t>provide</w:t>
      </w:r>
      <w:r w:rsidR="009E3ED8">
        <w:t xml:space="preserve"> </w:t>
      </w:r>
      <w:r w:rsidRPr="00B16D8C">
        <w:t>didactic</w:t>
      </w:r>
      <w:r w:rsidR="009E3ED8">
        <w:t xml:space="preserve"> </w:t>
      </w:r>
      <w:r w:rsidRPr="00B16D8C">
        <w:t>instruction,</w:t>
      </w:r>
      <w:r w:rsidR="009E3ED8">
        <w:t xml:space="preserve"> </w:t>
      </w:r>
      <w:r w:rsidRPr="00B16D8C">
        <w:t>clinical</w:t>
      </w:r>
      <w:r w:rsidR="009E3ED8">
        <w:t xml:space="preserve"> </w:t>
      </w:r>
      <w:r w:rsidRPr="00B16D8C">
        <w:t>instruction,</w:t>
      </w:r>
      <w:r w:rsidR="009E3ED8">
        <w:t xml:space="preserve"> </w:t>
      </w:r>
      <w:r w:rsidRPr="00B16D8C">
        <w:t>and</w:t>
      </w:r>
      <w:r w:rsidR="009E3ED8">
        <w:t xml:space="preserve"> </w:t>
      </w:r>
      <w:r w:rsidRPr="00B16D8C">
        <w:t>mentorship</w:t>
      </w:r>
      <w:r w:rsidR="009E3ED8">
        <w:t xml:space="preserve"> </w:t>
      </w:r>
      <w:r w:rsidRPr="00B16D8C">
        <w:t>to</w:t>
      </w:r>
      <w:r w:rsidR="009E3ED8">
        <w:t xml:space="preserve"> </w:t>
      </w:r>
      <w:r w:rsidRPr="00B16D8C">
        <w:t>students.</w:t>
      </w:r>
      <w:r w:rsidR="009E3ED8">
        <w:t xml:space="preserve"> </w:t>
      </w:r>
      <w:r w:rsidRPr="00B16D8C">
        <w:t>Students</w:t>
      </w:r>
      <w:r w:rsidR="009E3ED8">
        <w:t xml:space="preserve"> </w:t>
      </w:r>
      <w:r w:rsidRPr="00B16D8C">
        <w:t>will</w:t>
      </w:r>
      <w:r w:rsidR="009E3ED8">
        <w:t xml:space="preserve"> </w:t>
      </w:r>
      <w:r w:rsidRPr="00B16D8C">
        <w:t>also</w:t>
      </w:r>
      <w:r w:rsidR="009E3ED8">
        <w:t xml:space="preserve"> </w:t>
      </w:r>
      <w:r w:rsidRPr="00B16D8C">
        <w:t>have</w:t>
      </w:r>
      <w:r w:rsidR="009E3ED8">
        <w:t xml:space="preserve"> </w:t>
      </w:r>
      <w:r w:rsidRPr="00B16D8C">
        <w:t>the</w:t>
      </w:r>
      <w:r w:rsidR="009E3ED8">
        <w:t xml:space="preserve"> </w:t>
      </w:r>
      <w:r w:rsidRPr="00B16D8C">
        <w:t>opportunity</w:t>
      </w:r>
      <w:r w:rsidR="009E3ED8">
        <w:t xml:space="preserve"> </w:t>
      </w:r>
      <w:r w:rsidRPr="00B16D8C">
        <w:t>to</w:t>
      </w:r>
      <w:r w:rsidR="009E3ED8">
        <w:t xml:space="preserve"> </w:t>
      </w:r>
      <w:r w:rsidRPr="00B16D8C">
        <w:t>gain</w:t>
      </w:r>
      <w:r w:rsidR="009E3ED8">
        <w:t xml:space="preserve"> </w:t>
      </w:r>
      <w:r w:rsidRPr="00B16D8C">
        <w:t>leadership</w:t>
      </w:r>
      <w:r w:rsidR="009E3ED8">
        <w:t xml:space="preserve"> </w:t>
      </w:r>
      <w:r w:rsidRPr="00B16D8C">
        <w:t>and</w:t>
      </w:r>
      <w:r w:rsidR="009E3ED8">
        <w:t xml:space="preserve"> </w:t>
      </w:r>
      <w:r w:rsidRPr="00B16D8C">
        <w:t>management</w:t>
      </w:r>
      <w:r w:rsidR="009E3ED8">
        <w:t xml:space="preserve"> </w:t>
      </w:r>
      <w:r w:rsidRPr="00B16D8C">
        <w:t>skills</w:t>
      </w:r>
      <w:r w:rsidR="009E3ED8">
        <w:t xml:space="preserve"> </w:t>
      </w:r>
      <w:r w:rsidRPr="00B16D8C">
        <w:t>that</w:t>
      </w:r>
      <w:r w:rsidR="009E3ED8">
        <w:t xml:space="preserve"> </w:t>
      </w:r>
      <w:r w:rsidRPr="00B16D8C">
        <w:t>prepare</w:t>
      </w:r>
      <w:r w:rsidR="009E3ED8">
        <w:t xml:space="preserve"> </w:t>
      </w:r>
      <w:r w:rsidRPr="00B16D8C">
        <w:t>them</w:t>
      </w:r>
      <w:r w:rsidR="009E3ED8">
        <w:t xml:space="preserve"> </w:t>
      </w:r>
      <w:r w:rsidRPr="00B16D8C">
        <w:t>to</w:t>
      </w:r>
      <w:r w:rsidR="009E3ED8">
        <w:t xml:space="preserve"> </w:t>
      </w:r>
      <w:r w:rsidRPr="00B16D8C">
        <w:t>enter</w:t>
      </w:r>
      <w:r w:rsidR="009E3ED8">
        <w:t xml:space="preserve"> </w:t>
      </w:r>
      <w:r w:rsidRPr="00B16D8C">
        <w:t>the</w:t>
      </w:r>
      <w:r w:rsidR="009E3ED8">
        <w:t xml:space="preserve"> </w:t>
      </w:r>
      <w:r w:rsidRPr="00B16D8C">
        <w:t>workforce</w:t>
      </w:r>
      <w:r w:rsidR="009E3ED8">
        <w:t xml:space="preserve"> </w:t>
      </w:r>
      <w:r w:rsidRPr="00B16D8C">
        <w:t>with</w:t>
      </w:r>
      <w:r w:rsidR="009E3ED8">
        <w:t xml:space="preserve"> </w:t>
      </w:r>
      <w:r w:rsidRPr="00B16D8C">
        <w:t>increased</w:t>
      </w:r>
      <w:r w:rsidR="009E3ED8">
        <w:t xml:space="preserve"> </w:t>
      </w:r>
      <w:r w:rsidRPr="00B16D8C">
        <w:t>professional</w:t>
      </w:r>
      <w:r w:rsidR="009E3ED8">
        <w:t xml:space="preserve"> </w:t>
      </w:r>
      <w:r w:rsidRPr="00B16D8C">
        <w:t>independence.</w:t>
      </w:r>
      <w:r w:rsidR="009E3ED8">
        <w:t xml:space="preserve"> </w:t>
      </w:r>
      <w:r w:rsidRPr="00B16D8C">
        <w:t>The</w:t>
      </w:r>
      <w:r w:rsidR="009E3ED8">
        <w:t xml:space="preserve"> </w:t>
      </w:r>
      <w:r w:rsidRPr="00B16D8C">
        <w:t>certificate</w:t>
      </w:r>
      <w:r w:rsidR="009E3ED8">
        <w:t xml:space="preserve"> </w:t>
      </w:r>
      <w:r w:rsidRPr="00B16D8C">
        <w:t>program</w:t>
      </w:r>
      <w:r w:rsidR="009E3ED8">
        <w:t xml:space="preserve"> </w:t>
      </w:r>
      <w:r w:rsidRPr="00B16D8C">
        <w:t>exposes</w:t>
      </w:r>
      <w:r w:rsidR="009E3ED8">
        <w:t xml:space="preserve"> </w:t>
      </w:r>
      <w:r w:rsidRPr="00B16D8C">
        <w:t>students</w:t>
      </w:r>
      <w:r w:rsidR="009E3ED8">
        <w:t xml:space="preserve"> </w:t>
      </w:r>
      <w:r w:rsidRPr="00B16D8C">
        <w:t>to</w:t>
      </w:r>
      <w:r w:rsidR="009E3ED8">
        <w:t xml:space="preserve"> </w:t>
      </w:r>
      <w:r w:rsidRPr="00B16D8C">
        <w:t>social</w:t>
      </w:r>
      <w:r w:rsidR="009E3ED8">
        <w:t xml:space="preserve"> </w:t>
      </w:r>
      <w:r w:rsidRPr="00B16D8C">
        <w:t>justice</w:t>
      </w:r>
      <w:r w:rsidR="009E3ED8">
        <w:t xml:space="preserve"> </w:t>
      </w:r>
      <w:r w:rsidRPr="00B16D8C">
        <w:t>issues,</w:t>
      </w:r>
      <w:r w:rsidR="009E3ED8">
        <w:t xml:space="preserve"> </w:t>
      </w:r>
      <w:r w:rsidRPr="00B16D8C">
        <w:t>Appalachian</w:t>
      </w:r>
      <w:r w:rsidR="009E3ED8">
        <w:t xml:space="preserve"> </w:t>
      </w:r>
      <w:r w:rsidRPr="00B16D8C">
        <w:t>concerns,</w:t>
      </w:r>
      <w:r w:rsidR="009E3ED8">
        <w:t xml:space="preserve"> </w:t>
      </w:r>
      <w:r w:rsidRPr="00B16D8C">
        <w:t>principles</w:t>
      </w:r>
      <w:r w:rsidR="009E3ED8">
        <w:t xml:space="preserve"> </w:t>
      </w:r>
      <w:r w:rsidRPr="00B16D8C">
        <w:t>of</w:t>
      </w:r>
      <w:r w:rsidR="009E3ED8">
        <w:t xml:space="preserve"> </w:t>
      </w:r>
      <w:r w:rsidRPr="00B16D8C">
        <w:t>practice,</w:t>
      </w:r>
      <w:r w:rsidR="009E3ED8">
        <w:t xml:space="preserve"> </w:t>
      </w:r>
      <w:r w:rsidRPr="00B16D8C">
        <w:t>and</w:t>
      </w:r>
      <w:r w:rsidR="009E3ED8">
        <w:t xml:space="preserve"> </w:t>
      </w:r>
      <w:r w:rsidRPr="00B16D8C">
        <w:t>cultural</w:t>
      </w:r>
      <w:r w:rsidR="009E3ED8">
        <w:t xml:space="preserve"> </w:t>
      </w:r>
      <w:r w:rsidRPr="00B16D8C">
        <w:t>diversity</w:t>
      </w:r>
      <w:r w:rsidR="009E3ED8">
        <w:t xml:space="preserve"> </w:t>
      </w:r>
      <w:r w:rsidRPr="00B16D8C">
        <w:t>while</w:t>
      </w:r>
      <w:r w:rsidR="009E3ED8">
        <w:t xml:space="preserve"> </w:t>
      </w:r>
      <w:r w:rsidRPr="00B16D8C">
        <w:t>developing</w:t>
      </w:r>
      <w:r w:rsidR="009E3ED8">
        <w:t xml:space="preserve"> </w:t>
      </w:r>
      <w:r w:rsidRPr="00B16D8C">
        <w:t>their</w:t>
      </w:r>
      <w:r w:rsidR="009E3ED8">
        <w:t xml:space="preserve"> </w:t>
      </w:r>
      <w:r w:rsidRPr="00B16D8C">
        <w:t>expertise</w:t>
      </w:r>
      <w:r w:rsidR="009E3ED8">
        <w:t xml:space="preserve"> </w:t>
      </w:r>
      <w:r w:rsidRPr="00B16D8C">
        <w:t>in</w:t>
      </w:r>
      <w:r w:rsidR="009E3ED8">
        <w:t xml:space="preserve"> </w:t>
      </w:r>
      <w:r w:rsidRPr="00B16D8C">
        <w:t>rural</w:t>
      </w:r>
      <w:r w:rsidR="009E3ED8">
        <w:t xml:space="preserve"> </w:t>
      </w:r>
      <w:r w:rsidRPr="00B16D8C">
        <w:t>practice</w:t>
      </w:r>
      <w:r w:rsidR="009E3ED8">
        <w:t xml:space="preserve"> </w:t>
      </w:r>
      <w:r w:rsidRPr="00B16D8C">
        <w:t>environments.</w:t>
      </w:r>
      <w:r w:rsidR="009E3ED8">
        <w:t xml:space="preserve"> </w:t>
      </w:r>
      <w:r w:rsidRPr="00B16D8C">
        <w:t>As</w:t>
      </w:r>
      <w:r w:rsidR="009E3ED8">
        <w:t xml:space="preserve"> </w:t>
      </w:r>
      <w:r w:rsidRPr="00B16D8C">
        <w:t>part</w:t>
      </w:r>
      <w:r w:rsidR="009E3ED8">
        <w:t xml:space="preserve"> </w:t>
      </w:r>
      <w:r w:rsidRPr="00B16D8C">
        <w:t>of</w:t>
      </w:r>
      <w:r w:rsidR="009E3ED8">
        <w:t xml:space="preserve"> </w:t>
      </w:r>
      <w:r w:rsidRPr="00B16D8C">
        <w:t>the</w:t>
      </w:r>
      <w:r w:rsidR="009E3ED8">
        <w:t xml:space="preserve"> </w:t>
      </w:r>
      <w:r w:rsidRPr="00B16D8C">
        <w:t>certificate</w:t>
      </w:r>
      <w:r w:rsidR="009E3ED8">
        <w:t xml:space="preserve"> </w:t>
      </w:r>
      <w:r w:rsidRPr="00B16D8C">
        <w:t>program,</w:t>
      </w:r>
      <w:r w:rsidR="009E3ED8">
        <w:t xml:space="preserve"> </w:t>
      </w:r>
      <w:r w:rsidRPr="00B16D8C">
        <w:t>students</w:t>
      </w:r>
      <w:r w:rsidR="009E3ED8">
        <w:t xml:space="preserve"> </w:t>
      </w:r>
      <w:r w:rsidRPr="00B16D8C">
        <w:t>have</w:t>
      </w:r>
      <w:r w:rsidR="009E3ED8">
        <w:t xml:space="preserve"> </w:t>
      </w:r>
      <w:r w:rsidRPr="00B16D8C">
        <w:t>the</w:t>
      </w:r>
      <w:r w:rsidR="009E3ED8">
        <w:t xml:space="preserve"> </w:t>
      </w:r>
      <w:r w:rsidRPr="00B16D8C">
        <w:t>opportunity</w:t>
      </w:r>
      <w:r w:rsidR="009E3ED8">
        <w:t xml:space="preserve"> </w:t>
      </w:r>
      <w:r w:rsidRPr="00B16D8C">
        <w:t>to</w:t>
      </w:r>
      <w:r w:rsidR="009E3ED8">
        <w:t xml:space="preserve"> </w:t>
      </w:r>
      <w:r w:rsidRPr="00B16D8C">
        <w:t>observe</w:t>
      </w:r>
      <w:r w:rsidR="009E3ED8">
        <w:t xml:space="preserve"> </w:t>
      </w:r>
      <w:r w:rsidRPr="00B16D8C">
        <w:t>clinics</w:t>
      </w:r>
      <w:r w:rsidR="009E3ED8">
        <w:t xml:space="preserve"> </w:t>
      </w:r>
      <w:r w:rsidRPr="00B16D8C">
        <w:t>that</w:t>
      </w:r>
      <w:r w:rsidR="009E3ED8">
        <w:t xml:space="preserve"> </w:t>
      </w:r>
      <w:r w:rsidRPr="00B16D8C">
        <w:t>serve</w:t>
      </w:r>
      <w:r w:rsidR="009E3ED8">
        <w:t xml:space="preserve"> </w:t>
      </w:r>
      <w:r w:rsidRPr="00B16D8C">
        <w:t>those</w:t>
      </w:r>
      <w:r w:rsidR="009E3ED8">
        <w:t xml:space="preserve"> </w:t>
      </w:r>
      <w:r w:rsidRPr="00B16D8C">
        <w:t>with</w:t>
      </w:r>
      <w:r w:rsidR="009E3ED8">
        <w:t xml:space="preserve"> </w:t>
      </w:r>
      <w:r w:rsidRPr="00B16D8C">
        <w:t>disabilities</w:t>
      </w:r>
      <w:r w:rsidR="009E3ED8">
        <w:t xml:space="preserve"> </w:t>
      </w:r>
      <w:r w:rsidRPr="00B16D8C">
        <w:t>and</w:t>
      </w:r>
      <w:r w:rsidR="009E3ED8">
        <w:t xml:space="preserve"> </w:t>
      </w:r>
      <w:r w:rsidRPr="00B16D8C">
        <w:t>their</w:t>
      </w:r>
      <w:r w:rsidR="009E3ED8">
        <w:t xml:space="preserve"> </w:t>
      </w:r>
      <w:r w:rsidRPr="00B16D8C">
        <w:t>families.</w:t>
      </w:r>
      <w:r w:rsidR="009E3ED8">
        <w:t xml:space="preserve"> </w:t>
      </w:r>
    </w:p>
    <w:p w14:paraId="2211A246" w14:textId="77777777" w:rsidR="00B16D8C" w:rsidRPr="00B16D8C" w:rsidRDefault="00B16D8C" w:rsidP="004B5BE2">
      <w:pPr>
        <w:widowControl w:val="0"/>
        <w:tabs>
          <w:tab w:val="left" w:pos="720"/>
          <w:tab w:val="left" w:pos="1080"/>
        </w:tabs>
        <w:autoSpaceDE w:val="0"/>
        <w:autoSpaceDN w:val="0"/>
        <w:adjustRightInd w:val="0"/>
        <w:contextualSpacing/>
        <w:rPr>
          <w:b/>
          <w:bCs/>
          <w:color w:val="4E81BC"/>
          <w:u w:color="0000FF"/>
        </w:rPr>
      </w:pPr>
    </w:p>
    <w:p w14:paraId="198B213D" w14:textId="7F0309A3" w:rsidR="002D3F4B" w:rsidRPr="0057070A" w:rsidRDefault="00A4227B" w:rsidP="005748C9">
      <w:pPr>
        <w:pStyle w:val="Heading2"/>
        <w:tabs>
          <w:tab w:val="left" w:pos="1440"/>
        </w:tabs>
        <w:ind w:left="360"/>
      </w:pPr>
      <w:bookmarkStart w:id="68" w:name="_Toc153194177"/>
      <w:r w:rsidRPr="0057070A">
        <w:t>11.6</w:t>
      </w:r>
      <w:r w:rsidR="009E34C9" w:rsidRPr="0057070A">
        <w:tab/>
      </w:r>
      <w:r w:rsidR="002D3F4B" w:rsidRPr="0057070A">
        <w:t>Certificate</w:t>
      </w:r>
      <w:r w:rsidR="009E3ED8">
        <w:t xml:space="preserve"> </w:t>
      </w:r>
      <w:r w:rsidR="002D3F4B" w:rsidRPr="0057070A">
        <w:t>in</w:t>
      </w:r>
      <w:r w:rsidR="009E3ED8">
        <w:t xml:space="preserve"> </w:t>
      </w:r>
      <w:r w:rsidR="002D3F4B" w:rsidRPr="0057070A">
        <w:t>University</w:t>
      </w:r>
      <w:r w:rsidR="009E3ED8">
        <w:t xml:space="preserve"> </w:t>
      </w:r>
      <w:r w:rsidR="002D3F4B" w:rsidRPr="0057070A">
        <w:t>Teaching</w:t>
      </w:r>
      <w:bookmarkEnd w:id="68"/>
    </w:p>
    <w:p w14:paraId="0986D16B" w14:textId="77777777" w:rsidR="002D3F4B" w:rsidRDefault="002D3F4B" w:rsidP="002D3F4B">
      <w:pPr>
        <w:pStyle w:val="NormalWeb"/>
        <w:ind w:left="1440"/>
        <w:rPr>
          <w:sz w:val="20"/>
          <w:szCs w:val="20"/>
        </w:rPr>
      </w:pPr>
    </w:p>
    <w:p w14:paraId="141CA873" w14:textId="175B53A9" w:rsidR="002D3F4B" w:rsidRPr="00AC1BAC" w:rsidRDefault="002D3F4B" w:rsidP="005748C9">
      <w:pPr>
        <w:pStyle w:val="NormalWeb"/>
        <w:ind w:left="1440"/>
      </w:pPr>
      <w:r w:rsidRPr="00AC1BAC">
        <w:t>The</w:t>
      </w:r>
      <w:r w:rsidR="009E3ED8">
        <w:t xml:space="preserve"> </w:t>
      </w:r>
      <w:r w:rsidRPr="00AC1BAC">
        <w:t>optional,</w:t>
      </w:r>
      <w:r w:rsidR="009E3ED8">
        <w:t xml:space="preserve"> </w:t>
      </w:r>
      <w:r w:rsidRPr="00AC1BAC">
        <w:t>15-credit</w:t>
      </w:r>
      <w:r w:rsidR="009E3ED8">
        <w:t xml:space="preserve"> </w:t>
      </w:r>
      <w:hyperlink r:id="rId46" w:history="1">
        <w:r w:rsidRPr="00834265">
          <w:rPr>
            <w:rStyle w:val="Hyperlink"/>
          </w:rPr>
          <w:t>Certificate</w:t>
        </w:r>
        <w:r w:rsidR="009E3ED8">
          <w:rPr>
            <w:rStyle w:val="Hyperlink"/>
          </w:rPr>
          <w:t xml:space="preserve"> </w:t>
        </w:r>
        <w:r w:rsidRPr="00834265">
          <w:rPr>
            <w:rStyle w:val="Hyperlink"/>
          </w:rPr>
          <w:t>in</w:t>
        </w:r>
        <w:r w:rsidR="009E3ED8">
          <w:rPr>
            <w:rStyle w:val="Hyperlink"/>
          </w:rPr>
          <w:t xml:space="preserve"> </w:t>
        </w:r>
        <w:r w:rsidRPr="00834265">
          <w:rPr>
            <w:rStyle w:val="Hyperlink"/>
          </w:rPr>
          <w:t>University</w:t>
        </w:r>
        <w:r w:rsidR="009E3ED8">
          <w:rPr>
            <w:rStyle w:val="Hyperlink"/>
          </w:rPr>
          <w:t xml:space="preserve"> </w:t>
        </w:r>
        <w:r w:rsidRPr="00834265">
          <w:rPr>
            <w:rStyle w:val="Hyperlink"/>
          </w:rPr>
          <w:t>Teaching</w:t>
        </w:r>
      </w:hyperlink>
      <w:r w:rsidR="009E3ED8">
        <w:t xml:space="preserve"> </w:t>
      </w:r>
      <w:r w:rsidRPr="00AC1BAC">
        <w:t>helps</w:t>
      </w:r>
      <w:r w:rsidR="009E3ED8">
        <w:t xml:space="preserve"> </w:t>
      </w:r>
      <w:r w:rsidRPr="00AC1BAC">
        <w:t>to</w:t>
      </w:r>
      <w:r w:rsidR="009E3ED8">
        <w:t xml:space="preserve"> </w:t>
      </w:r>
      <w:r w:rsidRPr="00AC1BAC">
        <w:t>prepare</w:t>
      </w:r>
      <w:r w:rsidR="009E3ED8">
        <w:t xml:space="preserve"> </w:t>
      </w:r>
      <w:r w:rsidRPr="00AC1BAC">
        <w:t>graduate</w:t>
      </w:r>
      <w:r w:rsidR="009E3ED8">
        <w:t xml:space="preserve"> </w:t>
      </w:r>
      <w:r w:rsidRPr="00AC1BAC">
        <w:t>students</w:t>
      </w:r>
      <w:r w:rsidR="009E3ED8">
        <w:t xml:space="preserve"> </w:t>
      </w:r>
      <w:r w:rsidRPr="00AC1BAC">
        <w:t>for</w:t>
      </w:r>
      <w:r w:rsidR="009E3ED8">
        <w:t xml:space="preserve"> </w:t>
      </w:r>
      <w:r w:rsidRPr="00AC1BAC">
        <w:t>teaching</w:t>
      </w:r>
      <w:r w:rsidR="009E3ED8">
        <w:t xml:space="preserve"> </w:t>
      </w:r>
      <w:r w:rsidRPr="00AC1BAC">
        <w:t>at</w:t>
      </w:r>
      <w:r w:rsidR="009E3ED8">
        <w:t xml:space="preserve"> </w:t>
      </w:r>
      <w:r w:rsidRPr="00AC1BAC">
        <w:t>the</w:t>
      </w:r>
      <w:r w:rsidR="009E3ED8">
        <w:t xml:space="preserve"> </w:t>
      </w:r>
      <w:r w:rsidRPr="00AC1BAC">
        <w:t>college</w:t>
      </w:r>
      <w:r w:rsidR="009E3ED8">
        <w:t xml:space="preserve"> </w:t>
      </w:r>
      <w:r w:rsidRPr="00AC1BAC">
        <w:t>level.</w:t>
      </w:r>
      <w:r w:rsidR="009E3ED8">
        <w:t xml:space="preserve"> </w:t>
      </w:r>
      <w:r w:rsidRPr="00AC1BAC">
        <w:t>The</w:t>
      </w:r>
      <w:r w:rsidR="009E3ED8">
        <w:t xml:space="preserve"> </w:t>
      </w:r>
      <w:r w:rsidRPr="00AC1BAC">
        <w:t>certificate</w:t>
      </w:r>
      <w:r w:rsidR="009E3ED8">
        <w:t xml:space="preserve"> </w:t>
      </w:r>
      <w:r w:rsidRPr="00AC1BAC">
        <w:t>draws</w:t>
      </w:r>
      <w:r w:rsidR="009E3ED8">
        <w:t xml:space="preserve"> </w:t>
      </w:r>
      <w:r w:rsidRPr="00AC1BAC">
        <w:t>on</w:t>
      </w:r>
      <w:r w:rsidR="009E3ED8">
        <w:t xml:space="preserve"> </w:t>
      </w:r>
      <w:r w:rsidRPr="00AC1BAC">
        <w:t>university-wide</w:t>
      </w:r>
      <w:r w:rsidR="009E3ED8">
        <w:t xml:space="preserve"> </w:t>
      </w:r>
      <w:r w:rsidRPr="00AC1BAC">
        <w:t>resources</w:t>
      </w:r>
      <w:r w:rsidR="009E3ED8">
        <w:t xml:space="preserve"> </w:t>
      </w:r>
      <w:r w:rsidRPr="00AC1BAC">
        <w:t>to</w:t>
      </w:r>
      <w:r w:rsidR="009E3ED8">
        <w:t xml:space="preserve"> </w:t>
      </w:r>
      <w:r w:rsidRPr="00AC1BAC">
        <w:t>combine</w:t>
      </w:r>
      <w:r w:rsidR="009E3ED8">
        <w:t xml:space="preserve"> </w:t>
      </w:r>
      <w:r w:rsidRPr="00AC1BAC">
        <w:t>pedagogy</w:t>
      </w:r>
      <w:r w:rsidR="009E3ED8">
        <w:t xml:space="preserve"> </w:t>
      </w:r>
      <w:r w:rsidRPr="00AC1BAC">
        <w:t>training,</w:t>
      </w:r>
      <w:r w:rsidR="009E3ED8">
        <w:t xml:space="preserve"> </w:t>
      </w:r>
      <w:r w:rsidRPr="00AC1BAC">
        <w:t>diversity</w:t>
      </w:r>
      <w:r w:rsidR="009E3ED8">
        <w:t xml:space="preserve"> </w:t>
      </w:r>
      <w:r w:rsidRPr="00AC1BAC">
        <w:t>issues</w:t>
      </w:r>
      <w:r w:rsidR="009E3ED8">
        <w:t xml:space="preserve"> </w:t>
      </w:r>
      <w:r w:rsidRPr="00AC1BAC">
        <w:t>in</w:t>
      </w:r>
      <w:r w:rsidR="009E3ED8">
        <w:t xml:space="preserve"> </w:t>
      </w:r>
      <w:r w:rsidRPr="00AC1BAC">
        <w:t>higher</w:t>
      </w:r>
      <w:r w:rsidR="009E3ED8">
        <w:t xml:space="preserve"> </w:t>
      </w:r>
      <w:r w:rsidRPr="00AC1BAC">
        <w:t>education,</w:t>
      </w:r>
      <w:r w:rsidR="009E3ED8">
        <w:t xml:space="preserve"> </w:t>
      </w:r>
      <w:r w:rsidRPr="00AC1BAC">
        <w:t>mentored</w:t>
      </w:r>
      <w:r w:rsidR="009E3ED8">
        <w:t xml:space="preserve"> </w:t>
      </w:r>
      <w:r w:rsidRPr="00AC1BAC">
        <w:t>teaching</w:t>
      </w:r>
      <w:r w:rsidR="009E3ED8">
        <w:t xml:space="preserve"> </w:t>
      </w:r>
      <w:r w:rsidRPr="00AC1BAC">
        <w:t>experience,</w:t>
      </w:r>
      <w:r w:rsidR="009E3ED8">
        <w:t xml:space="preserve"> </w:t>
      </w:r>
      <w:r w:rsidRPr="00AC1BAC">
        <w:t>educational</w:t>
      </w:r>
      <w:r w:rsidR="009E3ED8">
        <w:t xml:space="preserve"> </w:t>
      </w:r>
      <w:r w:rsidRPr="00AC1BAC">
        <w:t>assessment</w:t>
      </w:r>
      <w:r w:rsidR="009E3ED8">
        <w:t xml:space="preserve"> </w:t>
      </w:r>
      <w:r w:rsidRPr="00AC1BAC">
        <w:t>and</w:t>
      </w:r>
      <w:r w:rsidR="009E3ED8">
        <w:t xml:space="preserve"> </w:t>
      </w:r>
      <w:r w:rsidRPr="00AC1BAC">
        <w:t>research,</w:t>
      </w:r>
      <w:r w:rsidR="009E3ED8">
        <w:t xml:space="preserve"> </w:t>
      </w:r>
      <w:r w:rsidRPr="00AC1BAC">
        <w:t>and</w:t>
      </w:r>
      <w:r w:rsidR="009E3ED8">
        <w:t xml:space="preserve"> </w:t>
      </w:r>
      <w:r w:rsidRPr="00AC1BAC">
        <w:t>a</w:t>
      </w:r>
      <w:r w:rsidR="009E3ED8">
        <w:t xml:space="preserve"> </w:t>
      </w:r>
      <w:r w:rsidRPr="00AC1BAC">
        <w:t>capstone</w:t>
      </w:r>
      <w:r w:rsidR="009E3ED8">
        <w:t xml:space="preserve"> </w:t>
      </w:r>
      <w:r w:rsidRPr="00AC1BAC">
        <w:t>teaching</w:t>
      </w:r>
      <w:r w:rsidR="009E3ED8">
        <w:t xml:space="preserve"> </w:t>
      </w:r>
      <w:r w:rsidRPr="00AC1BAC">
        <w:t>portfolio.</w:t>
      </w:r>
      <w:r w:rsidR="009E3ED8">
        <w:t xml:space="preserve"> </w:t>
      </w:r>
      <w:r w:rsidRPr="00AC1BAC">
        <w:t>Together,</w:t>
      </w:r>
      <w:r w:rsidR="009E3ED8">
        <w:t xml:space="preserve"> </w:t>
      </w:r>
      <w:r w:rsidRPr="00AC1BAC">
        <w:t>the</w:t>
      </w:r>
      <w:r w:rsidR="009E3ED8">
        <w:t xml:space="preserve"> </w:t>
      </w:r>
      <w:r w:rsidRPr="00AC1BAC">
        <w:t>program</w:t>
      </w:r>
      <w:r w:rsidR="009E3ED8">
        <w:t xml:space="preserve"> </w:t>
      </w:r>
      <w:r w:rsidRPr="00AC1BAC">
        <w:t>components</w:t>
      </w:r>
      <w:r w:rsidR="009E3ED8">
        <w:t xml:space="preserve"> </w:t>
      </w:r>
      <w:r w:rsidRPr="00AC1BAC">
        <w:t>will</w:t>
      </w:r>
      <w:r w:rsidR="009E3ED8">
        <w:t xml:space="preserve"> </w:t>
      </w:r>
      <w:r w:rsidRPr="00AC1BAC">
        <w:t>develop</w:t>
      </w:r>
      <w:r w:rsidR="009E3ED8">
        <w:t xml:space="preserve"> </w:t>
      </w:r>
      <w:r w:rsidRPr="00AC1BAC">
        <w:t>students’</w:t>
      </w:r>
      <w:r w:rsidR="009E3ED8">
        <w:t xml:space="preserve"> </w:t>
      </w:r>
      <w:r w:rsidRPr="00AC1BAC">
        <w:t>ability</w:t>
      </w:r>
      <w:r w:rsidR="009E3ED8">
        <w:t xml:space="preserve"> </w:t>
      </w:r>
      <w:r w:rsidRPr="00AC1BAC">
        <w:t>to</w:t>
      </w:r>
      <w:r w:rsidR="009E3ED8">
        <w:t xml:space="preserve"> </w:t>
      </w:r>
      <w:r w:rsidRPr="00AC1BAC">
        <w:t>design</w:t>
      </w:r>
      <w:r w:rsidR="009E3ED8">
        <w:t xml:space="preserve"> </w:t>
      </w:r>
      <w:r w:rsidRPr="00AC1BAC">
        <w:t>and</w:t>
      </w:r>
      <w:r w:rsidR="009E3ED8">
        <w:t xml:space="preserve"> </w:t>
      </w:r>
      <w:r w:rsidRPr="00AC1BAC">
        <w:t>teach</w:t>
      </w:r>
      <w:r w:rsidR="009E3ED8">
        <w:t xml:space="preserve"> </w:t>
      </w:r>
      <w:r w:rsidRPr="00AC1BAC">
        <w:t>their</w:t>
      </w:r>
      <w:r w:rsidR="009E3ED8">
        <w:t xml:space="preserve"> </w:t>
      </w:r>
      <w:r w:rsidRPr="00AC1BAC">
        <w:t>own</w:t>
      </w:r>
      <w:r w:rsidR="009E3ED8">
        <w:t xml:space="preserve"> </w:t>
      </w:r>
      <w:r w:rsidRPr="00AC1BAC">
        <w:t>courses</w:t>
      </w:r>
      <w:r w:rsidR="009E3ED8">
        <w:t xml:space="preserve"> </w:t>
      </w:r>
      <w:r w:rsidRPr="00AC1BAC">
        <w:t>while</w:t>
      </w:r>
      <w:r w:rsidR="009E3ED8">
        <w:t xml:space="preserve"> </w:t>
      </w:r>
      <w:r w:rsidRPr="00AC1BAC">
        <w:t>implementing</w:t>
      </w:r>
      <w:r w:rsidR="009E3ED8">
        <w:t xml:space="preserve"> </w:t>
      </w:r>
      <w:r w:rsidRPr="00AC1BAC">
        <w:t>effective</w:t>
      </w:r>
      <w:r w:rsidR="009E3ED8">
        <w:t xml:space="preserve"> </w:t>
      </w:r>
      <w:r w:rsidRPr="00AC1BAC">
        <w:t>classroom</w:t>
      </w:r>
      <w:r w:rsidR="009E3ED8">
        <w:t xml:space="preserve"> </w:t>
      </w:r>
      <w:r w:rsidRPr="00AC1BAC">
        <w:t>techniques,</w:t>
      </w:r>
      <w:r w:rsidR="009E3ED8">
        <w:t xml:space="preserve"> </w:t>
      </w:r>
      <w:r w:rsidRPr="00AC1BAC">
        <w:t>assessment,</w:t>
      </w:r>
      <w:r w:rsidR="009E3ED8">
        <w:t xml:space="preserve"> </w:t>
      </w:r>
      <w:r w:rsidRPr="00AC1BAC">
        <w:t>and</w:t>
      </w:r>
      <w:r w:rsidR="009E3ED8">
        <w:t xml:space="preserve"> </w:t>
      </w:r>
      <w:r w:rsidRPr="00AC1BAC">
        <w:t>reflection.</w:t>
      </w:r>
      <w:r w:rsidR="009E3ED8">
        <w:t xml:space="preserve"> </w:t>
      </w:r>
      <w:r w:rsidRPr="00AC1BAC">
        <w:t>By</w:t>
      </w:r>
      <w:r w:rsidR="009E3ED8">
        <w:t xml:space="preserve"> </w:t>
      </w:r>
      <w:r w:rsidRPr="00AC1BAC">
        <w:t>completing</w:t>
      </w:r>
      <w:r w:rsidR="009E3ED8">
        <w:t xml:space="preserve"> </w:t>
      </w:r>
      <w:r w:rsidRPr="00AC1BAC">
        <w:t>the</w:t>
      </w:r>
      <w:r w:rsidR="009E3ED8">
        <w:t xml:space="preserve"> </w:t>
      </w:r>
      <w:r w:rsidRPr="00AC1BAC">
        <w:t>certificate,</w:t>
      </w:r>
      <w:r w:rsidR="009E3ED8">
        <w:t xml:space="preserve"> </w:t>
      </w:r>
      <w:r w:rsidRPr="00AC1BAC">
        <w:t>students</w:t>
      </w:r>
      <w:r w:rsidR="009E3ED8">
        <w:t xml:space="preserve"> </w:t>
      </w:r>
      <w:r w:rsidRPr="00AC1BAC">
        <w:t>will</w:t>
      </w:r>
      <w:r w:rsidR="009E3ED8">
        <w:t xml:space="preserve"> </w:t>
      </w:r>
      <w:r w:rsidRPr="00AC1BAC">
        <w:t>be</w:t>
      </w:r>
      <w:r w:rsidR="009E3ED8">
        <w:t xml:space="preserve"> </w:t>
      </w:r>
      <w:r w:rsidRPr="00AC1BAC">
        <w:t>ready</w:t>
      </w:r>
      <w:r w:rsidR="009E3ED8">
        <w:t xml:space="preserve"> </w:t>
      </w:r>
      <w:r w:rsidRPr="00AC1BAC">
        <w:t>to</w:t>
      </w:r>
      <w:r w:rsidR="009E3ED8">
        <w:t xml:space="preserve"> </w:t>
      </w:r>
      <w:r w:rsidRPr="00AC1BAC">
        <w:t>compete</w:t>
      </w:r>
      <w:r w:rsidR="009E3ED8">
        <w:t xml:space="preserve"> </w:t>
      </w:r>
      <w:r w:rsidRPr="00AC1BAC">
        <w:t>in</w:t>
      </w:r>
      <w:r w:rsidR="009E3ED8">
        <w:t xml:space="preserve"> </w:t>
      </w:r>
      <w:r w:rsidRPr="00AC1BAC">
        <w:t>the</w:t>
      </w:r>
      <w:r w:rsidR="009E3ED8">
        <w:t xml:space="preserve"> </w:t>
      </w:r>
      <w:r w:rsidRPr="00AC1BAC">
        <w:t>academic</w:t>
      </w:r>
      <w:r w:rsidR="009E3ED8">
        <w:t xml:space="preserve"> </w:t>
      </w:r>
      <w:r w:rsidRPr="00AC1BAC">
        <w:t>job</w:t>
      </w:r>
      <w:r w:rsidR="009E3ED8">
        <w:t xml:space="preserve"> </w:t>
      </w:r>
      <w:r w:rsidRPr="00AC1BAC">
        <w:t>market</w:t>
      </w:r>
      <w:r w:rsidR="009E3ED8">
        <w:t xml:space="preserve"> </w:t>
      </w:r>
      <w:r w:rsidRPr="00AC1BAC">
        <w:t>and</w:t>
      </w:r>
      <w:r w:rsidR="009E3ED8">
        <w:t xml:space="preserve"> </w:t>
      </w:r>
      <w:r w:rsidRPr="00AC1BAC">
        <w:t>enter</w:t>
      </w:r>
      <w:r w:rsidR="009E3ED8">
        <w:t xml:space="preserve"> </w:t>
      </w:r>
      <w:r w:rsidRPr="00AC1BAC">
        <w:t>faculty</w:t>
      </w:r>
      <w:r w:rsidR="009E3ED8">
        <w:t xml:space="preserve"> </w:t>
      </w:r>
      <w:r w:rsidRPr="00AC1BAC">
        <w:t>careers.</w:t>
      </w:r>
      <w:r w:rsidR="009E3ED8">
        <w:t xml:space="preserve"> </w:t>
      </w:r>
    </w:p>
    <w:p w14:paraId="2A770E8F" w14:textId="77777777" w:rsidR="002D3F4B" w:rsidRPr="00AC1BAC" w:rsidRDefault="002D3F4B" w:rsidP="002D3F4B">
      <w:pPr>
        <w:pStyle w:val="NormalWeb"/>
        <w:ind w:left="1440"/>
      </w:pPr>
    </w:p>
    <w:p w14:paraId="34764211" w14:textId="6E7EC0ED" w:rsidR="002D3F4B" w:rsidRPr="0057070A" w:rsidRDefault="00A4227B" w:rsidP="005748C9">
      <w:pPr>
        <w:pStyle w:val="Heading2"/>
        <w:tabs>
          <w:tab w:val="left" w:pos="1440"/>
        </w:tabs>
        <w:ind w:left="540"/>
      </w:pPr>
      <w:bookmarkStart w:id="69" w:name="_Toc153194178"/>
      <w:r w:rsidRPr="0057070A">
        <w:t>11.7</w:t>
      </w:r>
      <w:r w:rsidR="009E3ED8">
        <w:t xml:space="preserve"> </w:t>
      </w:r>
      <w:r w:rsidR="002D3F4B" w:rsidRPr="0057070A">
        <w:tab/>
        <w:t>Certificate</w:t>
      </w:r>
      <w:r w:rsidR="009E3ED8">
        <w:t xml:space="preserve"> </w:t>
      </w:r>
      <w:r w:rsidR="002D3F4B" w:rsidRPr="0057070A">
        <w:t>in</w:t>
      </w:r>
      <w:r w:rsidR="009E3ED8">
        <w:t xml:space="preserve"> </w:t>
      </w:r>
      <w:r w:rsidR="002D3F4B" w:rsidRPr="0057070A">
        <w:t>Women’s</w:t>
      </w:r>
      <w:r w:rsidR="009E3ED8">
        <w:t xml:space="preserve"> </w:t>
      </w:r>
      <w:r w:rsidR="002D3F4B" w:rsidRPr="0057070A">
        <w:t>and</w:t>
      </w:r>
      <w:r w:rsidR="009E3ED8">
        <w:t xml:space="preserve"> </w:t>
      </w:r>
      <w:r w:rsidR="002D3F4B" w:rsidRPr="0057070A">
        <w:t>Gender</w:t>
      </w:r>
      <w:r w:rsidR="009E3ED8">
        <w:t xml:space="preserve"> </w:t>
      </w:r>
      <w:r w:rsidR="002D3F4B" w:rsidRPr="0057070A">
        <w:t>Studies</w:t>
      </w:r>
      <w:bookmarkEnd w:id="69"/>
    </w:p>
    <w:p w14:paraId="37D14FE8" w14:textId="77777777" w:rsidR="009E34C9" w:rsidRDefault="009E34C9" w:rsidP="002D3F4B">
      <w:pPr>
        <w:pStyle w:val="NormalWeb"/>
        <w:ind w:left="1440"/>
        <w:rPr>
          <w:sz w:val="20"/>
          <w:szCs w:val="20"/>
        </w:rPr>
      </w:pPr>
    </w:p>
    <w:p w14:paraId="73F346ED" w14:textId="1318230A" w:rsidR="009E34C9" w:rsidRPr="00AC1BAC" w:rsidRDefault="009E34C9" w:rsidP="005748C9">
      <w:pPr>
        <w:pStyle w:val="NormalWeb"/>
        <w:ind w:left="1440"/>
      </w:pPr>
      <w:r w:rsidRPr="00AC1BAC">
        <w:lastRenderedPageBreak/>
        <w:t>Any</w:t>
      </w:r>
      <w:r w:rsidR="009E3ED8">
        <w:t xml:space="preserve"> </w:t>
      </w:r>
      <w:r w:rsidRPr="00AC1BAC">
        <w:t>student</w:t>
      </w:r>
      <w:r w:rsidR="009E3ED8">
        <w:t xml:space="preserve"> </w:t>
      </w:r>
      <w:r w:rsidRPr="00AC1BAC">
        <w:t>admitted</w:t>
      </w:r>
      <w:r w:rsidR="009E3ED8">
        <w:t xml:space="preserve"> </w:t>
      </w:r>
      <w:r w:rsidRPr="00AC1BAC">
        <w:t>to</w:t>
      </w:r>
      <w:r w:rsidR="009E3ED8">
        <w:t xml:space="preserve"> </w:t>
      </w:r>
      <w:r w:rsidRPr="00AC1BAC">
        <w:t>a</w:t>
      </w:r>
      <w:r w:rsidR="009E3ED8">
        <w:t xml:space="preserve"> </w:t>
      </w:r>
      <w:r w:rsidRPr="00AC1BAC">
        <w:t>graduate</w:t>
      </w:r>
      <w:r w:rsidR="009E3ED8">
        <w:t xml:space="preserve"> </w:t>
      </w:r>
      <w:r w:rsidRPr="00AC1BAC">
        <w:t>degree</w:t>
      </w:r>
      <w:r w:rsidR="009E3ED8">
        <w:t xml:space="preserve"> </w:t>
      </w:r>
      <w:r w:rsidRPr="00AC1BAC">
        <w:t>program</w:t>
      </w:r>
      <w:r w:rsidR="009E3ED8">
        <w:t xml:space="preserve"> </w:t>
      </w:r>
      <w:r w:rsidRPr="00AC1BAC">
        <w:t>at</w:t>
      </w:r>
      <w:r w:rsidR="009E3ED8">
        <w:t xml:space="preserve"> </w:t>
      </w:r>
      <w:r w:rsidRPr="00AC1BAC">
        <w:t>West</w:t>
      </w:r>
      <w:r w:rsidR="009E3ED8">
        <w:t xml:space="preserve"> </w:t>
      </w:r>
      <w:r w:rsidRPr="00AC1BAC">
        <w:t>Virginia</w:t>
      </w:r>
      <w:r w:rsidR="009E3ED8">
        <w:t xml:space="preserve"> </w:t>
      </w:r>
      <w:r w:rsidRPr="00AC1BAC">
        <w:t>University</w:t>
      </w:r>
      <w:r w:rsidR="009E3ED8">
        <w:t xml:space="preserve"> </w:t>
      </w:r>
      <w:r w:rsidRPr="00AC1BAC">
        <w:t>may</w:t>
      </w:r>
      <w:r w:rsidR="009E3ED8">
        <w:t xml:space="preserve"> </w:t>
      </w:r>
      <w:r w:rsidRPr="00AC1BAC">
        <w:t>earn</w:t>
      </w:r>
      <w:r w:rsidR="009E3ED8">
        <w:t xml:space="preserve"> </w:t>
      </w:r>
      <w:r w:rsidRPr="00AC1BAC">
        <w:t>a</w:t>
      </w:r>
      <w:r w:rsidR="009E3ED8">
        <w:t xml:space="preserve"> </w:t>
      </w:r>
      <w:hyperlink r:id="rId47" w:history="1">
        <w:r w:rsidRPr="00834265">
          <w:rPr>
            <w:rStyle w:val="Hyperlink"/>
          </w:rPr>
          <w:t>Graduate</w:t>
        </w:r>
        <w:r w:rsidR="009E3ED8">
          <w:rPr>
            <w:rStyle w:val="Hyperlink"/>
          </w:rPr>
          <w:t xml:space="preserve"> </w:t>
        </w:r>
        <w:r w:rsidRPr="00834265">
          <w:rPr>
            <w:rStyle w:val="Hyperlink"/>
          </w:rPr>
          <w:t>Certificate</w:t>
        </w:r>
        <w:r w:rsidR="009E3ED8">
          <w:rPr>
            <w:rStyle w:val="Hyperlink"/>
          </w:rPr>
          <w:t xml:space="preserve"> </w:t>
        </w:r>
        <w:r w:rsidRPr="00834265">
          <w:rPr>
            <w:rStyle w:val="Hyperlink"/>
          </w:rPr>
          <w:t>in</w:t>
        </w:r>
        <w:r w:rsidR="009E3ED8">
          <w:rPr>
            <w:rStyle w:val="Hyperlink"/>
          </w:rPr>
          <w:t xml:space="preserve"> </w:t>
        </w:r>
        <w:r w:rsidRPr="00834265">
          <w:rPr>
            <w:rStyle w:val="Hyperlink"/>
          </w:rPr>
          <w:t>Women’s</w:t>
        </w:r>
        <w:r w:rsidR="009E3ED8">
          <w:rPr>
            <w:rStyle w:val="Hyperlink"/>
          </w:rPr>
          <w:t xml:space="preserve"> </w:t>
        </w:r>
        <w:r w:rsidRPr="00834265">
          <w:rPr>
            <w:rStyle w:val="Hyperlink"/>
          </w:rPr>
          <w:t>&amp;</w:t>
        </w:r>
        <w:r w:rsidR="009E3ED8">
          <w:rPr>
            <w:rStyle w:val="Hyperlink"/>
          </w:rPr>
          <w:t xml:space="preserve"> </w:t>
        </w:r>
        <w:r w:rsidRPr="00834265">
          <w:rPr>
            <w:rStyle w:val="Hyperlink"/>
          </w:rPr>
          <w:t>Gender</w:t>
        </w:r>
        <w:r w:rsidR="009E3ED8">
          <w:rPr>
            <w:rStyle w:val="Hyperlink"/>
          </w:rPr>
          <w:t xml:space="preserve"> </w:t>
        </w:r>
        <w:r w:rsidRPr="00834265">
          <w:rPr>
            <w:rStyle w:val="Hyperlink"/>
          </w:rPr>
          <w:t>Studies</w:t>
        </w:r>
      </w:hyperlink>
      <w:r w:rsidRPr="00AC1BAC">
        <w:t>.</w:t>
      </w:r>
      <w:r w:rsidR="009E3ED8">
        <w:t xml:space="preserve"> </w:t>
      </w:r>
      <w:r w:rsidRPr="00AC1BAC">
        <w:t>The</w:t>
      </w:r>
      <w:r w:rsidR="009E3ED8">
        <w:t xml:space="preserve"> </w:t>
      </w:r>
      <w:r w:rsidRPr="00AC1BAC">
        <w:t>graduate</w:t>
      </w:r>
      <w:r w:rsidR="009E3ED8">
        <w:t xml:space="preserve"> </w:t>
      </w:r>
      <w:r w:rsidRPr="00AC1BAC">
        <w:t>certificate</w:t>
      </w:r>
      <w:r w:rsidR="009E3ED8">
        <w:t xml:space="preserve"> </w:t>
      </w:r>
      <w:r w:rsidRPr="00AC1BAC">
        <w:t>will</w:t>
      </w:r>
      <w:r w:rsidR="009E3ED8">
        <w:t xml:space="preserve"> </w:t>
      </w:r>
      <w:r w:rsidRPr="00AC1BAC">
        <w:t>consist</w:t>
      </w:r>
      <w:r w:rsidR="009E3ED8">
        <w:t xml:space="preserve"> </w:t>
      </w:r>
      <w:r w:rsidRPr="00AC1BAC">
        <w:t>of</w:t>
      </w:r>
      <w:r w:rsidR="009E3ED8">
        <w:t xml:space="preserve"> </w:t>
      </w:r>
      <w:r w:rsidRPr="00AC1BAC">
        <w:t>15</w:t>
      </w:r>
      <w:r w:rsidR="009E3ED8">
        <w:t xml:space="preserve"> </w:t>
      </w:r>
      <w:r w:rsidRPr="00AC1BAC">
        <w:t>hours</w:t>
      </w:r>
      <w:r w:rsidR="009E3ED8">
        <w:t xml:space="preserve"> </w:t>
      </w:r>
      <w:r w:rsidRPr="00AC1BAC">
        <w:t>of</w:t>
      </w:r>
      <w:r w:rsidR="009E3ED8">
        <w:t xml:space="preserve"> </w:t>
      </w:r>
      <w:r w:rsidRPr="00AC1BAC">
        <w:t>graduate-level</w:t>
      </w:r>
      <w:r w:rsidR="009E3ED8">
        <w:t xml:space="preserve"> </w:t>
      </w:r>
      <w:r w:rsidRPr="00AC1BAC">
        <w:t>work</w:t>
      </w:r>
      <w:r w:rsidR="009E3ED8">
        <w:t xml:space="preserve"> </w:t>
      </w:r>
      <w:r w:rsidRPr="00AC1BAC">
        <w:t>in</w:t>
      </w:r>
      <w:r w:rsidR="009E3ED8">
        <w:t xml:space="preserve"> </w:t>
      </w:r>
      <w:r w:rsidRPr="00AC1BAC">
        <w:t>women’s</w:t>
      </w:r>
      <w:r w:rsidR="009E3ED8">
        <w:t xml:space="preserve"> </w:t>
      </w:r>
      <w:r w:rsidRPr="00AC1BAC">
        <w:t>studies,</w:t>
      </w:r>
      <w:r w:rsidR="009E3ED8">
        <w:t xml:space="preserve"> </w:t>
      </w:r>
      <w:r w:rsidRPr="00AC1BAC">
        <w:t>using</w:t>
      </w:r>
      <w:r w:rsidR="009E3ED8">
        <w:t xml:space="preserve"> </w:t>
      </w:r>
      <w:r w:rsidRPr="00AC1BAC">
        <w:t>those</w:t>
      </w:r>
      <w:r w:rsidR="009E3ED8">
        <w:t xml:space="preserve"> </w:t>
      </w:r>
      <w:r w:rsidRPr="00AC1BAC">
        <w:t>courses</w:t>
      </w:r>
      <w:r w:rsidR="009E3ED8">
        <w:t xml:space="preserve"> </w:t>
      </w:r>
      <w:r w:rsidRPr="00AC1BAC">
        <w:t>approved</w:t>
      </w:r>
      <w:r w:rsidR="009E3ED8">
        <w:t xml:space="preserve"> </w:t>
      </w:r>
      <w:r w:rsidRPr="00AC1BAC">
        <w:t>by</w:t>
      </w:r>
      <w:r w:rsidR="009E3ED8">
        <w:t xml:space="preserve"> </w:t>
      </w:r>
      <w:r w:rsidRPr="00AC1BAC">
        <w:t>the</w:t>
      </w:r>
      <w:r w:rsidR="009E3ED8">
        <w:t xml:space="preserve"> </w:t>
      </w:r>
      <w:r w:rsidRPr="00AC1BAC">
        <w:t>Women’s</w:t>
      </w:r>
      <w:r w:rsidR="009E3ED8">
        <w:t xml:space="preserve"> </w:t>
      </w:r>
      <w:r w:rsidRPr="00AC1BAC">
        <w:t>Studies</w:t>
      </w:r>
      <w:r w:rsidR="009E3ED8">
        <w:t xml:space="preserve"> </w:t>
      </w:r>
      <w:r w:rsidRPr="00AC1BAC">
        <w:t>curriculum</w:t>
      </w:r>
      <w:r w:rsidR="009E3ED8">
        <w:t xml:space="preserve"> </w:t>
      </w:r>
      <w:r w:rsidRPr="00AC1BAC">
        <w:t>committee</w:t>
      </w:r>
      <w:r w:rsidR="009E3ED8">
        <w:t xml:space="preserve"> </w:t>
      </w:r>
      <w:r w:rsidRPr="00AC1BAC">
        <w:t>as</w:t>
      </w:r>
      <w:r w:rsidR="009E3ED8">
        <w:t xml:space="preserve"> </w:t>
      </w:r>
      <w:r w:rsidRPr="00AC1BAC">
        <w:t>primary</w:t>
      </w:r>
      <w:r w:rsidR="009E3ED8">
        <w:t xml:space="preserve"> </w:t>
      </w:r>
      <w:r w:rsidRPr="00AC1BAC">
        <w:t>or</w:t>
      </w:r>
      <w:r w:rsidR="009E3ED8">
        <w:t xml:space="preserve"> </w:t>
      </w:r>
      <w:r w:rsidRPr="00AC1BAC">
        <w:t>component</w:t>
      </w:r>
      <w:r w:rsidR="009E3ED8">
        <w:t xml:space="preserve"> </w:t>
      </w:r>
      <w:r w:rsidRPr="00AC1BAC">
        <w:t>courses</w:t>
      </w:r>
      <w:r w:rsidR="009E3ED8">
        <w:t xml:space="preserve"> </w:t>
      </w:r>
      <w:r w:rsidRPr="00AC1BAC">
        <w:t>for</w:t>
      </w:r>
      <w:r w:rsidR="009E3ED8">
        <w:t xml:space="preserve"> </w:t>
      </w:r>
      <w:r w:rsidRPr="00AC1BAC">
        <w:t>the</w:t>
      </w:r>
      <w:r w:rsidR="009E3ED8">
        <w:t xml:space="preserve"> </w:t>
      </w:r>
      <w:r w:rsidRPr="00AC1BAC">
        <w:t>program.</w:t>
      </w:r>
      <w:r w:rsidR="009E3ED8">
        <w:t xml:space="preserve"> </w:t>
      </w:r>
      <w:r w:rsidRPr="00AC1BAC">
        <w:t>Component</w:t>
      </w:r>
      <w:r w:rsidR="009E3ED8">
        <w:t xml:space="preserve"> </w:t>
      </w:r>
      <w:r w:rsidRPr="00AC1BAC">
        <w:t>courses</w:t>
      </w:r>
      <w:r w:rsidR="009E3ED8">
        <w:t xml:space="preserve"> </w:t>
      </w:r>
      <w:r w:rsidRPr="00AC1BAC">
        <w:t>are</w:t>
      </w:r>
      <w:r w:rsidR="009E3ED8">
        <w:t xml:space="preserve"> </w:t>
      </w:r>
      <w:r w:rsidRPr="00AC1BAC">
        <w:t>those</w:t>
      </w:r>
      <w:r w:rsidR="009E3ED8">
        <w:t xml:space="preserve"> </w:t>
      </w:r>
      <w:r w:rsidRPr="00AC1BAC">
        <w:t>where</w:t>
      </w:r>
      <w:r w:rsidR="009E3ED8">
        <w:t xml:space="preserve"> </w:t>
      </w:r>
      <w:r w:rsidRPr="00AC1BAC">
        <w:t>at</w:t>
      </w:r>
      <w:r w:rsidR="009E3ED8">
        <w:t xml:space="preserve"> </w:t>
      </w:r>
      <w:r w:rsidRPr="00AC1BAC">
        <w:t>least</w:t>
      </w:r>
      <w:r w:rsidR="009E3ED8">
        <w:t xml:space="preserve"> </w:t>
      </w:r>
      <w:r w:rsidRPr="00AC1BAC">
        <w:t>one-third</w:t>
      </w:r>
      <w:r w:rsidR="009E3ED8">
        <w:t xml:space="preserve"> </w:t>
      </w:r>
      <w:r w:rsidRPr="00AC1BAC">
        <w:t>of</w:t>
      </w:r>
      <w:r w:rsidR="009E3ED8">
        <w:t xml:space="preserve"> </w:t>
      </w:r>
      <w:r w:rsidRPr="00AC1BAC">
        <w:t>the</w:t>
      </w:r>
      <w:r w:rsidR="009E3ED8">
        <w:t xml:space="preserve"> </w:t>
      </w:r>
      <w:r w:rsidRPr="00AC1BAC">
        <w:t>course</w:t>
      </w:r>
      <w:r w:rsidR="009E3ED8">
        <w:t xml:space="preserve"> </w:t>
      </w:r>
      <w:r w:rsidRPr="00AC1BAC">
        <w:t>content</w:t>
      </w:r>
      <w:r w:rsidR="009E3ED8">
        <w:t xml:space="preserve"> </w:t>
      </w:r>
      <w:r w:rsidRPr="00AC1BAC">
        <w:t>deals</w:t>
      </w:r>
      <w:r w:rsidR="009E3ED8">
        <w:t xml:space="preserve"> </w:t>
      </w:r>
      <w:r w:rsidRPr="00AC1BAC">
        <w:t>with</w:t>
      </w:r>
      <w:r w:rsidR="009E3ED8">
        <w:t xml:space="preserve"> </w:t>
      </w:r>
      <w:r w:rsidRPr="00AC1BAC">
        <w:t>women’s/gender</w:t>
      </w:r>
      <w:r w:rsidR="009E3ED8">
        <w:t xml:space="preserve"> </w:t>
      </w:r>
      <w:r w:rsidRPr="00AC1BAC">
        <w:t>issues</w:t>
      </w:r>
      <w:r w:rsidR="009E3ED8">
        <w:t xml:space="preserve"> </w:t>
      </w:r>
      <w:r w:rsidRPr="00AC1BAC">
        <w:t>and</w:t>
      </w:r>
      <w:r w:rsidR="009E3ED8">
        <w:t xml:space="preserve"> </w:t>
      </w:r>
      <w:r w:rsidRPr="00AC1BAC">
        <w:t>where</w:t>
      </w:r>
      <w:r w:rsidR="009E3ED8">
        <w:t xml:space="preserve"> </w:t>
      </w:r>
      <w:r w:rsidRPr="00AC1BAC">
        <w:t>students</w:t>
      </w:r>
      <w:r w:rsidR="009E3ED8">
        <w:t xml:space="preserve"> </w:t>
      </w:r>
      <w:r w:rsidRPr="00AC1BAC">
        <w:t>have</w:t>
      </w:r>
      <w:r w:rsidR="009E3ED8">
        <w:t xml:space="preserve"> </w:t>
      </w:r>
      <w:r w:rsidRPr="00AC1BAC">
        <w:t>the</w:t>
      </w:r>
      <w:r w:rsidR="009E3ED8">
        <w:t xml:space="preserve"> </w:t>
      </w:r>
      <w:r w:rsidRPr="00AC1BAC">
        <w:t>option</w:t>
      </w:r>
      <w:r w:rsidR="009E3ED8">
        <w:t xml:space="preserve"> </w:t>
      </w:r>
      <w:r w:rsidRPr="00AC1BAC">
        <w:t>to</w:t>
      </w:r>
      <w:r w:rsidR="009E3ED8">
        <w:t xml:space="preserve"> </w:t>
      </w:r>
      <w:r w:rsidRPr="00AC1BAC">
        <w:t>focus</w:t>
      </w:r>
      <w:r w:rsidR="009E3ED8">
        <w:t xml:space="preserve"> </w:t>
      </w:r>
      <w:r w:rsidRPr="00AC1BAC">
        <w:t>assignments</w:t>
      </w:r>
      <w:r w:rsidR="009E3ED8">
        <w:t xml:space="preserve"> </w:t>
      </w:r>
      <w:r w:rsidRPr="00AC1BAC">
        <w:t>on</w:t>
      </w:r>
      <w:r w:rsidR="009E3ED8">
        <w:t xml:space="preserve"> </w:t>
      </w:r>
      <w:r w:rsidRPr="00AC1BAC">
        <w:t>women’s/gender</w:t>
      </w:r>
      <w:r w:rsidR="009E3ED8">
        <w:t xml:space="preserve"> </w:t>
      </w:r>
      <w:r w:rsidRPr="00AC1BAC">
        <w:t>issues.</w:t>
      </w:r>
      <w:r w:rsidR="009E3ED8">
        <w:t xml:space="preserve"> </w:t>
      </w:r>
    </w:p>
    <w:p w14:paraId="56F4F585" w14:textId="77777777" w:rsidR="002D3F4B" w:rsidRPr="002D3F4B" w:rsidRDefault="002D3F4B" w:rsidP="002D3F4B">
      <w:pPr>
        <w:pStyle w:val="NormalWeb"/>
        <w:ind w:left="1440"/>
        <w:rPr>
          <w:sz w:val="20"/>
          <w:szCs w:val="20"/>
        </w:rPr>
      </w:pPr>
      <w:r w:rsidRPr="002D3F4B">
        <w:rPr>
          <w:sz w:val="20"/>
          <w:szCs w:val="20"/>
        </w:rPr>
        <w:tab/>
      </w:r>
      <w:r w:rsidRPr="002D3F4B">
        <w:rPr>
          <w:sz w:val="20"/>
          <w:szCs w:val="20"/>
        </w:rPr>
        <w:tab/>
      </w:r>
      <w:r w:rsidRPr="002D3F4B">
        <w:rPr>
          <w:sz w:val="20"/>
          <w:szCs w:val="20"/>
        </w:rPr>
        <w:tab/>
      </w:r>
    </w:p>
    <w:p w14:paraId="0E7BE03D" w14:textId="7FBBFB99" w:rsidR="00807C0D" w:rsidRPr="0057070A" w:rsidRDefault="00A4227B" w:rsidP="005748C9">
      <w:pPr>
        <w:pStyle w:val="Heading2"/>
        <w:tabs>
          <w:tab w:val="left" w:pos="1440"/>
        </w:tabs>
        <w:ind w:left="540"/>
      </w:pPr>
      <w:bookmarkStart w:id="70" w:name="_Toc153194179"/>
      <w:r w:rsidRPr="0057070A">
        <w:t>11.8</w:t>
      </w:r>
      <w:r w:rsidR="009E3ED8">
        <w:t xml:space="preserve"> </w:t>
      </w:r>
      <w:r w:rsidR="00631243" w:rsidRPr="0057070A">
        <w:tab/>
      </w:r>
      <w:r w:rsidR="00807C0D" w:rsidRPr="0057070A">
        <w:rPr>
          <w:i/>
        </w:rPr>
        <w:t>Cheat</w:t>
      </w:r>
      <w:r w:rsidR="009E3ED8">
        <w:rPr>
          <w:i/>
        </w:rPr>
        <w:t xml:space="preserve"> </w:t>
      </w:r>
      <w:r w:rsidR="00807C0D" w:rsidRPr="0057070A">
        <w:rPr>
          <w:i/>
        </w:rPr>
        <w:t>River</w:t>
      </w:r>
      <w:r w:rsidR="009E3ED8">
        <w:rPr>
          <w:i/>
        </w:rPr>
        <w:t xml:space="preserve"> </w:t>
      </w:r>
      <w:r w:rsidR="00807C0D" w:rsidRPr="0057070A">
        <w:rPr>
          <w:i/>
        </w:rPr>
        <w:t>Review</w:t>
      </w:r>
      <w:bookmarkEnd w:id="70"/>
      <w:r w:rsidR="009E3ED8">
        <w:t xml:space="preserve"> </w:t>
      </w:r>
    </w:p>
    <w:p w14:paraId="41562D5F" w14:textId="23028B91" w:rsidR="00631243" w:rsidRPr="002D3F4B" w:rsidRDefault="009E3ED8" w:rsidP="004B5BE2">
      <w:pPr>
        <w:widowControl w:val="0"/>
        <w:tabs>
          <w:tab w:val="left" w:pos="720"/>
          <w:tab w:val="left" w:pos="1080"/>
        </w:tabs>
        <w:autoSpaceDE w:val="0"/>
        <w:autoSpaceDN w:val="0"/>
        <w:adjustRightInd w:val="0"/>
        <w:contextualSpacing/>
        <w:rPr>
          <w:b/>
          <w:bCs/>
          <w:color w:val="4E81BC"/>
          <w:u w:color="0000FF"/>
        </w:rPr>
      </w:pPr>
      <w:r>
        <w:rPr>
          <w:b/>
          <w:bCs/>
          <w:color w:val="4E81BC"/>
          <w:u w:color="0000FF"/>
        </w:rPr>
        <w:t xml:space="preserve"> </w:t>
      </w:r>
    </w:p>
    <w:p w14:paraId="22176B9B" w14:textId="124F1018" w:rsidR="00631243" w:rsidRPr="00322CBD" w:rsidRDefault="00807C0D" w:rsidP="005748C9">
      <w:pPr>
        <w:widowControl w:val="0"/>
        <w:tabs>
          <w:tab w:val="left" w:pos="720"/>
          <w:tab w:val="left" w:pos="1080"/>
        </w:tabs>
        <w:autoSpaceDE w:val="0"/>
        <w:autoSpaceDN w:val="0"/>
        <w:adjustRightInd w:val="0"/>
        <w:ind w:left="1440"/>
        <w:contextualSpacing/>
        <w:rPr>
          <w:u w:color="0000FF"/>
        </w:rPr>
      </w:pPr>
      <w:r w:rsidRPr="00322CBD">
        <w:rPr>
          <w:u w:color="0000FF"/>
        </w:rPr>
        <w:t>Founded</w:t>
      </w:r>
      <w:r w:rsidR="009E3ED8">
        <w:rPr>
          <w:u w:color="0000FF"/>
        </w:rPr>
        <w:t xml:space="preserve"> </w:t>
      </w:r>
      <w:r w:rsidRPr="00322CBD">
        <w:rPr>
          <w:u w:color="0000FF"/>
        </w:rPr>
        <w:t>in</w:t>
      </w:r>
      <w:r w:rsidR="009E3ED8">
        <w:rPr>
          <w:u w:color="0000FF"/>
        </w:rPr>
        <w:t xml:space="preserve"> </w:t>
      </w:r>
      <w:r w:rsidRPr="00322CBD">
        <w:rPr>
          <w:u w:color="0000FF"/>
        </w:rPr>
        <w:t>2013,</w:t>
      </w:r>
      <w:r w:rsidR="009E3ED8">
        <w:rPr>
          <w:u w:color="0000FF"/>
        </w:rPr>
        <w:t xml:space="preserve"> </w:t>
      </w:r>
      <w:r w:rsidRPr="00322CBD">
        <w:rPr>
          <w:u w:color="0000FF"/>
        </w:rPr>
        <w:t>the</w:t>
      </w:r>
      <w:r w:rsidR="009E3ED8">
        <w:rPr>
          <w:u w:color="0000FF"/>
        </w:rPr>
        <w:t xml:space="preserve"> </w:t>
      </w:r>
      <w:hyperlink r:id="rId48" w:history="1">
        <w:r w:rsidRPr="00834265">
          <w:rPr>
            <w:rStyle w:val="Hyperlink"/>
            <w:i/>
          </w:rPr>
          <w:t>Cheat</w:t>
        </w:r>
        <w:r w:rsidR="009E3ED8">
          <w:rPr>
            <w:rStyle w:val="Hyperlink"/>
            <w:i/>
          </w:rPr>
          <w:t xml:space="preserve"> </w:t>
        </w:r>
        <w:r w:rsidRPr="00834265">
          <w:rPr>
            <w:rStyle w:val="Hyperlink"/>
            <w:i/>
          </w:rPr>
          <w:t>River</w:t>
        </w:r>
        <w:r w:rsidR="009E3ED8">
          <w:rPr>
            <w:rStyle w:val="Hyperlink"/>
            <w:i/>
          </w:rPr>
          <w:t xml:space="preserve"> </w:t>
        </w:r>
        <w:r w:rsidRPr="00834265">
          <w:rPr>
            <w:rStyle w:val="Hyperlink"/>
            <w:i/>
          </w:rPr>
          <w:t>Review</w:t>
        </w:r>
      </w:hyperlink>
      <w:r w:rsidR="009E3ED8">
        <w:rPr>
          <w:u w:color="0000FF"/>
        </w:rPr>
        <w:t xml:space="preserve"> </w:t>
      </w:r>
      <w:r w:rsidRPr="00322CBD">
        <w:rPr>
          <w:u w:color="0000FF"/>
        </w:rPr>
        <w:t>is</w:t>
      </w:r>
      <w:r w:rsidR="009E3ED8">
        <w:rPr>
          <w:u w:color="0000FF"/>
        </w:rPr>
        <w:t xml:space="preserve"> </w:t>
      </w:r>
      <w:r w:rsidRPr="00322CBD">
        <w:rPr>
          <w:u w:color="0000FF"/>
        </w:rPr>
        <w:t>a</w:t>
      </w:r>
      <w:r w:rsidR="00322CBD" w:rsidRPr="00322CBD">
        <w:rPr>
          <w:u w:color="0000FF"/>
        </w:rPr>
        <w:t>n</w:t>
      </w:r>
      <w:r w:rsidR="009E3ED8">
        <w:rPr>
          <w:u w:color="0000FF"/>
        </w:rPr>
        <w:t xml:space="preserve"> </w:t>
      </w:r>
      <w:r w:rsidR="00322CBD" w:rsidRPr="00322CBD">
        <w:rPr>
          <w:u w:color="0000FF"/>
        </w:rPr>
        <w:t>online</w:t>
      </w:r>
      <w:r w:rsidR="009E3ED8">
        <w:rPr>
          <w:u w:color="0000FF"/>
        </w:rPr>
        <w:t xml:space="preserve"> </w:t>
      </w:r>
      <w:r w:rsidRPr="00322CBD">
        <w:rPr>
          <w:u w:color="0000FF"/>
        </w:rPr>
        <w:t>creative-writing</w:t>
      </w:r>
      <w:r w:rsidR="009E3ED8">
        <w:rPr>
          <w:u w:color="0000FF"/>
        </w:rPr>
        <w:t xml:space="preserve"> </w:t>
      </w:r>
      <w:r w:rsidRPr="00322CBD">
        <w:rPr>
          <w:u w:color="0000FF"/>
        </w:rPr>
        <w:t>journal</w:t>
      </w:r>
      <w:r w:rsidR="009E3ED8">
        <w:rPr>
          <w:u w:color="0000FF"/>
        </w:rPr>
        <w:t xml:space="preserve"> </w:t>
      </w:r>
      <w:r w:rsidRPr="00322CBD">
        <w:rPr>
          <w:u w:color="0000FF"/>
        </w:rPr>
        <w:t>edited</w:t>
      </w:r>
      <w:r w:rsidR="009E3ED8">
        <w:rPr>
          <w:u w:color="0000FF"/>
        </w:rPr>
        <w:t xml:space="preserve"> </w:t>
      </w:r>
      <w:r w:rsidRPr="00322CBD">
        <w:rPr>
          <w:u w:color="0000FF"/>
        </w:rPr>
        <w:t>and</w:t>
      </w:r>
      <w:r w:rsidR="009E3ED8">
        <w:rPr>
          <w:u w:color="0000FF"/>
        </w:rPr>
        <w:t xml:space="preserve"> </w:t>
      </w:r>
      <w:r w:rsidRPr="00322CBD">
        <w:rPr>
          <w:u w:color="0000FF"/>
        </w:rPr>
        <w:t>featuring</w:t>
      </w:r>
      <w:r w:rsidR="009E3ED8">
        <w:rPr>
          <w:u w:color="0000FF"/>
        </w:rPr>
        <w:t xml:space="preserve"> </w:t>
      </w:r>
      <w:r w:rsidRPr="00322CBD">
        <w:rPr>
          <w:u w:color="0000FF"/>
        </w:rPr>
        <w:t>work</w:t>
      </w:r>
      <w:r w:rsidR="009E3ED8">
        <w:rPr>
          <w:u w:color="0000FF"/>
        </w:rPr>
        <w:t xml:space="preserve"> </w:t>
      </w:r>
      <w:r w:rsidRPr="00322CBD">
        <w:rPr>
          <w:u w:color="0000FF"/>
        </w:rPr>
        <w:t>by</w:t>
      </w:r>
      <w:r w:rsidR="009E3ED8">
        <w:rPr>
          <w:u w:color="0000FF"/>
        </w:rPr>
        <w:t xml:space="preserve"> </w:t>
      </w:r>
      <w:r w:rsidR="00256786">
        <w:rPr>
          <w:u w:color="0000FF"/>
        </w:rPr>
        <w:t>M.F.A.</w:t>
      </w:r>
      <w:r w:rsidR="009E3ED8">
        <w:rPr>
          <w:u w:color="0000FF"/>
        </w:rPr>
        <w:t xml:space="preserve"> </w:t>
      </w:r>
      <w:r w:rsidRPr="00322CBD">
        <w:rPr>
          <w:u w:color="0000FF"/>
        </w:rPr>
        <w:t>students.</w:t>
      </w:r>
      <w:r w:rsidR="009E3ED8">
        <w:rPr>
          <w:u w:color="0000FF"/>
        </w:rPr>
        <w:t xml:space="preserve"> </w:t>
      </w:r>
      <w:r w:rsidR="00322CBD" w:rsidRPr="00322CBD">
        <w:rPr>
          <w:u w:color="0000FF"/>
        </w:rPr>
        <w:t>Published</w:t>
      </w:r>
      <w:r w:rsidR="009E3ED8">
        <w:rPr>
          <w:u w:color="0000FF"/>
        </w:rPr>
        <w:t xml:space="preserve"> </w:t>
      </w:r>
      <w:r w:rsidR="00322CBD" w:rsidRPr="00322CBD">
        <w:rPr>
          <w:u w:color="0000FF"/>
        </w:rPr>
        <w:t>once</w:t>
      </w:r>
      <w:r w:rsidR="009E3ED8">
        <w:rPr>
          <w:u w:color="0000FF"/>
        </w:rPr>
        <w:t xml:space="preserve"> </w:t>
      </w:r>
      <w:r w:rsidR="00322CBD" w:rsidRPr="00322CBD">
        <w:rPr>
          <w:u w:color="0000FF"/>
        </w:rPr>
        <w:t>in</w:t>
      </w:r>
      <w:r w:rsidR="009E3ED8">
        <w:rPr>
          <w:u w:color="0000FF"/>
        </w:rPr>
        <w:t xml:space="preserve"> </w:t>
      </w:r>
      <w:r w:rsidR="00322CBD" w:rsidRPr="00322CBD">
        <w:rPr>
          <w:u w:color="0000FF"/>
        </w:rPr>
        <w:t>the</w:t>
      </w:r>
      <w:r w:rsidR="009E3ED8">
        <w:rPr>
          <w:u w:color="0000FF"/>
        </w:rPr>
        <w:t xml:space="preserve"> </w:t>
      </w:r>
      <w:r w:rsidR="00322CBD" w:rsidRPr="00322CBD">
        <w:rPr>
          <w:u w:color="0000FF"/>
        </w:rPr>
        <w:t>fall</w:t>
      </w:r>
      <w:r w:rsidR="009E3ED8">
        <w:rPr>
          <w:u w:color="0000FF"/>
        </w:rPr>
        <w:t xml:space="preserve"> </w:t>
      </w:r>
      <w:r w:rsidR="00322CBD" w:rsidRPr="00322CBD">
        <w:rPr>
          <w:u w:color="0000FF"/>
        </w:rPr>
        <w:t>and</w:t>
      </w:r>
      <w:r w:rsidR="009E3ED8">
        <w:rPr>
          <w:u w:color="0000FF"/>
        </w:rPr>
        <w:t xml:space="preserve"> </w:t>
      </w:r>
      <w:r w:rsidR="00322CBD" w:rsidRPr="00322CBD">
        <w:rPr>
          <w:u w:color="0000FF"/>
        </w:rPr>
        <w:t>once</w:t>
      </w:r>
      <w:r w:rsidR="009E3ED8">
        <w:rPr>
          <w:u w:color="0000FF"/>
        </w:rPr>
        <w:t xml:space="preserve"> </w:t>
      </w:r>
      <w:r w:rsidR="00322CBD" w:rsidRPr="00322CBD">
        <w:rPr>
          <w:u w:color="0000FF"/>
        </w:rPr>
        <w:t>in</w:t>
      </w:r>
      <w:r w:rsidR="009E3ED8">
        <w:rPr>
          <w:u w:color="0000FF"/>
        </w:rPr>
        <w:t xml:space="preserve"> </w:t>
      </w:r>
      <w:r w:rsidR="00322CBD" w:rsidRPr="00322CBD">
        <w:rPr>
          <w:u w:color="0000FF"/>
        </w:rPr>
        <w:t>the</w:t>
      </w:r>
      <w:r w:rsidR="009E3ED8">
        <w:rPr>
          <w:u w:color="0000FF"/>
        </w:rPr>
        <w:t xml:space="preserve"> </w:t>
      </w:r>
      <w:r w:rsidR="00322CBD" w:rsidRPr="00322CBD">
        <w:rPr>
          <w:u w:color="0000FF"/>
        </w:rPr>
        <w:t>spring,</w:t>
      </w:r>
      <w:r w:rsidR="009E3ED8">
        <w:rPr>
          <w:u w:color="0000FF"/>
        </w:rPr>
        <w:t xml:space="preserve"> </w:t>
      </w:r>
      <w:r w:rsidR="00322CBD" w:rsidRPr="00322CBD">
        <w:rPr>
          <w:u w:color="0000FF"/>
        </w:rPr>
        <w:t>it</w:t>
      </w:r>
      <w:r w:rsidR="009E3ED8">
        <w:rPr>
          <w:u w:color="0000FF"/>
        </w:rPr>
        <w:t xml:space="preserve"> </w:t>
      </w:r>
      <w:r w:rsidR="00322CBD" w:rsidRPr="00322CBD">
        <w:rPr>
          <w:u w:color="0000FF"/>
        </w:rPr>
        <w:t>accepts</w:t>
      </w:r>
      <w:r w:rsidR="009E3ED8">
        <w:rPr>
          <w:u w:color="0000FF"/>
        </w:rPr>
        <w:t xml:space="preserve"> </w:t>
      </w:r>
      <w:r w:rsidR="00322CBD" w:rsidRPr="00322CBD">
        <w:rPr>
          <w:u w:color="0000FF"/>
        </w:rPr>
        <w:t>original</w:t>
      </w:r>
      <w:r w:rsidR="009E3ED8">
        <w:rPr>
          <w:u w:color="0000FF"/>
        </w:rPr>
        <w:t xml:space="preserve"> </w:t>
      </w:r>
      <w:r w:rsidRPr="00322CBD">
        <w:rPr>
          <w:u w:color="0000FF"/>
        </w:rPr>
        <w:t>poetry,</w:t>
      </w:r>
      <w:r w:rsidR="009E3ED8">
        <w:rPr>
          <w:u w:color="0000FF"/>
        </w:rPr>
        <w:t xml:space="preserve"> </w:t>
      </w:r>
      <w:r w:rsidRPr="00322CBD">
        <w:rPr>
          <w:u w:color="0000FF"/>
        </w:rPr>
        <w:t>fiction</w:t>
      </w:r>
      <w:r w:rsidR="00322CBD" w:rsidRPr="00322CBD">
        <w:rPr>
          <w:u w:color="0000FF"/>
        </w:rPr>
        <w:t>,</w:t>
      </w:r>
      <w:r w:rsidR="009E3ED8">
        <w:rPr>
          <w:u w:color="0000FF"/>
        </w:rPr>
        <w:t xml:space="preserve"> </w:t>
      </w:r>
      <w:r w:rsidR="00322CBD" w:rsidRPr="00322CBD">
        <w:rPr>
          <w:u w:color="0000FF"/>
        </w:rPr>
        <w:t>flash</w:t>
      </w:r>
      <w:r w:rsidR="009E3ED8">
        <w:rPr>
          <w:u w:color="0000FF"/>
        </w:rPr>
        <w:t xml:space="preserve"> </w:t>
      </w:r>
      <w:r w:rsidR="00322CBD" w:rsidRPr="00322CBD">
        <w:rPr>
          <w:u w:color="0000FF"/>
        </w:rPr>
        <w:t>fiction</w:t>
      </w:r>
      <w:r w:rsidR="009E3ED8">
        <w:rPr>
          <w:u w:color="0000FF"/>
        </w:rPr>
        <w:t xml:space="preserve"> </w:t>
      </w:r>
      <w:r w:rsidRPr="00322CBD">
        <w:rPr>
          <w:u w:color="0000FF"/>
        </w:rPr>
        <w:t>and</w:t>
      </w:r>
      <w:r w:rsidR="009E3ED8">
        <w:rPr>
          <w:u w:color="0000FF"/>
        </w:rPr>
        <w:t xml:space="preserve"> </w:t>
      </w:r>
      <w:r w:rsidRPr="00322CBD">
        <w:rPr>
          <w:u w:color="0000FF"/>
        </w:rPr>
        <w:t>creative</w:t>
      </w:r>
      <w:r w:rsidR="009E3ED8">
        <w:rPr>
          <w:u w:color="0000FF"/>
        </w:rPr>
        <w:t xml:space="preserve"> </w:t>
      </w:r>
      <w:r w:rsidRPr="00322CBD">
        <w:rPr>
          <w:u w:color="0000FF"/>
        </w:rPr>
        <w:t>nonfiction</w:t>
      </w:r>
      <w:r w:rsidR="00322CBD" w:rsidRPr="00322CBD">
        <w:rPr>
          <w:u w:color="0000FF"/>
        </w:rPr>
        <w:t>.</w:t>
      </w:r>
      <w:r w:rsidR="009E3ED8">
        <w:rPr>
          <w:u w:color="0000FF"/>
        </w:rPr>
        <w:t xml:space="preserve"> </w:t>
      </w:r>
    </w:p>
    <w:p w14:paraId="7787E7D5" w14:textId="77777777" w:rsidR="002D3F4B" w:rsidRDefault="002D3F4B" w:rsidP="002D3F4B">
      <w:pPr>
        <w:widowControl w:val="0"/>
        <w:tabs>
          <w:tab w:val="left" w:pos="720"/>
          <w:tab w:val="left" w:pos="1080"/>
        </w:tabs>
        <w:autoSpaceDE w:val="0"/>
        <w:autoSpaceDN w:val="0"/>
        <w:adjustRightInd w:val="0"/>
        <w:contextualSpacing/>
        <w:rPr>
          <w:b/>
          <w:bCs/>
          <w:color w:val="4E81BC"/>
          <w:sz w:val="26"/>
          <w:szCs w:val="26"/>
          <w:u w:color="0000FF"/>
        </w:rPr>
      </w:pPr>
    </w:p>
    <w:p w14:paraId="33D5BE01" w14:textId="5C04C81B" w:rsidR="00B16D8C" w:rsidRPr="009F0EF3" w:rsidRDefault="00A4227B" w:rsidP="005748C9">
      <w:pPr>
        <w:pStyle w:val="Heading2"/>
        <w:tabs>
          <w:tab w:val="left" w:pos="1440"/>
        </w:tabs>
        <w:ind w:left="540"/>
      </w:pPr>
      <w:bookmarkStart w:id="71" w:name="_Toc153194180"/>
      <w:r w:rsidRPr="009F0EF3">
        <w:t>11.9</w:t>
      </w:r>
      <w:r w:rsidR="009E3ED8">
        <w:t xml:space="preserve"> </w:t>
      </w:r>
      <w:r w:rsidR="00B16D8C" w:rsidRPr="009F0EF3">
        <w:tab/>
        <w:t>Folger</w:t>
      </w:r>
      <w:r w:rsidR="009E3ED8">
        <w:t xml:space="preserve"> </w:t>
      </w:r>
      <w:r w:rsidR="00B16D8C" w:rsidRPr="009F0EF3">
        <w:t>Institute</w:t>
      </w:r>
      <w:r w:rsidR="009E3ED8">
        <w:t xml:space="preserve"> </w:t>
      </w:r>
      <w:r w:rsidR="00B16D8C" w:rsidRPr="009F0EF3">
        <w:t>Seminars</w:t>
      </w:r>
      <w:bookmarkEnd w:id="71"/>
    </w:p>
    <w:p w14:paraId="29E70E4C" w14:textId="77777777" w:rsidR="00B16D8C" w:rsidRPr="00B16D8C" w:rsidRDefault="00B16D8C" w:rsidP="00B16D8C">
      <w:pPr>
        <w:widowControl w:val="0"/>
        <w:tabs>
          <w:tab w:val="left" w:pos="720"/>
          <w:tab w:val="left" w:pos="1080"/>
        </w:tabs>
        <w:autoSpaceDE w:val="0"/>
        <w:autoSpaceDN w:val="0"/>
        <w:adjustRightInd w:val="0"/>
        <w:contextualSpacing/>
        <w:rPr>
          <w:color w:val="4E81BC"/>
          <w:u w:color="0000FF"/>
        </w:rPr>
      </w:pPr>
    </w:p>
    <w:p w14:paraId="201C3C99" w14:textId="05A0F116" w:rsidR="00B16D8C" w:rsidRDefault="00B16D8C" w:rsidP="005748C9">
      <w:pPr>
        <w:widowControl w:val="0"/>
        <w:tabs>
          <w:tab w:val="left" w:pos="720"/>
          <w:tab w:val="left" w:pos="1080"/>
        </w:tabs>
        <w:autoSpaceDE w:val="0"/>
        <w:autoSpaceDN w:val="0"/>
        <w:adjustRightInd w:val="0"/>
        <w:ind w:left="1440"/>
        <w:contextualSpacing/>
      </w:pPr>
      <w:r>
        <w:t>The</w:t>
      </w:r>
      <w:r w:rsidR="009E3ED8">
        <w:t xml:space="preserve"> </w:t>
      </w:r>
      <w:hyperlink r:id="rId49" w:history="1">
        <w:r w:rsidRPr="00834265">
          <w:rPr>
            <w:rStyle w:val="Hyperlink"/>
          </w:rPr>
          <w:t>Folger</w:t>
        </w:r>
        <w:r w:rsidR="009E3ED8">
          <w:rPr>
            <w:rStyle w:val="Hyperlink"/>
          </w:rPr>
          <w:t xml:space="preserve"> </w:t>
        </w:r>
        <w:r w:rsidRPr="00834265">
          <w:rPr>
            <w:rStyle w:val="Hyperlink"/>
          </w:rPr>
          <w:t>Institute</w:t>
        </w:r>
      </w:hyperlink>
      <w:r w:rsidR="009E3ED8">
        <w:t xml:space="preserve"> </w:t>
      </w:r>
      <w:r>
        <w:t>is</w:t>
      </w:r>
      <w:r w:rsidR="009E3ED8">
        <w:t xml:space="preserve"> </w:t>
      </w:r>
      <w:r>
        <w:t>an</w:t>
      </w:r>
      <w:r w:rsidR="009E3ED8">
        <w:t xml:space="preserve"> </w:t>
      </w:r>
      <w:r>
        <w:t>internationally</w:t>
      </w:r>
      <w:r w:rsidR="009E3ED8">
        <w:t xml:space="preserve"> </w:t>
      </w:r>
      <w:r>
        <w:t>renowned</w:t>
      </w:r>
      <w:r w:rsidR="009E3ED8">
        <w:t xml:space="preserve"> </w:t>
      </w:r>
      <w:r>
        <w:t>center</w:t>
      </w:r>
      <w:r w:rsidR="009E3ED8">
        <w:t xml:space="preserve"> </w:t>
      </w:r>
      <w:r>
        <w:t>for</w:t>
      </w:r>
      <w:r w:rsidR="009E3ED8">
        <w:t xml:space="preserve"> </w:t>
      </w:r>
      <w:r>
        <w:t>research</w:t>
      </w:r>
      <w:r w:rsidR="009E3ED8">
        <w:t xml:space="preserve"> </w:t>
      </w:r>
      <w:r>
        <w:t>in</w:t>
      </w:r>
      <w:r w:rsidR="009E3ED8">
        <w:t xml:space="preserve"> </w:t>
      </w:r>
      <w:r>
        <w:t>early-modern</w:t>
      </w:r>
      <w:r w:rsidR="009E3ED8">
        <w:t xml:space="preserve"> </w:t>
      </w:r>
      <w:r>
        <w:t>humanities</w:t>
      </w:r>
      <w:r w:rsidR="009E3ED8">
        <w:t xml:space="preserve"> </w:t>
      </w:r>
      <w:r>
        <w:t>at</w:t>
      </w:r>
      <w:r w:rsidR="009E3ED8">
        <w:t xml:space="preserve"> </w:t>
      </w:r>
      <w:r>
        <w:t>the</w:t>
      </w:r>
      <w:r w:rsidR="009E3ED8">
        <w:t xml:space="preserve"> </w:t>
      </w:r>
      <w:r>
        <w:t>Folger</w:t>
      </w:r>
      <w:r w:rsidR="009E3ED8">
        <w:t xml:space="preserve"> </w:t>
      </w:r>
      <w:r>
        <w:t>Shakespeare</w:t>
      </w:r>
      <w:r w:rsidR="009E3ED8">
        <w:t xml:space="preserve"> </w:t>
      </w:r>
      <w:r>
        <w:t>Library</w:t>
      </w:r>
      <w:r w:rsidR="009E3ED8">
        <w:t xml:space="preserve"> </w:t>
      </w:r>
      <w:r>
        <w:t>in</w:t>
      </w:r>
      <w:r w:rsidR="009E3ED8">
        <w:t xml:space="preserve"> </w:t>
      </w:r>
      <w:r>
        <w:t>Washington,</w:t>
      </w:r>
      <w:r w:rsidR="009E3ED8">
        <w:t xml:space="preserve"> </w:t>
      </w:r>
      <w:r>
        <w:t>DC.</w:t>
      </w:r>
      <w:r w:rsidR="009E3ED8">
        <w:t xml:space="preserve"> </w:t>
      </w:r>
      <w:r>
        <w:t>Through</w:t>
      </w:r>
      <w:r w:rsidR="009E3ED8">
        <w:t xml:space="preserve"> </w:t>
      </w:r>
      <w:r>
        <w:t>its</w:t>
      </w:r>
      <w:r w:rsidR="009E3ED8">
        <w:t xml:space="preserve"> </w:t>
      </w:r>
      <w:r>
        <w:t>cross-disciplinary</w:t>
      </w:r>
      <w:r w:rsidR="009E3ED8">
        <w:t xml:space="preserve"> </w:t>
      </w:r>
      <w:r>
        <w:t>conversations,</w:t>
      </w:r>
      <w:r w:rsidR="009E3ED8">
        <w:t xml:space="preserve"> </w:t>
      </w:r>
      <w:r>
        <w:t>the</w:t>
      </w:r>
      <w:r w:rsidR="009E3ED8">
        <w:t xml:space="preserve"> </w:t>
      </w:r>
      <w:r>
        <w:t>Institute</w:t>
      </w:r>
      <w:r w:rsidR="009E3ED8">
        <w:t xml:space="preserve"> </w:t>
      </w:r>
      <w:r>
        <w:t>gathers</w:t>
      </w:r>
      <w:r w:rsidR="009E3ED8">
        <w:t xml:space="preserve"> </w:t>
      </w:r>
      <w:r>
        <w:t>scholarly</w:t>
      </w:r>
      <w:r w:rsidR="009E3ED8">
        <w:t xml:space="preserve"> </w:t>
      </w:r>
      <w:r>
        <w:t>communities</w:t>
      </w:r>
      <w:r w:rsidR="009E3ED8">
        <w:t xml:space="preserve"> </w:t>
      </w:r>
      <w:r>
        <w:t>to</w:t>
      </w:r>
      <w:r w:rsidR="009E3ED8">
        <w:t xml:space="preserve"> </w:t>
      </w:r>
      <w:r>
        <w:t>stimulate</w:t>
      </w:r>
      <w:r w:rsidR="009E3ED8">
        <w:t xml:space="preserve"> </w:t>
      </w:r>
      <w:r>
        <w:t>fresh</w:t>
      </w:r>
      <w:r w:rsidR="009E3ED8">
        <w:t xml:space="preserve"> </w:t>
      </w:r>
      <w:r>
        <w:t>research</w:t>
      </w:r>
      <w:r w:rsidR="009E3ED8">
        <w:t xml:space="preserve"> </w:t>
      </w:r>
      <w:r>
        <w:t>in</w:t>
      </w:r>
      <w:r w:rsidR="009E3ED8">
        <w:t xml:space="preserve"> </w:t>
      </w:r>
      <w:r>
        <w:t>the</w:t>
      </w:r>
      <w:r w:rsidR="009E3ED8">
        <w:t xml:space="preserve"> </w:t>
      </w:r>
      <w:r>
        <w:t>Library</w:t>
      </w:r>
      <w:r w:rsidR="009E3ED8">
        <w:t xml:space="preserve"> </w:t>
      </w:r>
      <w:r>
        <w:t>collections</w:t>
      </w:r>
      <w:r w:rsidR="009E3ED8">
        <w:t xml:space="preserve"> </w:t>
      </w:r>
      <w:r>
        <w:t>and</w:t>
      </w:r>
      <w:r w:rsidR="009E3ED8">
        <w:t xml:space="preserve"> </w:t>
      </w:r>
      <w:r>
        <w:t>establish</w:t>
      </w:r>
      <w:r w:rsidR="009E3ED8">
        <w:t xml:space="preserve"> </w:t>
      </w:r>
      <w:r>
        <w:t>new</w:t>
      </w:r>
      <w:r w:rsidR="009E3ED8">
        <w:t xml:space="preserve"> </w:t>
      </w:r>
      <w:r>
        <w:t>teaching</w:t>
      </w:r>
      <w:r w:rsidR="009E3ED8">
        <w:t xml:space="preserve"> </w:t>
      </w:r>
      <w:r>
        <w:t>agendas</w:t>
      </w:r>
      <w:r w:rsidR="009E3ED8">
        <w:t xml:space="preserve"> </w:t>
      </w:r>
      <w:r>
        <w:t>for</w:t>
      </w:r>
      <w:r w:rsidR="009E3ED8">
        <w:t xml:space="preserve"> </w:t>
      </w:r>
      <w:r>
        <w:t>early</w:t>
      </w:r>
      <w:r w:rsidR="009E3ED8">
        <w:t xml:space="preserve"> </w:t>
      </w:r>
      <w:r>
        <w:t>modern</w:t>
      </w:r>
      <w:r w:rsidR="009E3ED8">
        <w:t xml:space="preserve"> </w:t>
      </w:r>
      <w:r>
        <w:t>fields.</w:t>
      </w:r>
      <w:r w:rsidR="009E3ED8">
        <w:t xml:space="preserve"> </w:t>
      </w:r>
      <w:r>
        <w:t>Programming</w:t>
      </w:r>
      <w:r w:rsidR="009E3ED8">
        <w:t xml:space="preserve"> </w:t>
      </w:r>
      <w:r>
        <w:t>includes</w:t>
      </w:r>
      <w:r w:rsidR="009E3ED8">
        <w:t xml:space="preserve"> </w:t>
      </w:r>
      <w:r>
        <w:t>faculty</w:t>
      </w:r>
      <w:r w:rsidR="009E3ED8">
        <w:t xml:space="preserve"> </w:t>
      </w:r>
      <w:r>
        <w:t>seminars</w:t>
      </w:r>
      <w:r w:rsidR="009E3ED8">
        <w:t xml:space="preserve"> </w:t>
      </w:r>
      <w:r>
        <w:t>on</w:t>
      </w:r>
      <w:r w:rsidR="009E3ED8">
        <w:t xml:space="preserve"> </w:t>
      </w:r>
      <w:r>
        <w:t>specialized</w:t>
      </w:r>
      <w:r w:rsidR="009E3ED8">
        <w:t xml:space="preserve"> </w:t>
      </w:r>
      <w:r>
        <w:t>early</w:t>
      </w:r>
      <w:r w:rsidR="009E3ED8">
        <w:t xml:space="preserve"> </w:t>
      </w:r>
      <w:r>
        <w:t>modern</w:t>
      </w:r>
      <w:r w:rsidR="009E3ED8">
        <w:t xml:space="preserve"> </w:t>
      </w:r>
      <w:r>
        <w:t>subjects,</w:t>
      </w:r>
      <w:r w:rsidR="009E3ED8">
        <w:t xml:space="preserve"> </w:t>
      </w:r>
      <w:r>
        <w:t>weekend</w:t>
      </w:r>
      <w:r w:rsidR="009E3ED8">
        <w:t xml:space="preserve"> </w:t>
      </w:r>
      <w:r>
        <w:t>workshops</w:t>
      </w:r>
      <w:r w:rsidR="009E3ED8">
        <w:t xml:space="preserve"> </w:t>
      </w:r>
      <w:r>
        <w:t>on</w:t>
      </w:r>
      <w:r w:rsidR="009E3ED8">
        <w:t xml:space="preserve"> </w:t>
      </w:r>
      <w:r>
        <w:t>research</w:t>
      </w:r>
      <w:r w:rsidR="009E3ED8">
        <w:t xml:space="preserve"> </w:t>
      </w:r>
      <w:r>
        <w:t>methods,</w:t>
      </w:r>
      <w:r w:rsidR="009E3ED8">
        <w:t xml:space="preserve"> </w:t>
      </w:r>
      <w:r>
        <w:t>and</w:t>
      </w:r>
      <w:r w:rsidR="009E3ED8">
        <w:t xml:space="preserve"> </w:t>
      </w:r>
      <w:r>
        <w:t>academic</w:t>
      </w:r>
      <w:r w:rsidR="009E3ED8">
        <w:t xml:space="preserve"> </w:t>
      </w:r>
      <w:r>
        <w:t>conferences</w:t>
      </w:r>
      <w:r w:rsidR="009E3ED8">
        <w:t xml:space="preserve"> </w:t>
      </w:r>
      <w:r>
        <w:t>on</w:t>
      </w:r>
      <w:r w:rsidR="009E3ED8">
        <w:t xml:space="preserve"> </w:t>
      </w:r>
      <w:r>
        <w:t>field-changing</w:t>
      </w:r>
      <w:r w:rsidR="009E3ED8">
        <w:t xml:space="preserve"> </w:t>
      </w:r>
      <w:r>
        <w:t>topics.</w:t>
      </w:r>
      <w:r w:rsidR="009E3ED8">
        <w:t xml:space="preserve"> </w:t>
      </w:r>
      <w:r>
        <w:t>Graduate</w:t>
      </w:r>
      <w:r w:rsidR="009E3ED8">
        <w:t xml:space="preserve"> </w:t>
      </w:r>
      <w:r>
        <w:t>students</w:t>
      </w:r>
      <w:r w:rsidR="009E3ED8">
        <w:t xml:space="preserve"> </w:t>
      </w:r>
      <w:r>
        <w:t>in</w:t>
      </w:r>
      <w:r w:rsidR="009E3ED8">
        <w:t xml:space="preserve"> </w:t>
      </w:r>
      <w:r>
        <w:t>relevant</w:t>
      </w:r>
      <w:r w:rsidR="009E3ED8">
        <w:t xml:space="preserve"> </w:t>
      </w:r>
      <w:r>
        <w:t>fields</w:t>
      </w:r>
      <w:r w:rsidR="009E3ED8">
        <w:t xml:space="preserve"> </w:t>
      </w:r>
      <w:r>
        <w:t>are</w:t>
      </w:r>
      <w:r w:rsidR="009E3ED8">
        <w:t xml:space="preserve"> </w:t>
      </w:r>
      <w:r>
        <w:t>encouraged</w:t>
      </w:r>
      <w:r w:rsidR="009E3ED8">
        <w:t xml:space="preserve"> </w:t>
      </w:r>
      <w:r>
        <w:t>to</w:t>
      </w:r>
      <w:r w:rsidR="009E3ED8">
        <w:t xml:space="preserve"> </w:t>
      </w:r>
      <w:r>
        <w:t>apply</w:t>
      </w:r>
      <w:r w:rsidR="009E3ED8">
        <w:t xml:space="preserve"> </w:t>
      </w:r>
      <w:r>
        <w:t>to</w:t>
      </w:r>
      <w:r w:rsidR="009E3ED8">
        <w:t xml:space="preserve"> </w:t>
      </w:r>
      <w:r>
        <w:t>the</w:t>
      </w:r>
      <w:r w:rsidR="009E3ED8">
        <w:t xml:space="preserve"> </w:t>
      </w:r>
      <w:r>
        <w:t>seminars,</w:t>
      </w:r>
      <w:r w:rsidR="009E3ED8">
        <w:t xml:space="preserve"> </w:t>
      </w:r>
      <w:r>
        <w:t>for</w:t>
      </w:r>
      <w:r w:rsidR="009E3ED8">
        <w:t xml:space="preserve"> </w:t>
      </w:r>
      <w:r>
        <w:t>which</w:t>
      </w:r>
      <w:r w:rsidR="009E3ED8">
        <w:t xml:space="preserve"> </w:t>
      </w:r>
      <w:r>
        <w:t>academic</w:t>
      </w:r>
      <w:r w:rsidR="009E3ED8">
        <w:t xml:space="preserve"> </w:t>
      </w:r>
      <w:r>
        <w:t>credit</w:t>
      </w:r>
      <w:r w:rsidR="009E3ED8">
        <w:t xml:space="preserve"> </w:t>
      </w:r>
      <w:r>
        <w:t>and</w:t>
      </w:r>
      <w:r w:rsidR="009E3ED8">
        <w:t xml:space="preserve"> </w:t>
      </w:r>
      <w:r>
        <w:t>financial</w:t>
      </w:r>
      <w:r w:rsidR="009E3ED8">
        <w:t xml:space="preserve"> </w:t>
      </w:r>
      <w:r>
        <w:t>aid</w:t>
      </w:r>
      <w:r w:rsidR="009E3ED8">
        <w:t xml:space="preserve"> </w:t>
      </w:r>
      <w:r>
        <w:t>is</w:t>
      </w:r>
      <w:r w:rsidR="009E3ED8">
        <w:t xml:space="preserve"> </w:t>
      </w:r>
      <w:r>
        <w:t>available.</w:t>
      </w:r>
      <w:r w:rsidR="009E3ED8">
        <w:t xml:space="preserve"> </w:t>
      </w:r>
      <w:r w:rsidR="00834265">
        <w:t>T</w:t>
      </w:r>
      <w:r>
        <w:t>he</w:t>
      </w:r>
      <w:r w:rsidR="009E3ED8">
        <w:t xml:space="preserve"> </w:t>
      </w:r>
      <w:r>
        <w:t>English</w:t>
      </w:r>
      <w:r w:rsidR="009E3ED8">
        <w:t xml:space="preserve"> </w:t>
      </w:r>
      <w:r>
        <w:t>Department</w:t>
      </w:r>
      <w:r w:rsidR="00834265">
        <w:t>’s</w:t>
      </w:r>
      <w:r w:rsidR="009E3ED8">
        <w:t xml:space="preserve"> </w:t>
      </w:r>
      <w:r>
        <w:t>representative</w:t>
      </w:r>
      <w:r w:rsidR="009E3ED8">
        <w:t xml:space="preserve"> </w:t>
      </w:r>
      <w:r>
        <w:t>to</w:t>
      </w:r>
      <w:r w:rsidR="009E3ED8">
        <w:t xml:space="preserve"> </w:t>
      </w:r>
      <w:r>
        <w:t>the</w:t>
      </w:r>
      <w:r w:rsidR="009E3ED8">
        <w:t xml:space="preserve"> </w:t>
      </w:r>
      <w:r>
        <w:t>Folger</w:t>
      </w:r>
      <w:r w:rsidR="009E3ED8">
        <w:t xml:space="preserve"> </w:t>
      </w:r>
      <w:r w:rsidR="00834265">
        <w:t>is</w:t>
      </w:r>
      <w:r w:rsidR="009E3ED8">
        <w:t xml:space="preserve"> </w:t>
      </w:r>
      <w:r>
        <w:t>Prof.</w:t>
      </w:r>
      <w:r w:rsidR="009E3ED8">
        <w:t xml:space="preserve"> </w:t>
      </w:r>
      <w:r>
        <w:t>Christine</w:t>
      </w:r>
      <w:r w:rsidR="009E3ED8">
        <w:t xml:space="preserve"> </w:t>
      </w:r>
      <w:r>
        <w:t>Hoffmann,</w:t>
      </w:r>
      <w:r w:rsidR="009E3ED8">
        <w:t xml:space="preserve"> </w:t>
      </w:r>
      <w:hyperlink r:id="rId50" w:history="1">
        <w:r w:rsidRPr="00B61436">
          <w:rPr>
            <w:rStyle w:val="Hyperlink"/>
          </w:rPr>
          <w:t>cehoffmann@mail.wvu.edu</w:t>
        </w:r>
      </w:hyperlink>
      <w:r>
        <w:t>.</w:t>
      </w:r>
      <w:r w:rsidR="009E3ED8">
        <w:t xml:space="preserve"> </w:t>
      </w:r>
    </w:p>
    <w:p w14:paraId="3BD1BEFA" w14:textId="5E79CD97" w:rsidR="00311D1D" w:rsidRPr="00AC1BAC" w:rsidRDefault="009E3ED8" w:rsidP="00AC1BAC">
      <w:pPr>
        <w:pStyle w:val="Heading2"/>
      </w:pPr>
      <w:r>
        <w:t xml:space="preserve"> </w:t>
      </w:r>
      <w:r w:rsidR="00311D1D">
        <w:rPr>
          <w:b/>
          <w:bCs/>
          <w:color w:val="4E81BC"/>
          <w:u w:color="0000FF"/>
        </w:rPr>
        <w:tab/>
      </w:r>
    </w:p>
    <w:p w14:paraId="433AF3E4" w14:textId="1231453B" w:rsidR="00E141C8" w:rsidRPr="0057070A" w:rsidRDefault="00A4227B" w:rsidP="005748C9">
      <w:pPr>
        <w:pStyle w:val="Heading2"/>
        <w:tabs>
          <w:tab w:val="left" w:pos="1440"/>
        </w:tabs>
        <w:ind w:left="540"/>
      </w:pPr>
      <w:bookmarkStart w:id="72" w:name="_Toc153194181"/>
      <w:r w:rsidRPr="0057070A">
        <w:t>11.</w:t>
      </w:r>
      <w:r w:rsidR="0064323F" w:rsidRPr="0057070A">
        <w:t>1</w:t>
      </w:r>
      <w:r w:rsidR="00AC1BAC" w:rsidRPr="0057070A">
        <w:t>0</w:t>
      </w:r>
      <w:r w:rsidR="005F60A0" w:rsidRPr="0057070A">
        <w:tab/>
      </w:r>
      <w:r w:rsidR="00E141C8" w:rsidRPr="0057070A">
        <w:t>Teaching</w:t>
      </w:r>
      <w:r w:rsidR="009E3ED8">
        <w:t xml:space="preserve"> </w:t>
      </w:r>
      <w:r w:rsidR="00E141C8" w:rsidRPr="0057070A">
        <w:t>for</w:t>
      </w:r>
      <w:r w:rsidR="009E3ED8">
        <w:t xml:space="preserve"> </w:t>
      </w:r>
      <w:r w:rsidR="00E141C8" w:rsidRPr="0057070A">
        <w:t>Exercise</w:t>
      </w:r>
      <w:r w:rsidR="009E3ED8">
        <w:t xml:space="preserve"> </w:t>
      </w:r>
      <w:r w:rsidR="00E141C8" w:rsidRPr="0057070A">
        <w:t>Physiology</w:t>
      </w:r>
      <w:bookmarkEnd w:id="72"/>
    </w:p>
    <w:p w14:paraId="0D0680BB" w14:textId="77777777" w:rsidR="00F7142C" w:rsidRPr="00F7142C" w:rsidRDefault="00F7142C" w:rsidP="00F7142C"/>
    <w:p w14:paraId="02810CD2" w14:textId="6A4A8680" w:rsidR="00F7142C" w:rsidRPr="00F7142C" w:rsidRDefault="0057070A" w:rsidP="005748C9">
      <w:pPr>
        <w:tabs>
          <w:tab w:val="left" w:pos="1440"/>
        </w:tabs>
        <w:ind w:left="1350"/>
      </w:pPr>
      <w:r>
        <w:tab/>
      </w:r>
      <w:r w:rsidR="00F7142C">
        <w:t>WVU’s</w:t>
      </w:r>
      <w:r w:rsidR="009E3ED8">
        <w:t xml:space="preserve"> </w:t>
      </w:r>
      <w:r w:rsidR="00F7142C">
        <w:t>Exercise</w:t>
      </w:r>
      <w:r w:rsidR="009E3ED8">
        <w:t xml:space="preserve"> </w:t>
      </w:r>
      <w:r w:rsidR="00F7142C">
        <w:t>Physiology</w:t>
      </w:r>
      <w:r w:rsidR="009E3ED8">
        <w:t xml:space="preserve"> </w:t>
      </w:r>
      <w:r w:rsidR="00F7142C">
        <w:t>Department</w:t>
      </w:r>
      <w:r w:rsidR="009E3ED8">
        <w:t xml:space="preserve"> </w:t>
      </w:r>
      <w:r w:rsidR="00F7142C">
        <w:t>has</w:t>
      </w:r>
      <w:r w:rsidR="009E3ED8">
        <w:t xml:space="preserve"> </w:t>
      </w:r>
      <w:r w:rsidR="00F7142C">
        <w:t>an</w:t>
      </w:r>
      <w:r w:rsidR="009E3ED8">
        <w:t xml:space="preserve"> </w:t>
      </w:r>
      <w:r w:rsidR="00F7142C">
        <w:t>annual</w:t>
      </w:r>
      <w:r w:rsidR="009E3ED8">
        <w:t xml:space="preserve"> </w:t>
      </w:r>
      <w:r w:rsidR="00F7142C">
        <w:t>arrangement</w:t>
      </w:r>
      <w:r w:rsidR="009E3ED8">
        <w:t xml:space="preserve"> </w:t>
      </w:r>
      <w:r w:rsidR="00F7142C">
        <w:t>with</w:t>
      </w:r>
      <w:r w:rsidR="009E3ED8">
        <w:t xml:space="preserve"> </w:t>
      </w:r>
      <w:r>
        <w:tab/>
      </w:r>
      <w:r w:rsidR="00F7142C">
        <w:t>English</w:t>
      </w:r>
      <w:r w:rsidR="009E3ED8">
        <w:t xml:space="preserve"> </w:t>
      </w:r>
      <w:r w:rsidR="00F7142C">
        <w:t>that</w:t>
      </w:r>
      <w:r w:rsidR="009E3ED8">
        <w:t xml:space="preserve"> </w:t>
      </w:r>
      <w:r w:rsidR="00F7142C">
        <w:t>allows</w:t>
      </w:r>
      <w:r w:rsidR="009E3ED8">
        <w:t xml:space="preserve"> </w:t>
      </w:r>
      <w:r w:rsidR="00F7142C">
        <w:t>a</w:t>
      </w:r>
      <w:r w:rsidR="009E3ED8">
        <w:t xml:space="preserve"> </w:t>
      </w:r>
      <w:r w:rsidR="00F7142C">
        <w:t>PhD</w:t>
      </w:r>
      <w:r w:rsidR="009E3ED8">
        <w:t xml:space="preserve"> </w:t>
      </w:r>
      <w:r w:rsidR="00F7142C">
        <w:t>student</w:t>
      </w:r>
      <w:r w:rsidR="009E3ED8">
        <w:t xml:space="preserve"> </w:t>
      </w:r>
      <w:r w:rsidR="00F7142C">
        <w:t>to</w:t>
      </w:r>
      <w:r w:rsidR="009E3ED8">
        <w:t xml:space="preserve"> </w:t>
      </w:r>
      <w:r w:rsidR="00F7142C">
        <w:t>teach</w:t>
      </w:r>
      <w:r w:rsidR="009E3ED8">
        <w:t xml:space="preserve"> </w:t>
      </w:r>
      <w:r w:rsidR="00F7142C">
        <w:t>one</w:t>
      </w:r>
      <w:r w:rsidR="009E3ED8">
        <w:t xml:space="preserve"> </w:t>
      </w:r>
      <w:r w:rsidR="00F7142C">
        <w:t>section</w:t>
      </w:r>
      <w:r w:rsidR="009E3ED8">
        <w:t xml:space="preserve"> </w:t>
      </w:r>
      <w:r w:rsidR="00F7142C">
        <w:t>of</w:t>
      </w:r>
      <w:r w:rsidR="009E3ED8">
        <w:t xml:space="preserve"> </w:t>
      </w:r>
      <w:hyperlink r:id="rId51" w:anchor="coursestext" w:history="1">
        <w:r w:rsidR="00F7142C" w:rsidRPr="00834265">
          <w:rPr>
            <w:rStyle w:val="Hyperlink"/>
          </w:rPr>
          <w:t>ExPhys</w:t>
        </w:r>
        <w:r w:rsidR="009E3ED8">
          <w:rPr>
            <w:rStyle w:val="Hyperlink"/>
          </w:rPr>
          <w:t xml:space="preserve"> </w:t>
        </w:r>
        <w:r w:rsidR="00F7142C" w:rsidRPr="00834265">
          <w:rPr>
            <w:rStyle w:val="Hyperlink"/>
          </w:rPr>
          <w:t>370</w:t>
        </w:r>
      </w:hyperlink>
      <w:r w:rsidR="009E3ED8">
        <w:t xml:space="preserve"> </w:t>
      </w:r>
      <w:r w:rsidR="00F7142C">
        <w:t>(“Writing</w:t>
      </w:r>
      <w:r w:rsidR="009E3ED8">
        <w:t xml:space="preserve"> </w:t>
      </w:r>
      <w:r>
        <w:tab/>
      </w:r>
      <w:r w:rsidR="00F7142C">
        <w:t>for</w:t>
      </w:r>
      <w:r w:rsidR="009E3ED8">
        <w:t xml:space="preserve"> </w:t>
      </w:r>
      <w:r w:rsidR="00F7142C">
        <w:t>Exercise”)</w:t>
      </w:r>
      <w:r w:rsidR="009E3ED8">
        <w:t xml:space="preserve"> </w:t>
      </w:r>
      <w:r w:rsidR="00F7142C">
        <w:t>per</w:t>
      </w:r>
      <w:r w:rsidR="009E3ED8">
        <w:t xml:space="preserve"> </w:t>
      </w:r>
      <w:r w:rsidR="00F7142C">
        <w:t>semester,</w:t>
      </w:r>
      <w:r w:rsidR="009E3ED8">
        <w:t xml:space="preserve"> </w:t>
      </w:r>
      <w:r w:rsidR="00F7142C">
        <w:t>in</w:t>
      </w:r>
      <w:r w:rsidR="009E3ED8">
        <w:t xml:space="preserve"> </w:t>
      </w:r>
      <w:r w:rsidR="00F7142C">
        <w:t>lieu</w:t>
      </w:r>
      <w:r w:rsidR="009E3ED8">
        <w:t xml:space="preserve"> </w:t>
      </w:r>
      <w:r w:rsidR="00F7142C">
        <w:t>of</w:t>
      </w:r>
      <w:r w:rsidR="009E3ED8">
        <w:t xml:space="preserve"> </w:t>
      </w:r>
      <w:r w:rsidR="00F7142C">
        <w:t>a</w:t>
      </w:r>
      <w:r w:rsidR="009E3ED8">
        <w:t xml:space="preserve"> </w:t>
      </w:r>
      <w:r w:rsidR="00F7142C">
        <w:t>section</w:t>
      </w:r>
      <w:r w:rsidR="009E3ED8">
        <w:t xml:space="preserve"> </w:t>
      </w:r>
      <w:r w:rsidR="00F7142C">
        <w:t>of</w:t>
      </w:r>
      <w:r w:rsidR="009E3ED8">
        <w:t xml:space="preserve"> </w:t>
      </w:r>
      <w:r w:rsidR="00F7142C">
        <w:t>101</w:t>
      </w:r>
      <w:r w:rsidR="009E3ED8">
        <w:t xml:space="preserve"> </w:t>
      </w:r>
      <w:r w:rsidR="00F7142C">
        <w:t>or</w:t>
      </w:r>
      <w:r w:rsidR="009E3ED8">
        <w:t xml:space="preserve"> </w:t>
      </w:r>
      <w:r w:rsidR="00F7142C">
        <w:t>102.</w:t>
      </w:r>
      <w:r w:rsidR="009E3ED8">
        <w:t xml:space="preserve"> </w:t>
      </w:r>
      <w:r w:rsidR="00F7142C">
        <w:t>ExPhys</w:t>
      </w:r>
      <w:r w:rsidR="009E3ED8">
        <w:t xml:space="preserve"> </w:t>
      </w:r>
      <w:r w:rsidR="00F7142C">
        <w:t>370</w:t>
      </w:r>
      <w:r w:rsidR="009E3ED8">
        <w:t xml:space="preserve"> </w:t>
      </w:r>
      <w:r w:rsidR="00F7142C">
        <w:t>is</w:t>
      </w:r>
      <w:r w:rsidR="009E3ED8">
        <w:t xml:space="preserve"> </w:t>
      </w:r>
      <w:r w:rsidR="00F7142C">
        <w:t>a</w:t>
      </w:r>
      <w:r w:rsidR="009E3ED8">
        <w:t xml:space="preserve"> </w:t>
      </w:r>
      <w:r>
        <w:tab/>
      </w:r>
      <w:r w:rsidR="00F7142C">
        <w:t>discipline-specific</w:t>
      </w:r>
      <w:r w:rsidR="009E3ED8">
        <w:t xml:space="preserve"> </w:t>
      </w:r>
      <w:r w:rsidR="00F7142C">
        <w:t>class</w:t>
      </w:r>
      <w:r w:rsidR="009E3ED8">
        <w:t xml:space="preserve"> </w:t>
      </w:r>
      <w:r w:rsidR="00F7142C">
        <w:t>on</w:t>
      </w:r>
      <w:r w:rsidR="009E3ED8">
        <w:t xml:space="preserve"> </w:t>
      </w:r>
      <w:r w:rsidR="00F7142C">
        <w:t>research</w:t>
      </w:r>
      <w:r w:rsidR="009E3ED8">
        <w:t xml:space="preserve"> </w:t>
      </w:r>
      <w:r w:rsidR="00F7142C">
        <w:t>and</w:t>
      </w:r>
      <w:r w:rsidR="009E3ED8">
        <w:t xml:space="preserve"> </w:t>
      </w:r>
      <w:r w:rsidR="00F7142C">
        <w:t>argumentative</w:t>
      </w:r>
      <w:r w:rsidR="009E3ED8">
        <w:t xml:space="preserve"> </w:t>
      </w:r>
      <w:r w:rsidR="00F7142C">
        <w:t>writing,</w:t>
      </w:r>
      <w:r w:rsidR="009E3ED8">
        <w:t xml:space="preserve"> </w:t>
      </w:r>
      <w:r w:rsidR="00F7142C">
        <w:t>taken</w:t>
      </w:r>
      <w:r w:rsidR="009E3ED8">
        <w:t xml:space="preserve"> </w:t>
      </w:r>
      <w:r w:rsidR="00F7142C">
        <w:t>by</w:t>
      </w:r>
      <w:r w:rsidR="009E3ED8">
        <w:t xml:space="preserve"> </w:t>
      </w:r>
      <w:r w:rsidR="00F7142C">
        <w:t>juniors</w:t>
      </w:r>
      <w:r w:rsidR="009E3ED8">
        <w:t xml:space="preserve"> </w:t>
      </w:r>
      <w:r>
        <w:tab/>
      </w:r>
      <w:r w:rsidR="00F7142C">
        <w:t>and</w:t>
      </w:r>
      <w:r w:rsidR="009E3ED8">
        <w:t xml:space="preserve"> </w:t>
      </w:r>
      <w:r w:rsidR="00F7142C">
        <w:t>seniors</w:t>
      </w:r>
      <w:r w:rsidR="009E3ED8">
        <w:t xml:space="preserve"> </w:t>
      </w:r>
      <w:r w:rsidR="00F7142C">
        <w:t>in</w:t>
      </w:r>
      <w:r w:rsidR="009E3ED8">
        <w:t xml:space="preserve"> </w:t>
      </w:r>
      <w:r w:rsidR="00F7142C">
        <w:t>Exercise</w:t>
      </w:r>
      <w:r w:rsidR="009E3ED8">
        <w:t xml:space="preserve"> </w:t>
      </w:r>
      <w:r w:rsidR="00F7142C">
        <w:t>Physiology.</w:t>
      </w:r>
      <w:r w:rsidR="009E3ED8">
        <w:t xml:space="preserve"> </w:t>
      </w:r>
      <w:r w:rsidR="00F7142C">
        <w:t>The</w:t>
      </w:r>
      <w:r w:rsidR="009E3ED8">
        <w:t xml:space="preserve"> </w:t>
      </w:r>
      <w:r w:rsidR="00F7142C">
        <w:t>GTA</w:t>
      </w:r>
      <w:r w:rsidR="009E3ED8">
        <w:t xml:space="preserve"> </w:t>
      </w:r>
      <w:r w:rsidR="00F7142C">
        <w:t>will</w:t>
      </w:r>
      <w:r w:rsidR="009E3ED8">
        <w:t xml:space="preserve"> </w:t>
      </w:r>
      <w:r w:rsidR="00F7142C">
        <w:t>be</w:t>
      </w:r>
      <w:r w:rsidR="009E3ED8">
        <w:t xml:space="preserve"> </w:t>
      </w:r>
      <w:r w:rsidR="00F7142C">
        <w:t>compensated</w:t>
      </w:r>
      <w:r w:rsidR="009E3ED8">
        <w:t xml:space="preserve"> </w:t>
      </w:r>
      <w:r w:rsidR="00F7142C">
        <w:t>with</w:t>
      </w:r>
      <w:r w:rsidR="009E3ED8">
        <w:t xml:space="preserve"> </w:t>
      </w:r>
      <w:r w:rsidR="00F7142C">
        <w:t>a</w:t>
      </w:r>
      <w:r w:rsidR="009E3ED8">
        <w:t xml:space="preserve"> </w:t>
      </w:r>
      <w:r>
        <w:tab/>
      </w:r>
      <w:r w:rsidR="00F7142C">
        <w:t>normal</w:t>
      </w:r>
      <w:r w:rsidR="009E3ED8">
        <w:t xml:space="preserve"> </w:t>
      </w:r>
      <w:r w:rsidR="005748C9">
        <w:tab/>
      </w:r>
      <w:r w:rsidR="00F7142C">
        <w:t>stipend</w:t>
      </w:r>
      <w:r w:rsidR="009E3ED8">
        <w:t xml:space="preserve"> </w:t>
      </w:r>
      <w:r w:rsidR="00F7142C">
        <w:t>during</w:t>
      </w:r>
      <w:r w:rsidR="009E3ED8">
        <w:t xml:space="preserve"> </w:t>
      </w:r>
      <w:r w:rsidR="00F7142C">
        <w:t>the</w:t>
      </w:r>
      <w:r w:rsidR="009E3ED8">
        <w:t xml:space="preserve"> </w:t>
      </w:r>
      <w:r w:rsidR="00F7142C">
        <w:t>year</w:t>
      </w:r>
      <w:r w:rsidR="009E3ED8">
        <w:t xml:space="preserve"> </w:t>
      </w:r>
      <w:r w:rsidR="00F7142C">
        <w:t>but</w:t>
      </w:r>
      <w:r w:rsidR="009E3ED8">
        <w:t xml:space="preserve"> </w:t>
      </w:r>
      <w:r w:rsidR="00F7142C">
        <w:t>earns</w:t>
      </w:r>
      <w:r w:rsidR="009E3ED8">
        <w:t xml:space="preserve"> </w:t>
      </w:r>
      <w:r w:rsidR="00F7142C">
        <w:t>an</w:t>
      </w:r>
      <w:r w:rsidR="009E3ED8">
        <w:t xml:space="preserve"> </w:t>
      </w:r>
      <w:r w:rsidR="00F7142C">
        <w:t>additional</w:t>
      </w:r>
      <w:r w:rsidR="009E3ED8">
        <w:t xml:space="preserve"> </w:t>
      </w:r>
      <w:r w:rsidR="00F7142C">
        <w:t>$2,000</w:t>
      </w:r>
      <w:r w:rsidR="009E3ED8">
        <w:t xml:space="preserve"> </w:t>
      </w:r>
      <w:r w:rsidR="00F7142C">
        <w:t>for</w:t>
      </w:r>
      <w:r w:rsidR="009E3ED8">
        <w:t xml:space="preserve"> </w:t>
      </w:r>
      <w:r w:rsidR="00F7142C">
        <w:t>shadowing</w:t>
      </w:r>
      <w:r w:rsidR="009E3ED8">
        <w:t xml:space="preserve"> </w:t>
      </w:r>
      <w:r w:rsidR="00F7142C">
        <w:t>the</w:t>
      </w:r>
      <w:r w:rsidR="009E3ED8">
        <w:t xml:space="preserve"> </w:t>
      </w:r>
      <w:r w:rsidR="00F7142C">
        <w:t>regular</w:t>
      </w:r>
      <w:r w:rsidR="009E3ED8">
        <w:t xml:space="preserve"> </w:t>
      </w:r>
      <w:r w:rsidR="005748C9">
        <w:tab/>
      </w:r>
      <w:r w:rsidR="00F7142C">
        <w:t>course</w:t>
      </w:r>
      <w:r w:rsidR="009E3ED8">
        <w:t xml:space="preserve"> </w:t>
      </w:r>
      <w:r w:rsidR="00F7142C">
        <w:t>instructor</w:t>
      </w:r>
      <w:r w:rsidR="009E3ED8">
        <w:t xml:space="preserve"> </w:t>
      </w:r>
      <w:r w:rsidR="00F7142C">
        <w:t>during</w:t>
      </w:r>
      <w:r w:rsidR="009E3ED8">
        <w:t xml:space="preserve"> </w:t>
      </w:r>
      <w:r w:rsidR="00F7142C">
        <w:t>the</w:t>
      </w:r>
      <w:r w:rsidR="009E3ED8">
        <w:t xml:space="preserve"> </w:t>
      </w:r>
      <w:r w:rsidR="00F7142C">
        <w:t>previous</w:t>
      </w:r>
      <w:r w:rsidR="009E3ED8">
        <w:t xml:space="preserve"> </w:t>
      </w:r>
      <w:r w:rsidR="00F7142C">
        <w:t>summer.</w:t>
      </w:r>
      <w:r w:rsidR="009E3ED8">
        <w:t xml:space="preserve"> </w:t>
      </w:r>
      <w:r w:rsidR="00F7142C">
        <w:t>No</w:t>
      </w:r>
      <w:r w:rsidR="009E3ED8">
        <w:t xml:space="preserve"> </w:t>
      </w:r>
      <w:r w:rsidR="00F7142C">
        <w:t>expertise</w:t>
      </w:r>
      <w:r w:rsidR="009E3ED8">
        <w:t xml:space="preserve"> </w:t>
      </w:r>
      <w:r w:rsidR="00F7142C">
        <w:t>in</w:t>
      </w:r>
      <w:r w:rsidR="009E3ED8">
        <w:t xml:space="preserve"> </w:t>
      </w:r>
      <w:r w:rsidR="00F7142C">
        <w:t>Exercise</w:t>
      </w:r>
      <w:r w:rsidR="009E3ED8">
        <w:t xml:space="preserve"> </w:t>
      </w:r>
      <w:r w:rsidR="005748C9">
        <w:tab/>
      </w:r>
      <w:r w:rsidR="00F7142C">
        <w:t>Physiology</w:t>
      </w:r>
      <w:r w:rsidR="009E3ED8">
        <w:t xml:space="preserve"> </w:t>
      </w:r>
      <w:r w:rsidR="00F7142C">
        <w:t>is</w:t>
      </w:r>
      <w:r w:rsidR="009E3ED8">
        <w:t xml:space="preserve"> </w:t>
      </w:r>
      <w:r w:rsidR="00F7142C">
        <w:t>necessary,</w:t>
      </w:r>
      <w:r w:rsidR="009E3ED8">
        <w:t xml:space="preserve"> </w:t>
      </w:r>
      <w:r w:rsidR="00F7142C">
        <w:t>but</w:t>
      </w:r>
      <w:r w:rsidR="009E3ED8">
        <w:t xml:space="preserve"> </w:t>
      </w:r>
      <w:r w:rsidR="00F7142C">
        <w:t>applicants</w:t>
      </w:r>
      <w:r w:rsidR="009E3ED8">
        <w:t xml:space="preserve"> </w:t>
      </w:r>
      <w:r w:rsidR="00F7142C">
        <w:t>for</w:t>
      </w:r>
      <w:r w:rsidR="009E3ED8">
        <w:t xml:space="preserve"> </w:t>
      </w:r>
      <w:r w:rsidR="00F7142C">
        <w:t>the</w:t>
      </w:r>
      <w:r w:rsidR="009E3ED8">
        <w:t xml:space="preserve"> </w:t>
      </w:r>
      <w:r w:rsidR="00F7142C">
        <w:t>position</w:t>
      </w:r>
      <w:r w:rsidR="009E3ED8">
        <w:t xml:space="preserve"> </w:t>
      </w:r>
      <w:r w:rsidR="00F7142C">
        <w:t>should</w:t>
      </w:r>
      <w:r w:rsidR="009E3ED8">
        <w:t xml:space="preserve"> </w:t>
      </w:r>
      <w:r w:rsidR="00F7142C">
        <w:t>have</w:t>
      </w:r>
      <w:r w:rsidR="009E3ED8">
        <w:t xml:space="preserve"> </w:t>
      </w:r>
      <w:r w:rsidR="00F7142C">
        <w:t>taught</w:t>
      </w:r>
      <w:r w:rsidR="009E3ED8">
        <w:t xml:space="preserve"> </w:t>
      </w:r>
      <w:r w:rsidR="00F97CEB">
        <w:t>ENGL</w:t>
      </w:r>
      <w:r w:rsidR="009E3ED8">
        <w:t xml:space="preserve"> </w:t>
      </w:r>
      <w:r w:rsidR="005748C9">
        <w:tab/>
      </w:r>
      <w:r w:rsidR="00F7142C">
        <w:t>102</w:t>
      </w:r>
      <w:r w:rsidR="009E3ED8">
        <w:t xml:space="preserve"> </w:t>
      </w:r>
      <w:r w:rsidR="00F7142C">
        <w:t>and</w:t>
      </w:r>
      <w:r w:rsidR="009E3ED8">
        <w:t xml:space="preserve"> </w:t>
      </w:r>
      <w:r w:rsidR="00F7142C">
        <w:t>be</w:t>
      </w:r>
      <w:r w:rsidR="009E3ED8">
        <w:t xml:space="preserve"> </w:t>
      </w:r>
      <w:r w:rsidR="00F7142C">
        <w:t>interested</w:t>
      </w:r>
      <w:r w:rsidR="009E3ED8">
        <w:t xml:space="preserve"> </w:t>
      </w:r>
      <w:r w:rsidR="00F7142C">
        <w:t>in</w:t>
      </w:r>
      <w:r w:rsidR="009E3ED8">
        <w:t xml:space="preserve"> </w:t>
      </w:r>
      <w:r w:rsidR="00F7142C">
        <w:t>writing</w:t>
      </w:r>
      <w:r w:rsidR="009E3ED8">
        <w:t xml:space="preserve"> </w:t>
      </w:r>
      <w:r w:rsidR="00F7142C">
        <w:t>in</w:t>
      </w:r>
      <w:r w:rsidR="009E3ED8">
        <w:t xml:space="preserve"> </w:t>
      </w:r>
      <w:r w:rsidR="00F7142C">
        <w:t>the</w:t>
      </w:r>
      <w:r w:rsidR="009E3ED8">
        <w:t xml:space="preserve"> </w:t>
      </w:r>
      <w:r w:rsidR="00F7142C">
        <w:t>fields</w:t>
      </w:r>
      <w:r w:rsidR="009E3ED8">
        <w:t xml:space="preserve"> </w:t>
      </w:r>
      <w:r w:rsidR="00F7142C">
        <w:t>of</w:t>
      </w:r>
      <w:r w:rsidR="009E3ED8">
        <w:t xml:space="preserve"> </w:t>
      </w:r>
      <w:r w:rsidR="00F7142C">
        <w:t>health,</w:t>
      </w:r>
      <w:r w:rsidR="009E3ED8">
        <w:t xml:space="preserve"> </w:t>
      </w:r>
      <w:r w:rsidR="00F7142C">
        <w:t>medicine,</w:t>
      </w:r>
      <w:r w:rsidR="009E3ED8">
        <w:t xml:space="preserve"> </w:t>
      </w:r>
      <w:r w:rsidR="00F7142C">
        <w:t>and/or</w:t>
      </w:r>
      <w:r w:rsidR="009E3ED8">
        <w:t xml:space="preserve"> </w:t>
      </w:r>
      <w:r>
        <w:tab/>
      </w:r>
      <w:r w:rsidR="00F7142C">
        <w:t>science.</w:t>
      </w:r>
      <w:r w:rsidR="009E3ED8">
        <w:t xml:space="preserve"> </w:t>
      </w:r>
      <w:r w:rsidR="00F7142C">
        <w:t>The</w:t>
      </w:r>
      <w:r w:rsidR="009E3ED8">
        <w:t xml:space="preserve"> </w:t>
      </w:r>
      <w:r w:rsidR="00F7142C">
        <w:t>Ph.D.</w:t>
      </w:r>
      <w:r w:rsidR="009E3ED8">
        <w:t xml:space="preserve"> </w:t>
      </w:r>
      <w:r w:rsidR="00F7142C">
        <w:t>Supervisor</w:t>
      </w:r>
      <w:r w:rsidR="009E3ED8">
        <w:t xml:space="preserve"> </w:t>
      </w:r>
      <w:r w:rsidR="00F7142C">
        <w:t>will</w:t>
      </w:r>
      <w:r w:rsidR="009E3ED8">
        <w:t xml:space="preserve"> </w:t>
      </w:r>
      <w:r w:rsidR="00F7142C">
        <w:t>put</w:t>
      </w:r>
      <w:r w:rsidR="009E3ED8">
        <w:t xml:space="preserve"> </w:t>
      </w:r>
      <w:r w:rsidR="00F7142C">
        <w:t>out</w:t>
      </w:r>
      <w:r w:rsidR="009E3ED8">
        <w:t xml:space="preserve"> </w:t>
      </w:r>
      <w:r w:rsidR="00F7142C">
        <w:t>a</w:t>
      </w:r>
      <w:r w:rsidR="009E3ED8">
        <w:t xml:space="preserve"> </w:t>
      </w:r>
      <w:r w:rsidR="00F7142C">
        <w:t>call</w:t>
      </w:r>
      <w:r w:rsidR="009E3ED8">
        <w:t xml:space="preserve"> </w:t>
      </w:r>
      <w:r w:rsidR="00F7142C">
        <w:t>for</w:t>
      </w:r>
      <w:r w:rsidR="009E3ED8">
        <w:t xml:space="preserve"> </w:t>
      </w:r>
      <w:r w:rsidR="00F7142C">
        <w:t>applications</w:t>
      </w:r>
      <w:r w:rsidR="009E3ED8">
        <w:t xml:space="preserve"> </w:t>
      </w:r>
      <w:r w:rsidR="00F7142C">
        <w:t>early</w:t>
      </w:r>
      <w:r w:rsidR="009E3ED8">
        <w:t xml:space="preserve"> </w:t>
      </w:r>
      <w:r w:rsidR="00F7142C">
        <w:t>in</w:t>
      </w:r>
      <w:r w:rsidR="009E3ED8">
        <w:t xml:space="preserve"> </w:t>
      </w:r>
      <w:r w:rsidR="00F7142C">
        <w:t>the</w:t>
      </w:r>
      <w:r w:rsidR="009E3ED8">
        <w:t xml:space="preserve"> </w:t>
      </w:r>
      <w:r>
        <w:tab/>
      </w:r>
      <w:r w:rsidR="00F7142C">
        <w:t>Spring</w:t>
      </w:r>
      <w:r w:rsidR="009E3ED8">
        <w:t xml:space="preserve"> </w:t>
      </w:r>
      <w:r w:rsidR="00F7142C">
        <w:t>Semester.</w:t>
      </w:r>
    </w:p>
    <w:p w14:paraId="0EE7CECD" w14:textId="77777777" w:rsidR="00E141C8" w:rsidRDefault="00E141C8" w:rsidP="00A4227B">
      <w:pPr>
        <w:pStyle w:val="Heading2"/>
        <w:ind w:firstLine="720"/>
        <w:rPr>
          <w:b/>
          <w:bCs/>
          <w:color w:val="4E81BC"/>
          <w:u w:color="0000FF"/>
        </w:rPr>
      </w:pPr>
    </w:p>
    <w:p w14:paraId="789862F2" w14:textId="09AA10EB" w:rsidR="00631243" w:rsidRPr="0057070A" w:rsidRDefault="00E141C8" w:rsidP="005748C9">
      <w:pPr>
        <w:pStyle w:val="Heading2"/>
        <w:tabs>
          <w:tab w:val="left" w:pos="1440"/>
        </w:tabs>
        <w:ind w:left="540"/>
      </w:pPr>
      <w:bookmarkStart w:id="73" w:name="_Toc153194182"/>
      <w:r w:rsidRPr="0057070A">
        <w:t>11.11</w:t>
      </w:r>
      <w:r w:rsidR="009E3ED8">
        <w:t xml:space="preserve"> </w:t>
      </w:r>
      <w:r w:rsidR="0057070A">
        <w:tab/>
      </w:r>
      <w:r w:rsidR="00631243" w:rsidRPr="0057070A">
        <w:t>Writing</w:t>
      </w:r>
      <w:r w:rsidR="009E3ED8">
        <w:t xml:space="preserve"> </w:t>
      </w:r>
      <w:r w:rsidR="00631243" w:rsidRPr="0057070A">
        <w:t>Contests</w:t>
      </w:r>
      <w:bookmarkEnd w:id="73"/>
      <w:r w:rsidR="009E3ED8">
        <w:t xml:space="preserve"> </w:t>
      </w:r>
    </w:p>
    <w:p w14:paraId="0918CDDC" w14:textId="77777777" w:rsidR="00985B70" w:rsidRDefault="00985B70" w:rsidP="004B5BE2">
      <w:pPr>
        <w:widowControl w:val="0"/>
        <w:tabs>
          <w:tab w:val="left" w:pos="720"/>
          <w:tab w:val="left" w:pos="1080"/>
        </w:tabs>
        <w:autoSpaceDE w:val="0"/>
        <w:autoSpaceDN w:val="0"/>
        <w:adjustRightInd w:val="0"/>
        <w:ind w:left="1440"/>
        <w:contextualSpacing/>
        <w:rPr>
          <w:u w:color="0000FF"/>
        </w:rPr>
      </w:pPr>
    </w:p>
    <w:p w14:paraId="179E32C9" w14:textId="39A8343C" w:rsidR="00913787" w:rsidRDefault="00631243" w:rsidP="0057070A">
      <w:pPr>
        <w:widowControl w:val="0"/>
        <w:tabs>
          <w:tab w:val="left" w:pos="720"/>
          <w:tab w:val="left" w:pos="1080"/>
          <w:tab w:val="left" w:pos="1620"/>
        </w:tabs>
        <w:autoSpaceDE w:val="0"/>
        <w:autoSpaceDN w:val="0"/>
        <w:adjustRightInd w:val="0"/>
        <w:ind w:left="1440"/>
        <w:contextualSpacing/>
        <w:rPr>
          <w:u w:color="0000FF"/>
        </w:rPr>
      </w:pPr>
      <w:r>
        <w:rPr>
          <w:u w:color="0000FF"/>
        </w:rPr>
        <w:t>Graduate</w:t>
      </w:r>
      <w:r w:rsidR="009E3ED8">
        <w:rPr>
          <w:u w:color="0000FF"/>
        </w:rPr>
        <w:t xml:space="preserve"> </w:t>
      </w:r>
      <w:r>
        <w:rPr>
          <w:u w:color="0000FF"/>
        </w:rPr>
        <w:t>students</w:t>
      </w:r>
      <w:r w:rsidR="009E3ED8">
        <w:rPr>
          <w:u w:color="0000FF"/>
        </w:rPr>
        <w:t xml:space="preserve"> </w:t>
      </w:r>
      <w:r>
        <w:rPr>
          <w:u w:color="0000FF"/>
        </w:rPr>
        <w:t>are</w:t>
      </w:r>
      <w:r w:rsidR="009E3ED8">
        <w:rPr>
          <w:u w:color="0000FF"/>
        </w:rPr>
        <w:t xml:space="preserve"> </w:t>
      </w:r>
      <w:r>
        <w:rPr>
          <w:u w:color="0000FF"/>
        </w:rPr>
        <w:t>encouraged</w:t>
      </w:r>
      <w:r w:rsidR="009E3ED8">
        <w:rPr>
          <w:u w:color="0000FF"/>
        </w:rPr>
        <w:t xml:space="preserve"> </w:t>
      </w:r>
      <w:r w:rsidR="00581721">
        <w:rPr>
          <w:u w:color="0000FF"/>
        </w:rPr>
        <w:t>to</w:t>
      </w:r>
      <w:r w:rsidR="009E3ED8">
        <w:rPr>
          <w:u w:color="0000FF"/>
        </w:rPr>
        <w:t xml:space="preserve"> </w:t>
      </w:r>
      <w:r w:rsidR="00581721">
        <w:rPr>
          <w:u w:color="0000FF"/>
        </w:rPr>
        <w:t>submit</w:t>
      </w:r>
      <w:r w:rsidR="009E3ED8">
        <w:rPr>
          <w:u w:color="0000FF"/>
        </w:rPr>
        <w:t xml:space="preserve"> </w:t>
      </w:r>
      <w:r w:rsidR="00581721">
        <w:rPr>
          <w:u w:color="0000FF"/>
        </w:rPr>
        <w:t>their</w:t>
      </w:r>
      <w:r w:rsidR="009E3ED8">
        <w:rPr>
          <w:u w:color="0000FF"/>
        </w:rPr>
        <w:t xml:space="preserve"> </w:t>
      </w:r>
      <w:r w:rsidR="00581721">
        <w:rPr>
          <w:u w:color="0000FF"/>
        </w:rPr>
        <w:t>writing</w:t>
      </w:r>
      <w:r w:rsidR="009E3ED8">
        <w:rPr>
          <w:u w:color="0000FF"/>
        </w:rPr>
        <w:t xml:space="preserve"> </w:t>
      </w:r>
      <w:r w:rsidR="00581721">
        <w:rPr>
          <w:u w:color="0000FF"/>
        </w:rPr>
        <w:t>to</w:t>
      </w:r>
      <w:r w:rsidR="009E3ED8">
        <w:rPr>
          <w:u w:color="0000FF"/>
        </w:rPr>
        <w:t xml:space="preserve"> </w:t>
      </w:r>
      <w:r w:rsidR="00581721">
        <w:rPr>
          <w:u w:color="0000FF"/>
        </w:rPr>
        <w:t>two</w:t>
      </w:r>
      <w:r w:rsidR="009E3ED8">
        <w:rPr>
          <w:u w:color="0000FF"/>
        </w:rPr>
        <w:t xml:space="preserve"> </w:t>
      </w:r>
      <w:r>
        <w:rPr>
          <w:u w:color="0000FF"/>
        </w:rPr>
        <w:t>department-sponsored</w:t>
      </w:r>
      <w:r w:rsidR="009E3ED8">
        <w:rPr>
          <w:u w:color="0000FF"/>
        </w:rPr>
        <w:t xml:space="preserve"> </w:t>
      </w:r>
      <w:r>
        <w:rPr>
          <w:u w:color="0000FF"/>
        </w:rPr>
        <w:t>contests</w:t>
      </w:r>
      <w:r w:rsidR="00913787">
        <w:rPr>
          <w:u w:color="0000FF"/>
        </w:rPr>
        <w:t>.</w:t>
      </w:r>
      <w:r w:rsidR="009E3ED8">
        <w:rPr>
          <w:u w:color="0000FF"/>
        </w:rPr>
        <w:t xml:space="preserve"> </w:t>
      </w:r>
      <w:r w:rsidR="00913787">
        <w:rPr>
          <w:u w:color="0000FF"/>
        </w:rPr>
        <w:t>T</w:t>
      </w:r>
      <w:r>
        <w:rPr>
          <w:u w:color="0000FF"/>
        </w:rPr>
        <w:t>he</w:t>
      </w:r>
      <w:r w:rsidR="009E3ED8">
        <w:rPr>
          <w:u w:color="0000FF"/>
        </w:rPr>
        <w:t xml:space="preserve"> </w:t>
      </w:r>
      <w:r>
        <w:rPr>
          <w:u w:color="0000FF"/>
        </w:rPr>
        <w:t>James</w:t>
      </w:r>
      <w:r w:rsidR="009E3ED8">
        <w:rPr>
          <w:u w:color="0000FF"/>
        </w:rPr>
        <w:t xml:space="preserve"> </w:t>
      </w:r>
      <w:r w:rsidR="00913787">
        <w:rPr>
          <w:u w:color="0000FF"/>
        </w:rPr>
        <w:t>Paul</w:t>
      </w:r>
      <w:r w:rsidR="009E3ED8">
        <w:rPr>
          <w:u w:color="0000FF"/>
        </w:rPr>
        <w:t xml:space="preserve"> </w:t>
      </w:r>
      <w:r w:rsidR="00913787">
        <w:rPr>
          <w:u w:color="0000FF"/>
        </w:rPr>
        <w:t>Brawner</w:t>
      </w:r>
      <w:r w:rsidR="009E3ED8">
        <w:rPr>
          <w:u w:color="0000FF"/>
        </w:rPr>
        <w:t xml:space="preserve"> </w:t>
      </w:r>
      <w:r w:rsidR="00913787">
        <w:rPr>
          <w:u w:color="0000FF"/>
        </w:rPr>
        <w:t>Expository</w:t>
      </w:r>
      <w:r w:rsidR="009E3ED8">
        <w:rPr>
          <w:u w:color="0000FF"/>
        </w:rPr>
        <w:t xml:space="preserve"> </w:t>
      </w:r>
      <w:r w:rsidR="00913787">
        <w:rPr>
          <w:u w:color="0000FF"/>
        </w:rPr>
        <w:t>Writing</w:t>
      </w:r>
      <w:r w:rsidR="009E3ED8">
        <w:rPr>
          <w:u w:color="0000FF"/>
        </w:rPr>
        <w:t xml:space="preserve"> </w:t>
      </w:r>
      <w:r w:rsidR="00913787">
        <w:rPr>
          <w:u w:color="0000FF"/>
        </w:rPr>
        <w:t>Contest</w:t>
      </w:r>
      <w:r w:rsidR="009E3ED8">
        <w:rPr>
          <w:u w:color="0000FF"/>
        </w:rPr>
        <w:t xml:space="preserve"> </w:t>
      </w:r>
      <w:r w:rsidR="00913787">
        <w:rPr>
          <w:u w:color="0000FF"/>
        </w:rPr>
        <w:t>awards</w:t>
      </w:r>
      <w:r w:rsidR="009E3ED8">
        <w:rPr>
          <w:u w:color="0000FF"/>
        </w:rPr>
        <w:t xml:space="preserve"> </w:t>
      </w:r>
      <w:r w:rsidR="009C2315">
        <w:rPr>
          <w:u w:color="0000FF"/>
        </w:rPr>
        <w:lastRenderedPageBreak/>
        <w:t>one</w:t>
      </w:r>
      <w:r w:rsidR="009E3ED8">
        <w:rPr>
          <w:u w:color="0000FF"/>
        </w:rPr>
        <w:t xml:space="preserve"> </w:t>
      </w:r>
      <w:r w:rsidR="009C2315">
        <w:rPr>
          <w:u w:color="0000FF"/>
        </w:rPr>
        <w:t>cash</w:t>
      </w:r>
      <w:r w:rsidR="009E3ED8">
        <w:rPr>
          <w:u w:color="0000FF"/>
        </w:rPr>
        <w:t xml:space="preserve"> </w:t>
      </w:r>
      <w:r w:rsidR="009C2315">
        <w:rPr>
          <w:u w:color="0000FF"/>
        </w:rPr>
        <w:t>prize</w:t>
      </w:r>
      <w:r w:rsidR="009E3ED8">
        <w:rPr>
          <w:u w:color="0000FF"/>
        </w:rPr>
        <w:t xml:space="preserve"> </w:t>
      </w:r>
      <w:r w:rsidR="009C2315">
        <w:rPr>
          <w:u w:color="0000FF"/>
        </w:rPr>
        <w:t>each</w:t>
      </w:r>
      <w:r w:rsidR="009E3ED8">
        <w:rPr>
          <w:u w:color="0000FF"/>
        </w:rPr>
        <w:t xml:space="preserve"> </w:t>
      </w:r>
      <w:r w:rsidR="00913787">
        <w:rPr>
          <w:u w:color="0000FF"/>
        </w:rPr>
        <w:t>for</w:t>
      </w:r>
      <w:r w:rsidR="009E3ED8">
        <w:rPr>
          <w:u w:color="0000FF"/>
        </w:rPr>
        <w:t xml:space="preserve"> </w:t>
      </w:r>
      <w:r w:rsidR="00913787" w:rsidRPr="00913787">
        <w:rPr>
          <w:u w:color="0000FF"/>
        </w:rPr>
        <w:t>f</w:t>
      </w:r>
      <w:r w:rsidR="00913787">
        <w:rPr>
          <w:u w:color="0000FF"/>
        </w:rPr>
        <w:t>irst</w:t>
      </w:r>
      <w:r w:rsidR="009E3ED8">
        <w:rPr>
          <w:u w:color="0000FF"/>
        </w:rPr>
        <w:t xml:space="preserve"> </w:t>
      </w:r>
      <w:r w:rsidR="00913787">
        <w:rPr>
          <w:u w:color="0000FF"/>
        </w:rPr>
        <w:t>($75),</w:t>
      </w:r>
      <w:r w:rsidR="009E3ED8">
        <w:rPr>
          <w:u w:color="0000FF"/>
        </w:rPr>
        <w:t xml:space="preserve"> </w:t>
      </w:r>
      <w:r w:rsidR="00913787">
        <w:rPr>
          <w:u w:color="0000FF"/>
        </w:rPr>
        <w:t>second</w:t>
      </w:r>
      <w:r w:rsidR="009E3ED8">
        <w:rPr>
          <w:u w:color="0000FF"/>
        </w:rPr>
        <w:t xml:space="preserve"> </w:t>
      </w:r>
      <w:r w:rsidR="00913787">
        <w:rPr>
          <w:u w:color="0000FF"/>
        </w:rPr>
        <w:t>($50)</w:t>
      </w:r>
      <w:r w:rsidR="009E3ED8">
        <w:rPr>
          <w:u w:color="0000FF"/>
        </w:rPr>
        <w:t xml:space="preserve"> </w:t>
      </w:r>
      <w:r w:rsidR="00913787">
        <w:rPr>
          <w:u w:color="0000FF"/>
        </w:rPr>
        <w:t>and</w:t>
      </w:r>
      <w:r w:rsidR="009E3ED8">
        <w:rPr>
          <w:u w:color="0000FF"/>
        </w:rPr>
        <w:t xml:space="preserve"> </w:t>
      </w:r>
      <w:r w:rsidR="00913787">
        <w:rPr>
          <w:u w:color="0000FF"/>
        </w:rPr>
        <w:t>third</w:t>
      </w:r>
      <w:r w:rsidR="009E3ED8">
        <w:rPr>
          <w:u w:color="0000FF"/>
        </w:rPr>
        <w:t xml:space="preserve"> </w:t>
      </w:r>
      <w:r w:rsidR="00913787">
        <w:rPr>
          <w:u w:color="0000FF"/>
        </w:rPr>
        <w:t>($25)</w:t>
      </w:r>
      <w:r w:rsidR="009E3ED8">
        <w:rPr>
          <w:u w:color="0000FF"/>
        </w:rPr>
        <w:t xml:space="preserve"> </w:t>
      </w:r>
      <w:r w:rsidR="00913787">
        <w:rPr>
          <w:u w:color="0000FF"/>
        </w:rPr>
        <w:t>place;</w:t>
      </w:r>
      <w:r w:rsidR="009E3ED8">
        <w:rPr>
          <w:u w:color="0000FF"/>
        </w:rPr>
        <w:t xml:space="preserve"> </w:t>
      </w:r>
      <w:r w:rsidR="00913787">
        <w:rPr>
          <w:u w:color="0000FF"/>
        </w:rPr>
        <w:t>each</w:t>
      </w:r>
      <w:r w:rsidR="009E3ED8">
        <w:rPr>
          <w:u w:color="0000FF"/>
        </w:rPr>
        <w:t xml:space="preserve"> </w:t>
      </w:r>
      <w:r w:rsidR="00913787">
        <w:rPr>
          <w:u w:color="0000FF"/>
        </w:rPr>
        <w:t>student</w:t>
      </w:r>
      <w:r w:rsidR="009E3ED8">
        <w:rPr>
          <w:u w:color="0000FF"/>
        </w:rPr>
        <w:t xml:space="preserve"> </w:t>
      </w:r>
      <w:r w:rsidR="00913787">
        <w:rPr>
          <w:u w:color="0000FF"/>
        </w:rPr>
        <w:t>may</w:t>
      </w:r>
      <w:r w:rsidR="009E3ED8">
        <w:rPr>
          <w:u w:color="0000FF"/>
        </w:rPr>
        <w:t xml:space="preserve"> </w:t>
      </w:r>
      <w:r w:rsidR="00913787">
        <w:rPr>
          <w:u w:color="0000FF"/>
        </w:rPr>
        <w:t>submit</w:t>
      </w:r>
      <w:r w:rsidR="009E3ED8">
        <w:rPr>
          <w:u w:color="0000FF"/>
        </w:rPr>
        <w:t xml:space="preserve"> </w:t>
      </w:r>
      <w:r w:rsidR="00913787" w:rsidRPr="00913787">
        <w:rPr>
          <w:u w:color="0000FF"/>
        </w:rPr>
        <w:t>one</w:t>
      </w:r>
      <w:r w:rsidR="009E3ED8">
        <w:rPr>
          <w:u w:color="0000FF"/>
        </w:rPr>
        <w:t xml:space="preserve"> </w:t>
      </w:r>
      <w:r w:rsidR="00913787">
        <w:rPr>
          <w:u w:color="0000FF"/>
        </w:rPr>
        <w:t>example</w:t>
      </w:r>
      <w:r w:rsidR="009E3ED8">
        <w:rPr>
          <w:u w:color="0000FF"/>
        </w:rPr>
        <w:t xml:space="preserve"> </w:t>
      </w:r>
      <w:r w:rsidR="00913787">
        <w:rPr>
          <w:u w:color="0000FF"/>
        </w:rPr>
        <w:t>of</w:t>
      </w:r>
      <w:r w:rsidR="009E3ED8">
        <w:rPr>
          <w:u w:color="0000FF"/>
        </w:rPr>
        <w:t xml:space="preserve"> </w:t>
      </w:r>
      <w:r w:rsidR="00913787">
        <w:rPr>
          <w:u w:color="0000FF"/>
        </w:rPr>
        <w:t>expository</w:t>
      </w:r>
      <w:r w:rsidR="009E3ED8">
        <w:rPr>
          <w:u w:color="0000FF"/>
        </w:rPr>
        <w:t xml:space="preserve"> </w:t>
      </w:r>
      <w:r w:rsidR="00913787">
        <w:rPr>
          <w:u w:color="0000FF"/>
        </w:rPr>
        <w:t>writing</w:t>
      </w:r>
      <w:r w:rsidR="009E3ED8">
        <w:rPr>
          <w:u w:color="0000FF"/>
        </w:rPr>
        <w:t xml:space="preserve"> </w:t>
      </w:r>
      <w:r w:rsidR="00913787">
        <w:rPr>
          <w:u w:color="0000FF"/>
        </w:rPr>
        <w:t>from</w:t>
      </w:r>
      <w:r w:rsidR="009E3ED8">
        <w:rPr>
          <w:u w:color="0000FF"/>
        </w:rPr>
        <w:t xml:space="preserve"> </w:t>
      </w:r>
      <w:r w:rsidR="00913787">
        <w:rPr>
          <w:u w:color="0000FF"/>
        </w:rPr>
        <w:t>any</w:t>
      </w:r>
      <w:r w:rsidR="009E3ED8">
        <w:rPr>
          <w:u w:color="0000FF"/>
        </w:rPr>
        <w:t xml:space="preserve"> </w:t>
      </w:r>
      <w:r w:rsidR="00913787">
        <w:rPr>
          <w:u w:color="0000FF"/>
        </w:rPr>
        <w:t>class</w:t>
      </w:r>
      <w:r w:rsidR="009E3ED8">
        <w:rPr>
          <w:u w:color="0000FF"/>
        </w:rPr>
        <w:t xml:space="preserve"> </w:t>
      </w:r>
      <w:r w:rsidR="00913787">
        <w:rPr>
          <w:u w:color="0000FF"/>
        </w:rPr>
        <w:t>taken</w:t>
      </w:r>
      <w:r w:rsidR="009E3ED8">
        <w:rPr>
          <w:u w:color="0000FF"/>
        </w:rPr>
        <w:t xml:space="preserve"> </w:t>
      </w:r>
      <w:r w:rsidR="00913787">
        <w:rPr>
          <w:u w:color="0000FF"/>
        </w:rPr>
        <w:t>at</w:t>
      </w:r>
      <w:r w:rsidR="009E3ED8">
        <w:rPr>
          <w:u w:color="0000FF"/>
        </w:rPr>
        <w:t xml:space="preserve"> </w:t>
      </w:r>
      <w:r w:rsidR="00913787">
        <w:rPr>
          <w:u w:color="0000FF"/>
        </w:rPr>
        <w:t>WVU</w:t>
      </w:r>
      <w:r w:rsidR="009E3ED8">
        <w:rPr>
          <w:u w:color="0000FF"/>
        </w:rPr>
        <w:t xml:space="preserve"> </w:t>
      </w:r>
      <w:r w:rsidR="00913787">
        <w:rPr>
          <w:u w:color="0000FF"/>
        </w:rPr>
        <w:t>during</w:t>
      </w:r>
      <w:r w:rsidR="009E3ED8">
        <w:rPr>
          <w:u w:color="0000FF"/>
        </w:rPr>
        <w:t xml:space="preserve"> </w:t>
      </w:r>
      <w:r w:rsidR="00913787">
        <w:rPr>
          <w:u w:color="0000FF"/>
        </w:rPr>
        <w:t>the</w:t>
      </w:r>
      <w:r w:rsidR="009E3ED8">
        <w:rPr>
          <w:u w:color="0000FF"/>
        </w:rPr>
        <w:t xml:space="preserve"> </w:t>
      </w:r>
      <w:r w:rsidR="00913787">
        <w:rPr>
          <w:u w:color="0000FF"/>
        </w:rPr>
        <w:t>current</w:t>
      </w:r>
      <w:r w:rsidR="009E3ED8">
        <w:rPr>
          <w:u w:color="0000FF"/>
        </w:rPr>
        <w:t xml:space="preserve"> </w:t>
      </w:r>
      <w:r w:rsidR="00913787">
        <w:rPr>
          <w:u w:color="0000FF"/>
        </w:rPr>
        <w:t>academic</w:t>
      </w:r>
      <w:r w:rsidR="009E3ED8">
        <w:rPr>
          <w:u w:color="0000FF"/>
        </w:rPr>
        <w:t xml:space="preserve"> </w:t>
      </w:r>
      <w:r w:rsidR="00913787">
        <w:rPr>
          <w:u w:color="0000FF"/>
        </w:rPr>
        <w:t>year.</w:t>
      </w:r>
      <w:r w:rsidR="009E3ED8">
        <w:rPr>
          <w:u w:color="0000FF"/>
        </w:rPr>
        <w:t xml:space="preserve"> </w:t>
      </w:r>
      <w:r w:rsidR="00913787">
        <w:rPr>
          <w:u w:color="0000FF"/>
        </w:rPr>
        <w:t>The</w:t>
      </w:r>
      <w:r w:rsidR="009E3ED8">
        <w:rPr>
          <w:u w:color="0000FF"/>
        </w:rPr>
        <w:t xml:space="preserve"> </w:t>
      </w:r>
      <w:r w:rsidR="00913787" w:rsidRPr="00913787">
        <w:rPr>
          <w:bCs/>
          <w:u w:color="0000FF"/>
        </w:rPr>
        <w:t>Russ</w:t>
      </w:r>
      <w:r w:rsidR="009E3ED8">
        <w:rPr>
          <w:bCs/>
          <w:u w:color="0000FF"/>
        </w:rPr>
        <w:t xml:space="preserve"> </w:t>
      </w:r>
      <w:r w:rsidR="00913787" w:rsidRPr="00913787">
        <w:rPr>
          <w:bCs/>
          <w:u w:color="0000FF"/>
        </w:rPr>
        <w:t>MacDonald</w:t>
      </w:r>
      <w:r w:rsidR="009E3ED8">
        <w:rPr>
          <w:bCs/>
          <w:u w:color="0000FF"/>
        </w:rPr>
        <w:t xml:space="preserve"> </w:t>
      </w:r>
      <w:r w:rsidR="00913787" w:rsidRPr="00913787">
        <w:rPr>
          <w:bCs/>
          <w:u w:color="0000FF"/>
        </w:rPr>
        <w:t>Gr</w:t>
      </w:r>
      <w:r w:rsidR="00913787">
        <w:rPr>
          <w:bCs/>
          <w:u w:color="0000FF"/>
        </w:rPr>
        <w:t>aduate</w:t>
      </w:r>
      <w:r w:rsidR="009E3ED8">
        <w:rPr>
          <w:bCs/>
          <w:u w:color="0000FF"/>
        </w:rPr>
        <w:t xml:space="preserve"> </w:t>
      </w:r>
      <w:r w:rsidR="00913787">
        <w:rPr>
          <w:bCs/>
          <w:u w:color="0000FF"/>
        </w:rPr>
        <w:t>Creative</w:t>
      </w:r>
      <w:r w:rsidR="009E3ED8">
        <w:rPr>
          <w:bCs/>
          <w:u w:color="0000FF"/>
        </w:rPr>
        <w:t xml:space="preserve"> </w:t>
      </w:r>
      <w:r w:rsidR="00913787">
        <w:rPr>
          <w:bCs/>
          <w:u w:color="0000FF"/>
        </w:rPr>
        <w:t>Writing</w:t>
      </w:r>
      <w:r w:rsidR="009E3ED8">
        <w:rPr>
          <w:bCs/>
          <w:u w:color="0000FF"/>
        </w:rPr>
        <w:t xml:space="preserve"> </w:t>
      </w:r>
      <w:r w:rsidR="00913787">
        <w:rPr>
          <w:bCs/>
          <w:u w:color="0000FF"/>
        </w:rPr>
        <w:t>Contest,</w:t>
      </w:r>
      <w:r w:rsidR="009E3ED8">
        <w:rPr>
          <w:bCs/>
          <w:u w:color="0000FF"/>
        </w:rPr>
        <w:t xml:space="preserve"> </w:t>
      </w:r>
      <w:r w:rsidR="00913787">
        <w:rPr>
          <w:bCs/>
          <w:u w:color="0000FF"/>
        </w:rPr>
        <w:t>funded</w:t>
      </w:r>
      <w:r w:rsidR="009E3ED8">
        <w:rPr>
          <w:bCs/>
          <w:u w:color="0000FF"/>
        </w:rPr>
        <w:t xml:space="preserve"> </w:t>
      </w:r>
      <w:r w:rsidR="00913787">
        <w:rPr>
          <w:bCs/>
          <w:u w:color="0000FF"/>
        </w:rPr>
        <w:t>by</w:t>
      </w:r>
      <w:r w:rsidR="009E3ED8">
        <w:rPr>
          <w:bCs/>
          <w:u w:color="0000FF"/>
        </w:rPr>
        <w:t xml:space="preserve"> </w:t>
      </w:r>
      <w:r w:rsidR="00913787">
        <w:rPr>
          <w:bCs/>
          <w:u w:color="0000FF"/>
        </w:rPr>
        <w:t>the</w:t>
      </w:r>
      <w:r w:rsidR="009E3ED8">
        <w:rPr>
          <w:bCs/>
          <w:u w:color="0000FF"/>
        </w:rPr>
        <w:t xml:space="preserve"> </w:t>
      </w:r>
      <w:r w:rsidR="00913787">
        <w:rPr>
          <w:bCs/>
          <w:u w:color="0000FF"/>
        </w:rPr>
        <w:t>James</w:t>
      </w:r>
      <w:r w:rsidR="009E3ED8">
        <w:rPr>
          <w:bCs/>
          <w:u w:color="0000FF"/>
        </w:rPr>
        <w:t xml:space="preserve"> </w:t>
      </w:r>
      <w:r w:rsidR="00913787">
        <w:rPr>
          <w:bCs/>
          <w:u w:color="0000FF"/>
        </w:rPr>
        <w:t>Paul</w:t>
      </w:r>
      <w:r w:rsidR="009E3ED8">
        <w:rPr>
          <w:bCs/>
          <w:u w:color="0000FF"/>
        </w:rPr>
        <w:t xml:space="preserve"> </w:t>
      </w:r>
      <w:r w:rsidR="00913787">
        <w:rPr>
          <w:bCs/>
          <w:u w:color="0000FF"/>
        </w:rPr>
        <w:t>Brawner</w:t>
      </w:r>
      <w:r w:rsidR="009E3ED8">
        <w:rPr>
          <w:bCs/>
          <w:u w:color="0000FF"/>
        </w:rPr>
        <w:t xml:space="preserve"> </w:t>
      </w:r>
      <w:r w:rsidR="00913787">
        <w:rPr>
          <w:bCs/>
          <w:u w:color="0000FF"/>
        </w:rPr>
        <w:t>Endowed</w:t>
      </w:r>
      <w:r w:rsidR="009E3ED8">
        <w:rPr>
          <w:bCs/>
          <w:u w:color="0000FF"/>
        </w:rPr>
        <w:t xml:space="preserve"> </w:t>
      </w:r>
      <w:r w:rsidR="00913787">
        <w:rPr>
          <w:bCs/>
          <w:u w:color="0000FF"/>
        </w:rPr>
        <w:t>Writing</w:t>
      </w:r>
      <w:r w:rsidR="009E3ED8">
        <w:rPr>
          <w:bCs/>
          <w:u w:color="0000FF"/>
        </w:rPr>
        <w:t xml:space="preserve"> </w:t>
      </w:r>
      <w:r w:rsidR="00913787">
        <w:rPr>
          <w:bCs/>
          <w:u w:color="0000FF"/>
        </w:rPr>
        <w:t>Award</w:t>
      </w:r>
      <w:r w:rsidR="009E3ED8">
        <w:rPr>
          <w:bCs/>
          <w:u w:color="0000FF"/>
        </w:rPr>
        <w:t xml:space="preserve"> </w:t>
      </w:r>
      <w:r w:rsidR="00913787">
        <w:rPr>
          <w:bCs/>
          <w:u w:color="0000FF"/>
        </w:rPr>
        <w:t>Fund,</w:t>
      </w:r>
      <w:r w:rsidR="009E3ED8">
        <w:rPr>
          <w:bCs/>
          <w:u w:color="0000FF"/>
        </w:rPr>
        <w:t xml:space="preserve"> </w:t>
      </w:r>
      <w:r w:rsidR="009C2315">
        <w:rPr>
          <w:bCs/>
          <w:u w:color="0000FF"/>
        </w:rPr>
        <w:t>generally</w:t>
      </w:r>
      <w:r w:rsidR="009E3ED8">
        <w:rPr>
          <w:bCs/>
          <w:u w:color="0000FF"/>
        </w:rPr>
        <w:t xml:space="preserve"> </w:t>
      </w:r>
      <w:r w:rsidR="00913787">
        <w:rPr>
          <w:bCs/>
          <w:u w:color="0000FF"/>
        </w:rPr>
        <w:t>awards</w:t>
      </w:r>
      <w:r w:rsidR="009E3ED8">
        <w:rPr>
          <w:bCs/>
          <w:u w:color="0000FF"/>
        </w:rPr>
        <w:t xml:space="preserve"> </w:t>
      </w:r>
      <w:r w:rsidR="009C2315">
        <w:rPr>
          <w:bCs/>
          <w:u w:color="0000FF"/>
        </w:rPr>
        <w:t>one</w:t>
      </w:r>
      <w:r w:rsidR="009E3ED8">
        <w:rPr>
          <w:bCs/>
          <w:u w:color="0000FF"/>
        </w:rPr>
        <w:t xml:space="preserve"> </w:t>
      </w:r>
      <w:r w:rsidR="00913787">
        <w:rPr>
          <w:bCs/>
          <w:u w:color="0000FF"/>
        </w:rPr>
        <w:t>cash</w:t>
      </w:r>
      <w:r w:rsidR="009E3ED8">
        <w:rPr>
          <w:bCs/>
          <w:u w:color="0000FF"/>
        </w:rPr>
        <w:t xml:space="preserve"> </w:t>
      </w:r>
      <w:r w:rsidR="009C2315">
        <w:rPr>
          <w:bCs/>
          <w:u w:color="0000FF"/>
        </w:rPr>
        <w:t>prize</w:t>
      </w:r>
      <w:r w:rsidR="009E3ED8">
        <w:rPr>
          <w:bCs/>
          <w:u w:color="0000FF"/>
        </w:rPr>
        <w:t xml:space="preserve"> </w:t>
      </w:r>
      <w:r w:rsidR="009C2315">
        <w:rPr>
          <w:bCs/>
          <w:u w:color="0000FF"/>
        </w:rPr>
        <w:t>($50)</w:t>
      </w:r>
      <w:r w:rsidR="009E3ED8">
        <w:rPr>
          <w:bCs/>
          <w:u w:color="0000FF"/>
        </w:rPr>
        <w:t xml:space="preserve"> </w:t>
      </w:r>
      <w:r w:rsidR="009C2315">
        <w:rPr>
          <w:bCs/>
          <w:u w:color="0000FF"/>
        </w:rPr>
        <w:t>each</w:t>
      </w:r>
      <w:r w:rsidR="009E3ED8">
        <w:rPr>
          <w:bCs/>
          <w:u w:color="0000FF"/>
        </w:rPr>
        <w:t xml:space="preserve"> </w:t>
      </w:r>
      <w:r w:rsidR="00913787">
        <w:rPr>
          <w:bCs/>
          <w:u w:color="0000FF"/>
        </w:rPr>
        <w:t>in</w:t>
      </w:r>
      <w:r w:rsidR="009E3ED8">
        <w:rPr>
          <w:bCs/>
          <w:u w:color="0000FF"/>
        </w:rPr>
        <w:t xml:space="preserve"> </w:t>
      </w:r>
      <w:r w:rsidR="00913787">
        <w:rPr>
          <w:bCs/>
          <w:u w:color="0000FF"/>
        </w:rPr>
        <w:t>fiction,</w:t>
      </w:r>
      <w:r w:rsidR="009E3ED8">
        <w:rPr>
          <w:bCs/>
          <w:u w:color="0000FF"/>
        </w:rPr>
        <w:t xml:space="preserve"> </w:t>
      </w:r>
      <w:r w:rsidR="00913787">
        <w:rPr>
          <w:bCs/>
          <w:u w:color="0000FF"/>
        </w:rPr>
        <w:t>creative</w:t>
      </w:r>
      <w:r w:rsidR="009E3ED8">
        <w:rPr>
          <w:bCs/>
          <w:u w:color="0000FF"/>
        </w:rPr>
        <w:t xml:space="preserve"> </w:t>
      </w:r>
      <w:r w:rsidR="00913787">
        <w:rPr>
          <w:bCs/>
          <w:u w:color="0000FF"/>
        </w:rPr>
        <w:t>nonfiction</w:t>
      </w:r>
      <w:r w:rsidR="009E3ED8">
        <w:rPr>
          <w:bCs/>
          <w:u w:color="0000FF"/>
        </w:rPr>
        <w:t xml:space="preserve"> </w:t>
      </w:r>
      <w:r w:rsidR="00913787">
        <w:rPr>
          <w:bCs/>
          <w:u w:color="0000FF"/>
        </w:rPr>
        <w:t>and</w:t>
      </w:r>
      <w:r w:rsidR="009E3ED8">
        <w:rPr>
          <w:bCs/>
          <w:u w:color="0000FF"/>
        </w:rPr>
        <w:t xml:space="preserve"> </w:t>
      </w:r>
      <w:r w:rsidR="00913787">
        <w:rPr>
          <w:bCs/>
          <w:u w:color="0000FF"/>
        </w:rPr>
        <w:t>poetry;</w:t>
      </w:r>
      <w:r w:rsidR="009E3ED8">
        <w:rPr>
          <w:bCs/>
          <w:u w:color="0000FF"/>
        </w:rPr>
        <w:t xml:space="preserve"> </w:t>
      </w:r>
      <w:r w:rsidR="00913787">
        <w:rPr>
          <w:bCs/>
          <w:u w:color="0000FF"/>
        </w:rPr>
        <w:t>each</w:t>
      </w:r>
      <w:r w:rsidR="009E3ED8">
        <w:rPr>
          <w:bCs/>
          <w:u w:color="0000FF"/>
        </w:rPr>
        <w:t xml:space="preserve"> </w:t>
      </w:r>
      <w:r w:rsidR="00913787">
        <w:rPr>
          <w:bCs/>
          <w:u w:color="0000FF"/>
        </w:rPr>
        <w:t>student</w:t>
      </w:r>
      <w:r w:rsidR="009E3ED8">
        <w:rPr>
          <w:bCs/>
          <w:u w:color="0000FF"/>
        </w:rPr>
        <w:t xml:space="preserve"> </w:t>
      </w:r>
      <w:r w:rsidR="00913787">
        <w:rPr>
          <w:bCs/>
          <w:u w:color="0000FF"/>
        </w:rPr>
        <w:t>may</w:t>
      </w:r>
      <w:r w:rsidR="009E3ED8">
        <w:rPr>
          <w:bCs/>
          <w:u w:color="0000FF"/>
        </w:rPr>
        <w:t xml:space="preserve"> </w:t>
      </w:r>
      <w:r w:rsidR="00913787">
        <w:rPr>
          <w:bCs/>
          <w:u w:color="0000FF"/>
        </w:rPr>
        <w:t>submit</w:t>
      </w:r>
      <w:r w:rsidR="009E3ED8">
        <w:rPr>
          <w:bCs/>
          <w:u w:color="0000FF"/>
        </w:rPr>
        <w:t xml:space="preserve"> </w:t>
      </w:r>
      <w:r w:rsidR="00913787">
        <w:rPr>
          <w:bCs/>
          <w:u w:color="0000FF"/>
        </w:rPr>
        <w:t>one</w:t>
      </w:r>
      <w:r w:rsidR="009E3ED8">
        <w:rPr>
          <w:bCs/>
          <w:u w:color="0000FF"/>
        </w:rPr>
        <w:t xml:space="preserve"> </w:t>
      </w:r>
      <w:r w:rsidR="00913787">
        <w:rPr>
          <w:bCs/>
          <w:u w:color="0000FF"/>
        </w:rPr>
        <w:t>entry</w:t>
      </w:r>
      <w:r w:rsidR="009E3ED8">
        <w:rPr>
          <w:bCs/>
          <w:u w:color="0000FF"/>
        </w:rPr>
        <w:t xml:space="preserve"> </w:t>
      </w:r>
      <w:r w:rsidR="00913787">
        <w:rPr>
          <w:bCs/>
          <w:u w:color="0000FF"/>
        </w:rPr>
        <w:t>in</w:t>
      </w:r>
      <w:r w:rsidR="009E3ED8">
        <w:rPr>
          <w:bCs/>
          <w:u w:color="0000FF"/>
        </w:rPr>
        <w:t xml:space="preserve"> </w:t>
      </w:r>
      <w:r w:rsidR="00913787">
        <w:rPr>
          <w:bCs/>
          <w:u w:color="0000FF"/>
        </w:rPr>
        <w:t>one</w:t>
      </w:r>
      <w:r w:rsidR="009E3ED8">
        <w:rPr>
          <w:bCs/>
          <w:u w:color="0000FF"/>
        </w:rPr>
        <w:t xml:space="preserve"> </w:t>
      </w:r>
      <w:r w:rsidR="00913787">
        <w:rPr>
          <w:bCs/>
          <w:u w:color="0000FF"/>
        </w:rPr>
        <w:t>category</w:t>
      </w:r>
      <w:r w:rsidR="009E3ED8">
        <w:rPr>
          <w:bCs/>
          <w:u w:color="0000FF"/>
        </w:rPr>
        <w:t xml:space="preserve"> </w:t>
      </w:r>
      <w:r w:rsidR="00913787">
        <w:rPr>
          <w:bCs/>
          <w:u w:color="0000FF"/>
        </w:rPr>
        <w:t>(</w:t>
      </w:r>
      <w:r w:rsidR="00913787" w:rsidRPr="00913787">
        <w:rPr>
          <w:u w:color="0000FF"/>
        </w:rPr>
        <w:t>a</w:t>
      </w:r>
      <w:r w:rsidR="009E3ED8">
        <w:rPr>
          <w:u w:color="0000FF"/>
        </w:rPr>
        <w:t xml:space="preserve"> </w:t>
      </w:r>
      <w:r w:rsidR="00913787" w:rsidRPr="00913787">
        <w:rPr>
          <w:u w:color="0000FF"/>
        </w:rPr>
        <w:t>po</w:t>
      </w:r>
      <w:r w:rsidR="00913787">
        <w:rPr>
          <w:u w:color="0000FF"/>
        </w:rPr>
        <w:t>etry</w:t>
      </w:r>
      <w:r w:rsidR="009E3ED8">
        <w:rPr>
          <w:u w:color="0000FF"/>
        </w:rPr>
        <w:t xml:space="preserve"> </w:t>
      </w:r>
      <w:r w:rsidR="00913787">
        <w:rPr>
          <w:u w:color="0000FF"/>
        </w:rPr>
        <w:t>entry</w:t>
      </w:r>
      <w:r w:rsidR="009E3ED8">
        <w:rPr>
          <w:u w:color="0000FF"/>
        </w:rPr>
        <w:t xml:space="preserve"> </w:t>
      </w:r>
      <w:r w:rsidR="00913787">
        <w:rPr>
          <w:u w:color="0000FF"/>
        </w:rPr>
        <w:t>should</w:t>
      </w:r>
      <w:r w:rsidR="009E3ED8">
        <w:rPr>
          <w:u w:color="0000FF"/>
        </w:rPr>
        <w:t xml:space="preserve"> </w:t>
      </w:r>
      <w:r w:rsidR="00913787">
        <w:rPr>
          <w:u w:color="0000FF"/>
        </w:rPr>
        <w:t>be</w:t>
      </w:r>
      <w:r w:rsidR="009E3ED8">
        <w:rPr>
          <w:u w:color="0000FF"/>
        </w:rPr>
        <w:t xml:space="preserve"> </w:t>
      </w:r>
      <w:r w:rsidR="00913787">
        <w:rPr>
          <w:u w:color="0000FF"/>
        </w:rPr>
        <w:t>3-5</w:t>
      </w:r>
      <w:r w:rsidR="009E3ED8">
        <w:rPr>
          <w:u w:color="0000FF"/>
        </w:rPr>
        <w:t xml:space="preserve"> </w:t>
      </w:r>
      <w:r w:rsidR="00913787">
        <w:rPr>
          <w:u w:color="0000FF"/>
        </w:rPr>
        <w:t>poems,</w:t>
      </w:r>
      <w:r w:rsidR="009E3ED8">
        <w:rPr>
          <w:u w:color="0000FF"/>
        </w:rPr>
        <w:t xml:space="preserve"> </w:t>
      </w:r>
      <w:r w:rsidR="00913787" w:rsidRPr="00913787">
        <w:rPr>
          <w:u w:color="0000FF"/>
        </w:rPr>
        <w:t>a</w:t>
      </w:r>
      <w:r w:rsidR="009E3ED8">
        <w:rPr>
          <w:u w:color="0000FF"/>
        </w:rPr>
        <w:t xml:space="preserve"> </w:t>
      </w:r>
      <w:r w:rsidR="00913787" w:rsidRPr="00913787">
        <w:rPr>
          <w:u w:color="0000FF"/>
        </w:rPr>
        <w:t>prose</w:t>
      </w:r>
      <w:r w:rsidR="009E3ED8">
        <w:rPr>
          <w:u w:color="0000FF"/>
        </w:rPr>
        <w:t xml:space="preserve"> </w:t>
      </w:r>
      <w:r w:rsidR="00913787" w:rsidRPr="00913787">
        <w:rPr>
          <w:u w:color="0000FF"/>
        </w:rPr>
        <w:t>entry</w:t>
      </w:r>
      <w:r w:rsidR="009E3ED8">
        <w:rPr>
          <w:u w:color="0000FF"/>
        </w:rPr>
        <w:t xml:space="preserve"> </w:t>
      </w:r>
      <w:r w:rsidR="00913787" w:rsidRPr="00913787">
        <w:rPr>
          <w:u w:color="0000FF"/>
        </w:rPr>
        <w:t>no</w:t>
      </w:r>
      <w:r w:rsidR="009E3ED8">
        <w:rPr>
          <w:u w:color="0000FF"/>
        </w:rPr>
        <w:t xml:space="preserve"> </w:t>
      </w:r>
      <w:r w:rsidR="00913787" w:rsidRPr="00913787">
        <w:rPr>
          <w:u w:color="0000FF"/>
        </w:rPr>
        <w:t>more</w:t>
      </w:r>
      <w:r w:rsidR="009E3ED8">
        <w:rPr>
          <w:u w:color="0000FF"/>
        </w:rPr>
        <w:t xml:space="preserve"> </w:t>
      </w:r>
      <w:r w:rsidR="00913787">
        <w:rPr>
          <w:u w:color="0000FF"/>
        </w:rPr>
        <w:t>than</w:t>
      </w:r>
      <w:r w:rsidR="009E3ED8">
        <w:rPr>
          <w:u w:color="0000FF"/>
        </w:rPr>
        <w:t xml:space="preserve"> </w:t>
      </w:r>
      <w:r w:rsidR="00913787">
        <w:rPr>
          <w:u w:color="0000FF"/>
        </w:rPr>
        <w:t>25</w:t>
      </w:r>
      <w:r w:rsidR="009E3ED8">
        <w:rPr>
          <w:u w:color="0000FF"/>
        </w:rPr>
        <w:t xml:space="preserve"> </w:t>
      </w:r>
      <w:r w:rsidR="00913787">
        <w:rPr>
          <w:u w:color="0000FF"/>
        </w:rPr>
        <w:t>pages).</w:t>
      </w:r>
      <w:r w:rsidR="009E3ED8">
        <w:rPr>
          <w:u w:color="0000FF"/>
        </w:rPr>
        <w:t xml:space="preserve"> </w:t>
      </w:r>
      <w:r w:rsidR="00D7549B">
        <w:rPr>
          <w:u w:color="0000FF"/>
        </w:rPr>
        <w:t>Usually,</w:t>
      </w:r>
      <w:r w:rsidR="009E3ED8">
        <w:rPr>
          <w:u w:color="0000FF"/>
        </w:rPr>
        <w:t xml:space="preserve"> </w:t>
      </w:r>
      <w:r w:rsidR="00D7549B">
        <w:rPr>
          <w:u w:color="0000FF"/>
        </w:rPr>
        <w:t>writing</w:t>
      </w:r>
      <w:r w:rsidR="009E3ED8">
        <w:rPr>
          <w:u w:color="0000FF"/>
        </w:rPr>
        <w:t xml:space="preserve"> </w:t>
      </w:r>
      <w:r w:rsidR="00D7549B">
        <w:rPr>
          <w:u w:color="0000FF"/>
        </w:rPr>
        <w:t>contests</w:t>
      </w:r>
      <w:r w:rsidR="009E3ED8">
        <w:rPr>
          <w:u w:color="0000FF"/>
        </w:rPr>
        <w:t xml:space="preserve"> </w:t>
      </w:r>
      <w:r w:rsidR="00D7549B">
        <w:rPr>
          <w:u w:color="0000FF"/>
        </w:rPr>
        <w:t>are</w:t>
      </w:r>
      <w:r w:rsidR="009E3ED8">
        <w:rPr>
          <w:u w:color="0000FF"/>
        </w:rPr>
        <w:t xml:space="preserve"> </w:t>
      </w:r>
      <w:r w:rsidR="00D7549B">
        <w:rPr>
          <w:u w:color="0000FF"/>
        </w:rPr>
        <w:t>announced</w:t>
      </w:r>
      <w:r w:rsidR="009E3ED8">
        <w:rPr>
          <w:u w:color="0000FF"/>
        </w:rPr>
        <w:t xml:space="preserve"> </w:t>
      </w:r>
      <w:r w:rsidR="00D7549B">
        <w:rPr>
          <w:u w:color="0000FF"/>
        </w:rPr>
        <w:t>in</w:t>
      </w:r>
      <w:r w:rsidR="009E3ED8">
        <w:rPr>
          <w:u w:color="0000FF"/>
        </w:rPr>
        <w:t xml:space="preserve"> </w:t>
      </w:r>
      <w:r w:rsidR="00D7549B">
        <w:rPr>
          <w:u w:color="0000FF"/>
        </w:rPr>
        <w:t>January,</w:t>
      </w:r>
      <w:r w:rsidR="009E3ED8">
        <w:rPr>
          <w:u w:color="0000FF"/>
        </w:rPr>
        <w:t xml:space="preserve"> </w:t>
      </w:r>
      <w:r w:rsidR="00D7549B">
        <w:rPr>
          <w:u w:color="0000FF"/>
        </w:rPr>
        <w:t>with</w:t>
      </w:r>
      <w:r w:rsidR="009E3ED8">
        <w:rPr>
          <w:u w:color="0000FF"/>
        </w:rPr>
        <w:t xml:space="preserve"> </w:t>
      </w:r>
      <w:r w:rsidR="00D7549B">
        <w:rPr>
          <w:u w:color="0000FF"/>
        </w:rPr>
        <w:t>submissions</w:t>
      </w:r>
      <w:r w:rsidR="009E3ED8">
        <w:rPr>
          <w:u w:color="0000FF"/>
        </w:rPr>
        <w:t xml:space="preserve"> </w:t>
      </w:r>
      <w:r w:rsidR="00D7549B">
        <w:rPr>
          <w:u w:color="0000FF"/>
        </w:rPr>
        <w:t>due</w:t>
      </w:r>
      <w:r w:rsidR="009E3ED8">
        <w:rPr>
          <w:u w:color="0000FF"/>
        </w:rPr>
        <w:t xml:space="preserve"> </w:t>
      </w:r>
      <w:r w:rsidR="00D7549B">
        <w:rPr>
          <w:u w:color="0000FF"/>
        </w:rPr>
        <w:t>in</w:t>
      </w:r>
      <w:r w:rsidR="009E3ED8">
        <w:rPr>
          <w:u w:color="0000FF"/>
        </w:rPr>
        <w:t xml:space="preserve"> </w:t>
      </w:r>
      <w:r w:rsidR="00D7549B">
        <w:rPr>
          <w:u w:color="0000FF"/>
        </w:rPr>
        <w:t>March</w:t>
      </w:r>
      <w:r w:rsidR="009E3ED8">
        <w:rPr>
          <w:u w:color="0000FF"/>
        </w:rPr>
        <w:t xml:space="preserve"> </w:t>
      </w:r>
      <w:r w:rsidR="00D7549B">
        <w:rPr>
          <w:u w:color="0000FF"/>
        </w:rPr>
        <w:t>and</w:t>
      </w:r>
      <w:r w:rsidR="009E3ED8">
        <w:rPr>
          <w:u w:color="0000FF"/>
        </w:rPr>
        <w:t xml:space="preserve"> </w:t>
      </w:r>
      <w:r w:rsidR="00D7549B">
        <w:rPr>
          <w:u w:color="0000FF"/>
        </w:rPr>
        <w:t>winners</w:t>
      </w:r>
      <w:r w:rsidR="009E3ED8">
        <w:rPr>
          <w:u w:color="0000FF"/>
        </w:rPr>
        <w:t xml:space="preserve"> </w:t>
      </w:r>
      <w:r w:rsidR="00D7549B">
        <w:rPr>
          <w:u w:color="0000FF"/>
        </w:rPr>
        <w:t>selected</w:t>
      </w:r>
      <w:r w:rsidR="009E3ED8">
        <w:rPr>
          <w:u w:color="0000FF"/>
        </w:rPr>
        <w:t xml:space="preserve"> </w:t>
      </w:r>
      <w:r w:rsidR="00D7549B">
        <w:rPr>
          <w:u w:color="0000FF"/>
        </w:rPr>
        <w:t>in</w:t>
      </w:r>
      <w:r w:rsidR="009E3ED8">
        <w:rPr>
          <w:u w:color="0000FF"/>
        </w:rPr>
        <w:t xml:space="preserve"> </w:t>
      </w:r>
      <w:r w:rsidR="00D7549B">
        <w:rPr>
          <w:u w:color="0000FF"/>
        </w:rPr>
        <w:t>April.</w:t>
      </w:r>
    </w:p>
    <w:p w14:paraId="2B0F15E6" w14:textId="77777777" w:rsidR="00985B70" w:rsidRDefault="00985B70" w:rsidP="004B5BE2">
      <w:pPr>
        <w:widowControl w:val="0"/>
        <w:tabs>
          <w:tab w:val="left" w:pos="720"/>
          <w:tab w:val="left" w:pos="1080"/>
        </w:tabs>
        <w:autoSpaceDE w:val="0"/>
        <w:autoSpaceDN w:val="0"/>
        <w:adjustRightInd w:val="0"/>
        <w:contextualSpacing/>
        <w:rPr>
          <w:b/>
          <w:bCs/>
          <w:color w:val="4E81BC"/>
          <w:sz w:val="26"/>
          <w:szCs w:val="26"/>
          <w:u w:color="0000FF"/>
        </w:rPr>
      </w:pPr>
    </w:p>
    <w:p w14:paraId="7CC7D9F7" w14:textId="3B75D8AE" w:rsidR="00985B70" w:rsidRPr="0057070A" w:rsidRDefault="00A4227B" w:rsidP="005748C9">
      <w:pPr>
        <w:pStyle w:val="Heading2"/>
        <w:tabs>
          <w:tab w:val="left" w:pos="1440"/>
        </w:tabs>
        <w:ind w:left="540"/>
      </w:pPr>
      <w:bookmarkStart w:id="74" w:name="_Toc153194183"/>
      <w:r w:rsidRPr="0057070A">
        <w:t>11.</w:t>
      </w:r>
      <w:r w:rsidR="0064323F" w:rsidRPr="0057070A">
        <w:t>1</w:t>
      </w:r>
      <w:r w:rsidR="00E141C8" w:rsidRPr="0057070A">
        <w:t>2</w:t>
      </w:r>
      <w:r w:rsidR="009E3ED8">
        <w:t xml:space="preserve"> </w:t>
      </w:r>
      <w:r w:rsidR="0057070A">
        <w:tab/>
      </w:r>
      <w:r w:rsidR="00985B70" w:rsidRPr="0057070A">
        <w:t>Writing</w:t>
      </w:r>
      <w:r w:rsidR="009E3ED8">
        <w:t xml:space="preserve"> </w:t>
      </w:r>
      <w:r w:rsidR="00985B70" w:rsidRPr="0057070A">
        <w:t>Studio</w:t>
      </w:r>
      <w:bookmarkEnd w:id="74"/>
    </w:p>
    <w:p w14:paraId="372CB172" w14:textId="77777777" w:rsidR="005748C9" w:rsidRDefault="005748C9" w:rsidP="005748C9">
      <w:pPr>
        <w:tabs>
          <w:tab w:val="left" w:pos="1620"/>
        </w:tabs>
        <w:ind w:left="1620"/>
        <w:rPr>
          <w:b/>
          <w:bCs/>
          <w:color w:val="4E81BC"/>
          <w:u w:color="0000FF"/>
        </w:rPr>
      </w:pPr>
    </w:p>
    <w:p w14:paraId="517696D1" w14:textId="1306F99C" w:rsidR="00985B70" w:rsidRDefault="00985B70" w:rsidP="005748C9">
      <w:pPr>
        <w:tabs>
          <w:tab w:val="left" w:pos="2070"/>
        </w:tabs>
        <w:ind w:left="1440"/>
      </w:pPr>
      <w:r w:rsidRPr="00985B70">
        <w:t>The</w:t>
      </w:r>
      <w:r w:rsidR="009E3ED8">
        <w:t xml:space="preserve"> </w:t>
      </w:r>
      <w:r w:rsidRPr="00985B70">
        <w:t>Graduate</w:t>
      </w:r>
      <w:r w:rsidR="009E3ED8">
        <w:t xml:space="preserve"> </w:t>
      </w:r>
      <w:hyperlink r:id="rId52" w:history="1">
        <w:r w:rsidRPr="00834265">
          <w:rPr>
            <w:rStyle w:val="Hyperlink"/>
          </w:rPr>
          <w:t>Writing</w:t>
        </w:r>
        <w:r w:rsidR="009E3ED8">
          <w:rPr>
            <w:rStyle w:val="Hyperlink"/>
          </w:rPr>
          <w:t xml:space="preserve"> </w:t>
        </w:r>
        <w:r w:rsidRPr="00834265">
          <w:rPr>
            <w:rStyle w:val="Hyperlink"/>
          </w:rPr>
          <w:t>Studio</w:t>
        </w:r>
      </w:hyperlink>
      <w:r w:rsidRPr="00985B70">
        <w:t>,</w:t>
      </w:r>
      <w:r w:rsidR="009E3ED8">
        <w:t xml:space="preserve"> </w:t>
      </w:r>
      <w:r w:rsidRPr="00985B70">
        <w:t>located</w:t>
      </w:r>
      <w:r w:rsidR="009E3ED8">
        <w:t xml:space="preserve"> </w:t>
      </w:r>
      <w:r w:rsidRPr="00985B70">
        <w:t>in</w:t>
      </w:r>
      <w:r w:rsidR="009E3ED8">
        <w:t xml:space="preserve"> </w:t>
      </w:r>
      <w:r w:rsidRPr="00985B70">
        <w:t>G02</w:t>
      </w:r>
      <w:r w:rsidR="009E3ED8">
        <w:t xml:space="preserve"> </w:t>
      </w:r>
      <w:r w:rsidRPr="00985B70">
        <w:t>Colson</w:t>
      </w:r>
      <w:r w:rsidR="009E3ED8">
        <w:t xml:space="preserve"> </w:t>
      </w:r>
      <w:r w:rsidRPr="00985B70">
        <w:t>Hall,</w:t>
      </w:r>
      <w:r w:rsidR="009E3ED8">
        <w:t xml:space="preserve"> </w:t>
      </w:r>
      <w:r w:rsidRPr="00985B70">
        <w:t>assists</w:t>
      </w:r>
      <w:r w:rsidR="009E3ED8">
        <w:t xml:space="preserve"> </w:t>
      </w:r>
      <w:r w:rsidRPr="00985B70">
        <w:t>any</w:t>
      </w:r>
      <w:r w:rsidR="009E3ED8">
        <w:t xml:space="preserve"> </w:t>
      </w:r>
      <w:r w:rsidRPr="00985B70">
        <w:t>Master</w:t>
      </w:r>
      <w:r w:rsidR="0064323F">
        <w:t>’</w:t>
      </w:r>
      <w:r w:rsidRPr="00985B70">
        <w:t>s</w:t>
      </w:r>
      <w:r w:rsidR="009E3ED8">
        <w:t xml:space="preserve"> </w:t>
      </w:r>
      <w:r w:rsidRPr="00985B70">
        <w:t>or</w:t>
      </w:r>
      <w:r w:rsidR="009E3ED8">
        <w:t xml:space="preserve"> </w:t>
      </w:r>
      <w:r w:rsidRPr="00985B70">
        <w:t>doctoral</w:t>
      </w:r>
      <w:r w:rsidR="009E3ED8">
        <w:t xml:space="preserve"> </w:t>
      </w:r>
      <w:r w:rsidRPr="00985B70">
        <w:t>student</w:t>
      </w:r>
      <w:r w:rsidR="009E3ED8">
        <w:t xml:space="preserve"> </w:t>
      </w:r>
      <w:r w:rsidRPr="00985B70">
        <w:t>in</w:t>
      </w:r>
      <w:r w:rsidR="009E3ED8">
        <w:t xml:space="preserve"> </w:t>
      </w:r>
      <w:r w:rsidRPr="00985B70">
        <w:t>the</w:t>
      </w:r>
      <w:r w:rsidR="009E3ED8">
        <w:t xml:space="preserve"> </w:t>
      </w:r>
      <w:r w:rsidRPr="00985B70">
        <w:t>development</w:t>
      </w:r>
      <w:r w:rsidR="009E3ED8">
        <w:t xml:space="preserve"> </w:t>
      </w:r>
      <w:r w:rsidRPr="00985B70">
        <w:t>of</w:t>
      </w:r>
      <w:r w:rsidR="009E3ED8">
        <w:t xml:space="preserve"> </w:t>
      </w:r>
      <w:r w:rsidRPr="00985B70">
        <w:t>the</w:t>
      </w:r>
      <w:r w:rsidR="009E3ED8">
        <w:t xml:space="preserve"> </w:t>
      </w:r>
      <w:r w:rsidRPr="00985B70">
        <w:t>professional</w:t>
      </w:r>
      <w:r w:rsidR="009E3ED8">
        <w:t xml:space="preserve"> </w:t>
      </w:r>
      <w:r w:rsidRPr="00985B70">
        <w:t>skills</w:t>
      </w:r>
      <w:r w:rsidR="009E3ED8">
        <w:t xml:space="preserve"> </w:t>
      </w:r>
      <w:r w:rsidRPr="00985B70">
        <w:t>necessary</w:t>
      </w:r>
      <w:r w:rsidR="009E3ED8">
        <w:t xml:space="preserve"> </w:t>
      </w:r>
      <w:r w:rsidRPr="00985B70">
        <w:t>to</w:t>
      </w:r>
      <w:r w:rsidR="009E3ED8">
        <w:t xml:space="preserve"> </w:t>
      </w:r>
      <w:r w:rsidRPr="00985B70">
        <w:t>complete</w:t>
      </w:r>
      <w:r w:rsidR="009E3ED8">
        <w:t xml:space="preserve"> </w:t>
      </w:r>
      <w:r w:rsidRPr="00985B70">
        <w:t>their</w:t>
      </w:r>
      <w:r w:rsidR="009E3ED8">
        <w:t xml:space="preserve"> </w:t>
      </w:r>
      <w:r w:rsidRPr="00985B70">
        <w:t>graduate</w:t>
      </w:r>
      <w:r w:rsidR="009E3ED8">
        <w:t xml:space="preserve"> </w:t>
      </w:r>
      <w:r w:rsidRPr="00985B70">
        <w:t>programs</w:t>
      </w:r>
      <w:r w:rsidR="009E3ED8">
        <w:t xml:space="preserve"> </w:t>
      </w:r>
      <w:r w:rsidRPr="00985B70">
        <w:t>successfully</w:t>
      </w:r>
      <w:r w:rsidR="009E3ED8">
        <w:t xml:space="preserve"> </w:t>
      </w:r>
      <w:r w:rsidRPr="00985B70">
        <w:t>and</w:t>
      </w:r>
      <w:r w:rsidR="009E3ED8">
        <w:t xml:space="preserve"> </w:t>
      </w:r>
      <w:r w:rsidRPr="00985B70">
        <w:t>prepare</w:t>
      </w:r>
      <w:r w:rsidR="009E3ED8">
        <w:t xml:space="preserve"> </w:t>
      </w:r>
      <w:r w:rsidRPr="00985B70">
        <w:t>for</w:t>
      </w:r>
      <w:r w:rsidR="009E3ED8">
        <w:t xml:space="preserve"> </w:t>
      </w:r>
      <w:r w:rsidRPr="00985B70">
        <w:t>future</w:t>
      </w:r>
      <w:r w:rsidR="009E3ED8">
        <w:t xml:space="preserve"> </w:t>
      </w:r>
      <w:r w:rsidRPr="00985B70">
        <w:t>positions</w:t>
      </w:r>
      <w:r w:rsidR="009E3ED8">
        <w:t xml:space="preserve"> </w:t>
      </w:r>
      <w:r w:rsidRPr="00985B70">
        <w:t>within</w:t>
      </w:r>
      <w:r w:rsidR="009E3ED8">
        <w:t xml:space="preserve"> </w:t>
      </w:r>
      <w:r w:rsidRPr="00985B70">
        <w:t>and</w:t>
      </w:r>
      <w:r w:rsidR="009E3ED8">
        <w:t xml:space="preserve"> </w:t>
      </w:r>
      <w:r w:rsidRPr="00985B70">
        <w:t>beyond</w:t>
      </w:r>
      <w:r w:rsidR="009E3ED8">
        <w:t xml:space="preserve"> </w:t>
      </w:r>
      <w:r w:rsidRPr="00985B70">
        <w:t>the</w:t>
      </w:r>
      <w:r w:rsidR="009E3ED8">
        <w:t xml:space="preserve"> </w:t>
      </w:r>
      <w:r w:rsidRPr="00985B70">
        <w:t>university.</w:t>
      </w:r>
      <w:r w:rsidR="009E3ED8">
        <w:t xml:space="preserve"> </w:t>
      </w:r>
      <w:r w:rsidRPr="00985B70">
        <w:t>Professional</w:t>
      </w:r>
      <w:r w:rsidR="009E3ED8">
        <w:t xml:space="preserve"> </w:t>
      </w:r>
      <w:r w:rsidRPr="00985B70">
        <w:t>and</w:t>
      </w:r>
      <w:r w:rsidR="009E3ED8">
        <w:t xml:space="preserve"> </w:t>
      </w:r>
      <w:r w:rsidRPr="00985B70">
        <w:t>friendly</w:t>
      </w:r>
      <w:r w:rsidR="009E3ED8">
        <w:t xml:space="preserve"> </w:t>
      </w:r>
      <w:r w:rsidRPr="00985B70">
        <w:t>consultants</w:t>
      </w:r>
      <w:r w:rsidR="009E3ED8">
        <w:t xml:space="preserve"> </w:t>
      </w:r>
      <w:r w:rsidRPr="00985B70">
        <w:t>work</w:t>
      </w:r>
      <w:r w:rsidR="009E3ED8">
        <w:t xml:space="preserve"> </w:t>
      </w:r>
      <w:r w:rsidRPr="00985B70">
        <w:t>one-on-one</w:t>
      </w:r>
      <w:r w:rsidR="009E3ED8">
        <w:t xml:space="preserve"> </w:t>
      </w:r>
      <w:r w:rsidRPr="00985B70">
        <w:t>with</w:t>
      </w:r>
      <w:r w:rsidR="009E3ED8">
        <w:t xml:space="preserve"> </w:t>
      </w:r>
      <w:r w:rsidRPr="00985B70">
        <w:t>writers</w:t>
      </w:r>
      <w:r w:rsidR="009E3ED8">
        <w:t xml:space="preserve"> </w:t>
      </w:r>
      <w:r w:rsidRPr="00985B70">
        <w:t>on</w:t>
      </w:r>
      <w:r w:rsidR="009E3ED8">
        <w:t xml:space="preserve"> </w:t>
      </w:r>
      <w:r w:rsidRPr="00985B70">
        <w:t>all</w:t>
      </w:r>
      <w:r w:rsidR="009E3ED8">
        <w:t xml:space="preserve"> </w:t>
      </w:r>
      <w:r w:rsidRPr="00985B70">
        <w:t>aspects</w:t>
      </w:r>
      <w:r w:rsidR="009E3ED8">
        <w:t xml:space="preserve"> </w:t>
      </w:r>
      <w:r w:rsidRPr="00985B70">
        <w:t>of</w:t>
      </w:r>
      <w:r w:rsidR="009E3ED8">
        <w:t xml:space="preserve"> </w:t>
      </w:r>
      <w:r w:rsidRPr="00985B70">
        <w:t>their</w:t>
      </w:r>
      <w:r w:rsidR="009E3ED8">
        <w:t xml:space="preserve"> </w:t>
      </w:r>
      <w:r w:rsidRPr="00985B70">
        <w:t>academic</w:t>
      </w:r>
      <w:r w:rsidR="009E3ED8">
        <w:t xml:space="preserve"> </w:t>
      </w:r>
      <w:r w:rsidRPr="00985B70">
        <w:t>and</w:t>
      </w:r>
      <w:r w:rsidR="009E3ED8">
        <w:t xml:space="preserve"> </w:t>
      </w:r>
      <w:r w:rsidRPr="00985B70">
        <w:t>professional</w:t>
      </w:r>
      <w:r w:rsidR="009E3ED8">
        <w:t xml:space="preserve"> </w:t>
      </w:r>
      <w:r w:rsidRPr="00985B70">
        <w:t>writing,</w:t>
      </w:r>
      <w:r w:rsidR="009E3ED8">
        <w:t xml:space="preserve"> </w:t>
      </w:r>
      <w:r w:rsidRPr="00985B70">
        <w:t>from</w:t>
      </w:r>
      <w:r w:rsidR="009E3ED8">
        <w:t xml:space="preserve"> </w:t>
      </w:r>
      <w:r w:rsidRPr="00985B70">
        <w:t>getting</w:t>
      </w:r>
      <w:r w:rsidR="009E3ED8">
        <w:t xml:space="preserve"> </w:t>
      </w:r>
      <w:r w:rsidRPr="00985B70">
        <w:t>started</w:t>
      </w:r>
      <w:r w:rsidR="009E3ED8">
        <w:t xml:space="preserve"> </w:t>
      </w:r>
      <w:r w:rsidRPr="00985B70">
        <w:t>to</w:t>
      </w:r>
      <w:r w:rsidR="009E3ED8">
        <w:t xml:space="preserve"> </w:t>
      </w:r>
      <w:r w:rsidRPr="00985B70">
        <w:t>revising</w:t>
      </w:r>
      <w:r w:rsidR="009E3ED8">
        <w:t xml:space="preserve"> </w:t>
      </w:r>
      <w:r w:rsidRPr="00985B70">
        <w:t>and</w:t>
      </w:r>
      <w:r w:rsidR="009E3ED8">
        <w:t xml:space="preserve"> </w:t>
      </w:r>
      <w:r w:rsidRPr="00985B70">
        <w:t>editing;</w:t>
      </w:r>
      <w:r w:rsidR="009E3ED8">
        <w:t xml:space="preserve"> </w:t>
      </w:r>
      <w:r w:rsidRPr="00985B70">
        <w:t>from</w:t>
      </w:r>
      <w:r w:rsidR="009E3ED8">
        <w:t xml:space="preserve"> </w:t>
      </w:r>
      <w:r w:rsidRPr="00985B70">
        <w:t>seminar</w:t>
      </w:r>
      <w:r w:rsidR="009E3ED8">
        <w:t xml:space="preserve"> </w:t>
      </w:r>
      <w:r w:rsidRPr="00985B70">
        <w:t>papers</w:t>
      </w:r>
      <w:r w:rsidR="009E3ED8">
        <w:t xml:space="preserve"> </w:t>
      </w:r>
      <w:r w:rsidRPr="00985B70">
        <w:t>and</w:t>
      </w:r>
      <w:r w:rsidR="009E3ED8">
        <w:t xml:space="preserve"> </w:t>
      </w:r>
      <w:r w:rsidRPr="00985B70">
        <w:t>dissertation</w:t>
      </w:r>
      <w:r w:rsidR="009E3ED8">
        <w:t xml:space="preserve"> </w:t>
      </w:r>
      <w:r w:rsidRPr="00985B70">
        <w:t>writing</w:t>
      </w:r>
      <w:r w:rsidR="009E3ED8">
        <w:t xml:space="preserve"> </w:t>
      </w:r>
      <w:r w:rsidRPr="00985B70">
        <w:t>to</w:t>
      </w:r>
      <w:r w:rsidR="009E3ED8">
        <w:t xml:space="preserve"> </w:t>
      </w:r>
      <w:r w:rsidRPr="00985B70">
        <w:t>grant</w:t>
      </w:r>
      <w:r w:rsidR="009E3ED8">
        <w:t xml:space="preserve"> </w:t>
      </w:r>
      <w:r w:rsidRPr="00985B70">
        <w:t>proposals;</w:t>
      </w:r>
      <w:r w:rsidR="009E3ED8">
        <w:t xml:space="preserve"> </w:t>
      </w:r>
      <w:r w:rsidRPr="00985B70">
        <w:t>from</w:t>
      </w:r>
      <w:r w:rsidR="009E3ED8">
        <w:t xml:space="preserve"> </w:t>
      </w:r>
      <w:r w:rsidRPr="00985B70">
        <w:t>presentation</w:t>
      </w:r>
      <w:r w:rsidR="009E3ED8">
        <w:t xml:space="preserve"> </w:t>
      </w:r>
      <w:r w:rsidRPr="00985B70">
        <w:t>planning</w:t>
      </w:r>
      <w:r w:rsidR="009E3ED8">
        <w:t xml:space="preserve"> </w:t>
      </w:r>
      <w:r w:rsidRPr="00985B70">
        <w:t>and</w:t>
      </w:r>
      <w:r w:rsidR="009E3ED8">
        <w:t xml:space="preserve"> </w:t>
      </w:r>
      <w:r w:rsidRPr="00985B70">
        <w:t>delivery</w:t>
      </w:r>
      <w:r w:rsidR="009E3ED8">
        <w:t xml:space="preserve"> </w:t>
      </w:r>
      <w:r w:rsidRPr="00985B70">
        <w:t>to</w:t>
      </w:r>
      <w:r w:rsidR="009E3ED8">
        <w:t xml:space="preserve"> </w:t>
      </w:r>
      <w:r w:rsidRPr="00985B70">
        <w:t>article</w:t>
      </w:r>
      <w:r w:rsidR="009E3ED8">
        <w:t xml:space="preserve"> </w:t>
      </w:r>
      <w:r w:rsidRPr="00985B70">
        <w:t>drafts</w:t>
      </w:r>
      <w:r w:rsidR="009E3ED8">
        <w:t xml:space="preserve"> </w:t>
      </w:r>
      <w:r w:rsidRPr="00985B70">
        <w:t>and</w:t>
      </w:r>
      <w:r w:rsidR="009E3ED8">
        <w:t xml:space="preserve"> </w:t>
      </w:r>
      <w:r w:rsidRPr="00985B70">
        <w:t>job</w:t>
      </w:r>
      <w:r w:rsidR="009E3ED8">
        <w:t xml:space="preserve"> </w:t>
      </w:r>
      <w:r w:rsidRPr="00985B70">
        <w:t>applications.</w:t>
      </w:r>
      <w:r w:rsidR="009E3ED8">
        <w:t xml:space="preserve"> </w:t>
      </w:r>
      <w:r w:rsidRPr="00985B70">
        <w:t>The</w:t>
      </w:r>
      <w:r w:rsidR="009E3ED8">
        <w:t xml:space="preserve"> </w:t>
      </w:r>
      <w:r w:rsidRPr="00985B70">
        <w:t>Graduate</w:t>
      </w:r>
      <w:r w:rsidR="009E3ED8">
        <w:t xml:space="preserve"> </w:t>
      </w:r>
      <w:r w:rsidRPr="00985B70">
        <w:t>Studio</w:t>
      </w:r>
      <w:r w:rsidR="009E3ED8">
        <w:t xml:space="preserve"> </w:t>
      </w:r>
      <w:r w:rsidRPr="00985B70">
        <w:t>also</w:t>
      </w:r>
      <w:r w:rsidR="009E3ED8">
        <w:t xml:space="preserve"> </w:t>
      </w:r>
      <w:r w:rsidRPr="00985B70">
        <w:t>offers</w:t>
      </w:r>
      <w:r w:rsidR="009E3ED8">
        <w:t xml:space="preserve"> </w:t>
      </w:r>
      <w:r w:rsidRPr="00985B70">
        <w:t>writing</w:t>
      </w:r>
      <w:r w:rsidR="009E3ED8">
        <w:t xml:space="preserve"> </w:t>
      </w:r>
      <w:r w:rsidRPr="00985B70">
        <w:t>groups,</w:t>
      </w:r>
      <w:r w:rsidR="009E3ED8">
        <w:t xml:space="preserve"> </w:t>
      </w:r>
      <w:r w:rsidRPr="00985B70">
        <w:t>writing</w:t>
      </w:r>
      <w:r w:rsidR="009E3ED8">
        <w:t xml:space="preserve"> </w:t>
      </w:r>
      <w:r w:rsidRPr="00985B70">
        <w:t>retreats,</w:t>
      </w:r>
      <w:r w:rsidR="009E3ED8">
        <w:t xml:space="preserve"> </w:t>
      </w:r>
      <w:r w:rsidRPr="00985B70">
        <w:t>and</w:t>
      </w:r>
      <w:r w:rsidR="009E3ED8">
        <w:t xml:space="preserve"> </w:t>
      </w:r>
      <w:r w:rsidRPr="00985B70">
        <w:t>occasional</w:t>
      </w:r>
      <w:r w:rsidR="009E3ED8">
        <w:t xml:space="preserve"> </w:t>
      </w:r>
      <w:r w:rsidRPr="00985B70">
        <w:t>workshops.</w:t>
      </w:r>
      <w:r w:rsidR="009E3ED8">
        <w:t xml:space="preserve"> </w:t>
      </w:r>
    </w:p>
    <w:p w14:paraId="755AF166" w14:textId="3CEBC5B3" w:rsidR="00A963A1" w:rsidRDefault="00A963A1" w:rsidP="00985B70">
      <w:pPr>
        <w:ind w:left="1440"/>
      </w:pPr>
    </w:p>
    <w:p w14:paraId="4E0D37E6" w14:textId="067308FF" w:rsidR="00A963A1" w:rsidRPr="0057070A" w:rsidRDefault="00A963A1" w:rsidP="005748C9">
      <w:pPr>
        <w:pStyle w:val="Heading2"/>
        <w:tabs>
          <w:tab w:val="left" w:pos="1440"/>
        </w:tabs>
        <w:ind w:left="540"/>
      </w:pPr>
      <w:bookmarkStart w:id="75" w:name="_Toc153194184"/>
      <w:r w:rsidRPr="0057070A">
        <w:t>11.13</w:t>
      </w:r>
      <w:r w:rsidRPr="0057070A">
        <w:tab/>
        <w:t>West</w:t>
      </w:r>
      <w:r w:rsidR="009E3ED8">
        <w:t xml:space="preserve"> </w:t>
      </w:r>
      <w:r w:rsidRPr="0057070A">
        <w:t>Virginia</w:t>
      </w:r>
      <w:r w:rsidR="009E3ED8">
        <w:t xml:space="preserve"> </w:t>
      </w:r>
      <w:r w:rsidRPr="0057070A">
        <w:t>Writers’</w:t>
      </w:r>
      <w:r w:rsidR="009E3ED8">
        <w:t xml:space="preserve"> </w:t>
      </w:r>
      <w:r w:rsidRPr="0057070A">
        <w:t>Workshop</w:t>
      </w:r>
      <w:bookmarkEnd w:id="75"/>
    </w:p>
    <w:p w14:paraId="6C2644C0" w14:textId="77777777" w:rsidR="00A963A1" w:rsidRPr="00985B70" w:rsidRDefault="00A963A1" w:rsidP="00A963A1">
      <w:pPr>
        <w:ind w:left="720"/>
        <w:rPr>
          <w:b/>
          <w:bCs/>
          <w:color w:val="4E81BC"/>
          <w:u w:color="0000FF"/>
        </w:rPr>
      </w:pPr>
    </w:p>
    <w:p w14:paraId="250D19FE" w14:textId="3111E235" w:rsidR="00A963A1" w:rsidRDefault="00330F69" w:rsidP="005748C9">
      <w:pPr>
        <w:tabs>
          <w:tab w:val="left" w:pos="1440"/>
        </w:tabs>
      </w:pPr>
      <w:r>
        <w:tab/>
      </w:r>
      <w:r w:rsidR="00A963A1">
        <w:t>Founded</w:t>
      </w:r>
      <w:r w:rsidR="009E3ED8">
        <w:t xml:space="preserve"> </w:t>
      </w:r>
      <w:r w:rsidR="00A963A1">
        <w:t>in</w:t>
      </w:r>
      <w:r w:rsidR="009E3ED8">
        <w:t xml:space="preserve"> </w:t>
      </w:r>
      <w:r w:rsidR="00A963A1">
        <w:t>1997,</w:t>
      </w:r>
      <w:r w:rsidR="009E3ED8">
        <w:t xml:space="preserve"> </w:t>
      </w:r>
      <w:r w:rsidR="00A963A1">
        <w:t>the</w:t>
      </w:r>
      <w:r w:rsidR="009E3ED8">
        <w:t xml:space="preserve"> </w:t>
      </w:r>
      <w:r w:rsidR="00A963A1">
        <w:t>West</w:t>
      </w:r>
      <w:r w:rsidR="009E3ED8">
        <w:t xml:space="preserve"> </w:t>
      </w:r>
      <w:r w:rsidR="00A963A1">
        <w:t>Virginia</w:t>
      </w:r>
      <w:r w:rsidR="009E3ED8">
        <w:t xml:space="preserve"> </w:t>
      </w:r>
      <w:r w:rsidR="00A963A1">
        <w:t>Writers’</w:t>
      </w:r>
      <w:r w:rsidR="009E3ED8">
        <w:t xml:space="preserve"> </w:t>
      </w:r>
      <w:r w:rsidR="00A963A1">
        <w:t>Wor</w:t>
      </w:r>
      <w:r>
        <w:t>kshop,</w:t>
      </w:r>
      <w:r w:rsidR="009E3ED8">
        <w:t xml:space="preserve"> </w:t>
      </w:r>
      <w:r>
        <w:t>held</w:t>
      </w:r>
      <w:r w:rsidR="009E3ED8">
        <w:t xml:space="preserve"> </w:t>
      </w:r>
      <w:r>
        <w:t>from</w:t>
      </w:r>
      <w:r w:rsidR="009E3ED8">
        <w:t xml:space="preserve"> </w:t>
      </w:r>
      <w:r>
        <w:t>Thursday</w:t>
      </w:r>
      <w:r w:rsidR="009E3ED8">
        <w:t xml:space="preserve"> </w:t>
      </w:r>
      <w:r>
        <w:t>to</w:t>
      </w:r>
      <w:r w:rsidR="009E3ED8">
        <w:t xml:space="preserve"> </w:t>
      </w:r>
      <w:r>
        <w:tab/>
      </w:r>
      <w:r>
        <w:tab/>
      </w:r>
      <w:r w:rsidR="00A963A1">
        <w:t>Sunday</w:t>
      </w:r>
      <w:r w:rsidR="009E3ED8">
        <w:t xml:space="preserve"> </w:t>
      </w:r>
      <w:r w:rsidR="00A963A1">
        <w:t>in</w:t>
      </w:r>
      <w:r w:rsidR="009E3ED8">
        <w:t xml:space="preserve"> </w:t>
      </w:r>
      <w:r w:rsidR="00A963A1">
        <w:t>the</w:t>
      </w:r>
      <w:r w:rsidR="009E3ED8">
        <w:t xml:space="preserve"> </w:t>
      </w:r>
      <w:r w:rsidR="00A963A1">
        <w:t>third</w:t>
      </w:r>
      <w:r w:rsidR="009E3ED8">
        <w:t xml:space="preserve"> </w:t>
      </w:r>
      <w:r w:rsidR="00A963A1">
        <w:t>week</w:t>
      </w:r>
      <w:r w:rsidR="009E3ED8">
        <w:t xml:space="preserve"> </w:t>
      </w:r>
      <w:r w:rsidR="00A963A1">
        <w:t>of</w:t>
      </w:r>
      <w:r w:rsidR="009E3ED8">
        <w:t xml:space="preserve"> </w:t>
      </w:r>
      <w:r w:rsidR="00A963A1">
        <w:t>July,</w:t>
      </w:r>
      <w:r w:rsidR="009E3ED8">
        <w:t xml:space="preserve"> </w:t>
      </w:r>
      <w:r w:rsidR="00A963A1">
        <w:t>features</w:t>
      </w:r>
      <w:r w:rsidR="009E3ED8">
        <w:t xml:space="preserve"> </w:t>
      </w:r>
      <w:r w:rsidR="00A963A1">
        <w:t>national</w:t>
      </w:r>
      <w:r>
        <w:t>ly</w:t>
      </w:r>
      <w:r w:rsidR="009E3ED8">
        <w:t xml:space="preserve"> </w:t>
      </w:r>
      <w:r>
        <w:t>renowned</w:t>
      </w:r>
      <w:r w:rsidR="009E3ED8">
        <w:t xml:space="preserve"> </w:t>
      </w:r>
      <w:r>
        <w:t>authors</w:t>
      </w:r>
      <w:r w:rsidR="009E3ED8">
        <w:t xml:space="preserve"> </w:t>
      </w:r>
      <w:r>
        <w:t>who</w:t>
      </w:r>
      <w:r w:rsidR="009E3ED8">
        <w:t xml:space="preserve"> </w:t>
      </w:r>
      <w:r>
        <w:t>lead</w:t>
      </w:r>
      <w:r w:rsidR="009E3ED8">
        <w:t xml:space="preserve"> </w:t>
      </w:r>
      <w:r>
        <w:tab/>
      </w:r>
      <w:r w:rsidR="00A963A1">
        <w:t>small</w:t>
      </w:r>
      <w:r w:rsidR="009E3ED8">
        <w:t xml:space="preserve"> </w:t>
      </w:r>
      <w:r w:rsidR="00A963A1">
        <w:t>workshops</w:t>
      </w:r>
      <w:r w:rsidR="009E3ED8">
        <w:t xml:space="preserve"> </w:t>
      </w:r>
      <w:r w:rsidR="00A963A1">
        <w:t>and</w:t>
      </w:r>
      <w:r w:rsidR="009E3ED8">
        <w:t xml:space="preserve"> </w:t>
      </w:r>
      <w:r w:rsidR="00A963A1">
        <w:t>give</w:t>
      </w:r>
      <w:r w:rsidR="009E3ED8">
        <w:t xml:space="preserve"> </w:t>
      </w:r>
      <w:r w:rsidR="00A963A1">
        <w:t>craft</w:t>
      </w:r>
      <w:r w:rsidR="009E3ED8">
        <w:t xml:space="preserve"> </w:t>
      </w:r>
      <w:r w:rsidR="00A963A1">
        <w:t>talks</w:t>
      </w:r>
      <w:r w:rsidR="009E3ED8">
        <w:t xml:space="preserve"> </w:t>
      </w:r>
      <w:r w:rsidR="00A963A1">
        <w:t>and</w:t>
      </w:r>
      <w:r w:rsidR="009E3ED8">
        <w:t xml:space="preserve"> </w:t>
      </w:r>
      <w:r w:rsidR="00A963A1">
        <w:t>readings</w:t>
      </w:r>
      <w:r>
        <w:t>.</w:t>
      </w:r>
      <w:r w:rsidR="009E3ED8">
        <w:t xml:space="preserve"> </w:t>
      </w:r>
      <w:r>
        <w:t>Participants</w:t>
      </w:r>
      <w:r w:rsidR="009E3ED8">
        <w:t xml:space="preserve"> </w:t>
      </w:r>
      <w:r>
        <w:t>come</w:t>
      </w:r>
      <w:r w:rsidR="009E3ED8">
        <w:t xml:space="preserve"> </w:t>
      </w:r>
      <w:r>
        <w:t>from</w:t>
      </w:r>
      <w:r w:rsidR="009E3ED8">
        <w:t xml:space="preserve"> </w:t>
      </w:r>
      <w:r>
        <w:t>all</w:t>
      </w:r>
      <w:r w:rsidR="009E3ED8">
        <w:t xml:space="preserve"> </w:t>
      </w:r>
      <w:r>
        <w:tab/>
      </w:r>
      <w:r w:rsidR="00A963A1">
        <w:t>over</w:t>
      </w:r>
      <w:r w:rsidR="009E3ED8">
        <w:t xml:space="preserve"> </w:t>
      </w:r>
      <w:r w:rsidR="00A963A1">
        <w:t>the</w:t>
      </w:r>
      <w:r w:rsidR="009E3ED8">
        <w:t xml:space="preserve"> </w:t>
      </w:r>
      <w:r w:rsidR="00A963A1">
        <w:t>U.S.</w:t>
      </w:r>
      <w:r w:rsidR="009E3ED8">
        <w:t xml:space="preserve"> </w:t>
      </w:r>
      <w:r w:rsidR="00A963A1">
        <w:t>Select</w:t>
      </w:r>
      <w:r w:rsidR="009E3ED8">
        <w:t xml:space="preserve"> </w:t>
      </w:r>
      <w:r w:rsidR="00A963A1">
        <w:t>graduate</w:t>
      </w:r>
      <w:r w:rsidR="009E3ED8">
        <w:t xml:space="preserve"> </w:t>
      </w:r>
      <w:r w:rsidR="00A963A1">
        <w:t>students</w:t>
      </w:r>
      <w:r w:rsidR="009E3ED8">
        <w:t xml:space="preserve"> </w:t>
      </w:r>
      <w:r w:rsidR="00A963A1">
        <w:t>have</w:t>
      </w:r>
      <w:r w:rsidR="009E3ED8">
        <w:t xml:space="preserve"> </w:t>
      </w:r>
      <w:r w:rsidR="00A963A1">
        <w:t>th</w:t>
      </w:r>
      <w:r>
        <w:t>e</w:t>
      </w:r>
      <w:r w:rsidR="009E3ED8">
        <w:t xml:space="preserve"> </w:t>
      </w:r>
      <w:r>
        <w:t>opportunity</w:t>
      </w:r>
      <w:r w:rsidR="009E3ED8">
        <w:t xml:space="preserve"> </w:t>
      </w:r>
      <w:r>
        <w:t>to</w:t>
      </w:r>
      <w:r w:rsidR="009E3ED8">
        <w:t xml:space="preserve"> </w:t>
      </w:r>
      <w:r>
        <w:t>attend</w:t>
      </w:r>
      <w:r w:rsidR="009E3ED8">
        <w:t xml:space="preserve"> </w:t>
      </w:r>
      <w:r>
        <w:t>the</w:t>
      </w:r>
      <w:r w:rsidR="009E3ED8">
        <w:t xml:space="preserve"> </w:t>
      </w:r>
      <w:r>
        <w:tab/>
      </w:r>
      <w:r>
        <w:tab/>
      </w:r>
      <w:r>
        <w:tab/>
      </w:r>
      <w:r w:rsidR="00A963A1">
        <w:t>Workshop</w:t>
      </w:r>
      <w:r w:rsidR="009E3ED8">
        <w:t xml:space="preserve"> </w:t>
      </w:r>
      <w:r w:rsidR="00A963A1">
        <w:t>in</w:t>
      </w:r>
      <w:r w:rsidR="009E3ED8">
        <w:t xml:space="preserve"> </w:t>
      </w:r>
      <w:r w:rsidR="00A963A1">
        <w:t>exchange</w:t>
      </w:r>
      <w:r w:rsidR="009E3ED8">
        <w:t xml:space="preserve"> </w:t>
      </w:r>
      <w:r w:rsidR="00A963A1">
        <w:t>for</w:t>
      </w:r>
      <w:r w:rsidR="009E3ED8">
        <w:t xml:space="preserve"> </w:t>
      </w:r>
      <w:r w:rsidR="00A963A1">
        <w:t>helping</w:t>
      </w:r>
      <w:r w:rsidR="009E3ED8">
        <w:t xml:space="preserve"> </w:t>
      </w:r>
      <w:r w:rsidR="00A963A1">
        <w:t>with</w:t>
      </w:r>
      <w:r w:rsidR="009E3ED8">
        <w:t xml:space="preserve"> </w:t>
      </w:r>
      <w:r w:rsidR="00A963A1">
        <w:t>its</w:t>
      </w:r>
      <w:r w:rsidR="009E3ED8">
        <w:t xml:space="preserve"> </w:t>
      </w:r>
      <w:r w:rsidR="00A963A1">
        <w:t>operation.</w:t>
      </w:r>
    </w:p>
    <w:p w14:paraId="4D84BD78" w14:textId="77777777" w:rsidR="0064323F" w:rsidRDefault="0064323F" w:rsidP="004B5BE2">
      <w:pPr>
        <w:widowControl w:val="0"/>
        <w:tabs>
          <w:tab w:val="left" w:pos="720"/>
          <w:tab w:val="left" w:pos="1080"/>
        </w:tabs>
        <w:autoSpaceDE w:val="0"/>
        <w:autoSpaceDN w:val="0"/>
        <w:adjustRightInd w:val="0"/>
        <w:contextualSpacing/>
        <w:rPr>
          <w:b/>
          <w:bCs/>
          <w:color w:val="4E81BC"/>
          <w:sz w:val="26"/>
          <w:szCs w:val="26"/>
          <w:u w:color="0000FF"/>
        </w:rPr>
      </w:pPr>
    </w:p>
    <w:p w14:paraId="786593DC" w14:textId="14A0AF39" w:rsidR="00485FA1" w:rsidRPr="00485FA1" w:rsidRDefault="00485FA1" w:rsidP="005748C9">
      <w:pPr>
        <w:pStyle w:val="Heading1"/>
        <w:tabs>
          <w:tab w:val="left" w:pos="540"/>
        </w:tabs>
        <w:rPr>
          <w:b/>
          <w:bCs/>
          <w:u w:color="0000FF"/>
        </w:rPr>
      </w:pPr>
      <w:bookmarkStart w:id="76" w:name="_Toc153194185"/>
      <w:r>
        <w:rPr>
          <w:b/>
          <w:bCs/>
          <w:u w:color="0000FF"/>
        </w:rPr>
        <w:t>12</w:t>
      </w:r>
      <w:r w:rsidRPr="00485FA1">
        <w:rPr>
          <w:b/>
          <w:bCs/>
          <w:u w:color="0000FF"/>
        </w:rPr>
        <w:tab/>
        <w:t>Program</w:t>
      </w:r>
      <w:r w:rsidR="009E3ED8">
        <w:rPr>
          <w:b/>
          <w:bCs/>
          <w:u w:color="0000FF"/>
        </w:rPr>
        <w:t xml:space="preserve"> </w:t>
      </w:r>
      <w:r w:rsidRPr="00485FA1">
        <w:rPr>
          <w:b/>
          <w:bCs/>
          <w:u w:color="0000FF"/>
        </w:rPr>
        <w:t>Completion</w:t>
      </w:r>
      <w:r w:rsidR="009E3ED8">
        <w:rPr>
          <w:b/>
          <w:bCs/>
          <w:u w:color="0000FF"/>
        </w:rPr>
        <w:t xml:space="preserve"> </w:t>
      </w:r>
      <w:r w:rsidRPr="00485FA1">
        <w:rPr>
          <w:b/>
          <w:bCs/>
          <w:u w:color="0000FF"/>
        </w:rPr>
        <w:t>and</w:t>
      </w:r>
      <w:r w:rsidR="009E3ED8">
        <w:rPr>
          <w:b/>
          <w:bCs/>
          <w:u w:color="0000FF"/>
        </w:rPr>
        <w:t xml:space="preserve"> </w:t>
      </w:r>
      <w:r w:rsidRPr="00485FA1">
        <w:rPr>
          <w:b/>
          <w:bCs/>
          <w:u w:color="0000FF"/>
        </w:rPr>
        <w:t>Graduation</w:t>
      </w:r>
      <w:bookmarkEnd w:id="76"/>
    </w:p>
    <w:p w14:paraId="6BE65502" w14:textId="77777777" w:rsidR="00485FA1" w:rsidRPr="00485FA1" w:rsidRDefault="00485FA1" w:rsidP="00485FA1">
      <w:pPr>
        <w:widowControl w:val="0"/>
        <w:tabs>
          <w:tab w:val="left" w:pos="720"/>
          <w:tab w:val="left" w:pos="1080"/>
        </w:tabs>
        <w:autoSpaceDE w:val="0"/>
        <w:autoSpaceDN w:val="0"/>
        <w:adjustRightInd w:val="0"/>
        <w:contextualSpacing/>
        <w:rPr>
          <w:bCs/>
          <w:u w:color="0000FF"/>
        </w:rPr>
      </w:pPr>
    </w:p>
    <w:p w14:paraId="7E5811C1" w14:textId="1FB8F44B" w:rsidR="00485FA1" w:rsidRPr="00485FA1" w:rsidRDefault="005748C9" w:rsidP="005748C9">
      <w:pPr>
        <w:widowControl w:val="0"/>
        <w:tabs>
          <w:tab w:val="left" w:pos="540"/>
          <w:tab w:val="left" w:pos="1080"/>
        </w:tabs>
        <w:autoSpaceDE w:val="0"/>
        <w:autoSpaceDN w:val="0"/>
        <w:adjustRightInd w:val="0"/>
        <w:contextualSpacing/>
        <w:rPr>
          <w:bCs/>
          <w:u w:color="0000FF"/>
        </w:rPr>
      </w:pPr>
      <w:r>
        <w:rPr>
          <w:bCs/>
          <w:u w:color="0000FF"/>
        </w:rPr>
        <w:tab/>
      </w:r>
      <w:r w:rsidR="00485FA1" w:rsidRPr="00485FA1">
        <w:rPr>
          <w:bCs/>
          <w:u w:color="0000FF"/>
        </w:rPr>
        <w:t>Students</w:t>
      </w:r>
      <w:r w:rsidR="009E3ED8">
        <w:rPr>
          <w:bCs/>
          <w:u w:color="0000FF"/>
        </w:rPr>
        <w:t xml:space="preserve"> </w:t>
      </w:r>
      <w:r w:rsidR="00485FA1" w:rsidRPr="00485FA1">
        <w:rPr>
          <w:bCs/>
          <w:u w:color="0000FF"/>
        </w:rPr>
        <w:t>are</w:t>
      </w:r>
      <w:r w:rsidR="009E3ED8">
        <w:rPr>
          <w:bCs/>
          <w:u w:color="0000FF"/>
        </w:rPr>
        <w:t xml:space="preserve"> </w:t>
      </w:r>
      <w:r w:rsidR="00485FA1" w:rsidRPr="00485FA1">
        <w:rPr>
          <w:bCs/>
          <w:u w:color="0000FF"/>
        </w:rPr>
        <w:t>permitted</w:t>
      </w:r>
      <w:r w:rsidR="009E3ED8">
        <w:rPr>
          <w:bCs/>
          <w:u w:color="0000FF"/>
        </w:rPr>
        <w:t xml:space="preserve"> </w:t>
      </w:r>
      <w:r w:rsidR="00485FA1" w:rsidRPr="00485FA1">
        <w:rPr>
          <w:bCs/>
          <w:u w:color="0000FF"/>
        </w:rPr>
        <w:t>to</w:t>
      </w:r>
      <w:r w:rsidR="009E3ED8">
        <w:rPr>
          <w:bCs/>
          <w:u w:color="0000FF"/>
        </w:rPr>
        <w:t xml:space="preserve"> </w:t>
      </w:r>
      <w:r w:rsidR="00485FA1" w:rsidRPr="00485FA1">
        <w:rPr>
          <w:bCs/>
          <w:u w:color="0000FF"/>
        </w:rPr>
        <w:t>continue</w:t>
      </w:r>
      <w:r w:rsidR="009E3ED8">
        <w:rPr>
          <w:bCs/>
          <w:u w:color="0000FF"/>
        </w:rPr>
        <w:t xml:space="preserve"> </w:t>
      </w:r>
      <w:r w:rsidR="00485FA1" w:rsidRPr="00485FA1">
        <w:rPr>
          <w:bCs/>
          <w:u w:color="0000FF"/>
        </w:rPr>
        <w:t>in</w:t>
      </w:r>
      <w:r w:rsidR="009E3ED8">
        <w:rPr>
          <w:bCs/>
          <w:u w:color="0000FF"/>
        </w:rPr>
        <w:t xml:space="preserve"> </w:t>
      </w:r>
      <w:r w:rsidR="00485FA1" w:rsidRPr="00485FA1">
        <w:rPr>
          <w:bCs/>
          <w:u w:color="0000FF"/>
        </w:rPr>
        <w:t>a</w:t>
      </w:r>
      <w:r w:rsidR="009E3ED8">
        <w:rPr>
          <w:bCs/>
          <w:u w:color="0000FF"/>
        </w:rPr>
        <w:t xml:space="preserve"> </w:t>
      </w:r>
      <w:r w:rsidR="00485FA1" w:rsidRPr="00485FA1">
        <w:rPr>
          <w:bCs/>
          <w:u w:color="0000FF"/>
        </w:rPr>
        <w:t>program</w:t>
      </w:r>
      <w:r w:rsidR="009E3ED8">
        <w:rPr>
          <w:bCs/>
          <w:u w:color="0000FF"/>
        </w:rPr>
        <w:t xml:space="preserve"> </w:t>
      </w:r>
      <w:r w:rsidR="00485FA1" w:rsidRPr="00485FA1">
        <w:rPr>
          <w:bCs/>
          <w:u w:color="0000FF"/>
        </w:rPr>
        <w:t>for</w:t>
      </w:r>
      <w:r w:rsidR="009E3ED8">
        <w:rPr>
          <w:bCs/>
          <w:u w:color="0000FF"/>
        </w:rPr>
        <w:t xml:space="preserve"> </w:t>
      </w:r>
      <w:r w:rsidR="00485FA1" w:rsidRPr="00485FA1">
        <w:rPr>
          <w:bCs/>
          <w:u w:color="0000FF"/>
        </w:rPr>
        <w:t>a</w:t>
      </w:r>
      <w:r w:rsidR="009E3ED8">
        <w:rPr>
          <w:bCs/>
          <w:u w:color="0000FF"/>
        </w:rPr>
        <w:t xml:space="preserve"> </w:t>
      </w:r>
      <w:r w:rsidR="00485FA1" w:rsidRPr="00485FA1">
        <w:rPr>
          <w:bCs/>
          <w:u w:color="0000FF"/>
        </w:rPr>
        <w:t>maximum</w:t>
      </w:r>
      <w:r w:rsidR="009E3ED8">
        <w:rPr>
          <w:bCs/>
          <w:u w:color="0000FF"/>
        </w:rPr>
        <w:t xml:space="preserve"> </w:t>
      </w:r>
      <w:r w:rsidR="00485FA1" w:rsidRPr="00485FA1">
        <w:rPr>
          <w:bCs/>
          <w:u w:color="0000FF"/>
        </w:rPr>
        <w:t>of</w:t>
      </w:r>
      <w:r w:rsidR="009E3ED8">
        <w:rPr>
          <w:bCs/>
          <w:u w:color="0000FF"/>
        </w:rPr>
        <w:t xml:space="preserve"> </w:t>
      </w:r>
      <w:r w:rsidR="00485FA1" w:rsidRPr="00485FA1">
        <w:rPr>
          <w:bCs/>
          <w:u w:color="0000FF"/>
        </w:rPr>
        <w:t>eight</w:t>
      </w:r>
      <w:r w:rsidR="009E3ED8">
        <w:rPr>
          <w:bCs/>
          <w:u w:color="0000FF"/>
        </w:rPr>
        <w:t xml:space="preserve"> </w:t>
      </w:r>
      <w:r w:rsidR="00485FA1" w:rsidRPr="00485FA1">
        <w:rPr>
          <w:bCs/>
          <w:u w:color="0000FF"/>
        </w:rPr>
        <w:t>years</w:t>
      </w:r>
      <w:r w:rsidR="009E3ED8">
        <w:rPr>
          <w:bCs/>
          <w:u w:color="0000FF"/>
        </w:rPr>
        <w:t xml:space="preserve"> </w:t>
      </w:r>
      <w:r w:rsidR="00485FA1" w:rsidRPr="00485FA1">
        <w:rPr>
          <w:bCs/>
          <w:u w:color="0000FF"/>
        </w:rPr>
        <w:t>under</w:t>
      </w:r>
      <w:r w:rsidR="009E3ED8">
        <w:rPr>
          <w:bCs/>
          <w:u w:color="0000FF"/>
        </w:rPr>
        <w:t xml:space="preserve"> </w:t>
      </w:r>
      <w:r w:rsidR="00485FA1" w:rsidRPr="00485FA1">
        <w:rPr>
          <w:bCs/>
          <w:u w:color="0000FF"/>
        </w:rPr>
        <w:t>their</w:t>
      </w:r>
      <w:r w:rsidR="009E3ED8">
        <w:rPr>
          <w:bCs/>
          <w:u w:color="0000FF"/>
        </w:rPr>
        <w:t xml:space="preserve"> </w:t>
      </w:r>
      <w:r>
        <w:rPr>
          <w:bCs/>
          <w:u w:color="0000FF"/>
        </w:rPr>
        <w:tab/>
      </w:r>
      <w:r w:rsidR="00485FA1" w:rsidRPr="00485FA1">
        <w:rPr>
          <w:bCs/>
          <w:u w:color="0000FF"/>
        </w:rPr>
        <w:t>original</w:t>
      </w:r>
      <w:r w:rsidR="009E3ED8">
        <w:rPr>
          <w:bCs/>
          <w:u w:color="0000FF"/>
        </w:rPr>
        <w:t xml:space="preserve"> </w:t>
      </w:r>
      <w:r w:rsidR="00485FA1" w:rsidRPr="00485FA1">
        <w:rPr>
          <w:bCs/>
          <w:u w:color="0000FF"/>
        </w:rPr>
        <w:t>application.</w:t>
      </w:r>
      <w:r w:rsidR="009E3ED8">
        <w:rPr>
          <w:bCs/>
          <w:u w:color="0000FF"/>
        </w:rPr>
        <w:t xml:space="preserve"> </w:t>
      </w:r>
      <w:r w:rsidR="00485FA1" w:rsidRPr="00485FA1">
        <w:rPr>
          <w:bCs/>
          <w:u w:color="0000FF"/>
        </w:rPr>
        <w:t>Students</w:t>
      </w:r>
      <w:r w:rsidR="009E3ED8">
        <w:rPr>
          <w:bCs/>
          <w:u w:color="0000FF"/>
        </w:rPr>
        <w:t xml:space="preserve"> </w:t>
      </w:r>
      <w:r w:rsidR="00485FA1" w:rsidRPr="00485FA1">
        <w:rPr>
          <w:bCs/>
          <w:u w:color="0000FF"/>
        </w:rPr>
        <w:t>who</w:t>
      </w:r>
      <w:r w:rsidR="009E3ED8">
        <w:rPr>
          <w:bCs/>
          <w:u w:color="0000FF"/>
        </w:rPr>
        <w:t xml:space="preserve"> </w:t>
      </w:r>
      <w:r w:rsidR="00485FA1" w:rsidRPr="00485FA1">
        <w:rPr>
          <w:bCs/>
          <w:u w:color="0000FF"/>
        </w:rPr>
        <w:t>have</w:t>
      </w:r>
      <w:r w:rsidR="009E3ED8">
        <w:rPr>
          <w:bCs/>
          <w:u w:color="0000FF"/>
        </w:rPr>
        <w:t xml:space="preserve"> </w:t>
      </w:r>
      <w:r w:rsidR="00485FA1" w:rsidRPr="00485FA1">
        <w:rPr>
          <w:bCs/>
          <w:u w:color="0000FF"/>
        </w:rPr>
        <w:t>been</w:t>
      </w:r>
      <w:r w:rsidR="009E3ED8">
        <w:rPr>
          <w:bCs/>
          <w:u w:color="0000FF"/>
        </w:rPr>
        <w:t xml:space="preserve"> </w:t>
      </w:r>
      <w:r w:rsidR="00485FA1" w:rsidRPr="00485FA1">
        <w:rPr>
          <w:bCs/>
          <w:u w:color="0000FF"/>
        </w:rPr>
        <w:t>inactive</w:t>
      </w:r>
      <w:r w:rsidR="009E3ED8">
        <w:rPr>
          <w:bCs/>
          <w:u w:color="0000FF"/>
        </w:rPr>
        <w:t xml:space="preserve"> </w:t>
      </w:r>
      <w:r w:rsidR="00485FA1" w:rsidRPr="00485FA1">
        <w:rPr>
          <w:bCs/>
          <w:u w:color="0000FF"/>
        </w:rPr>
        <w:t>for</w:t>
      </w:r>
      <w:r w:rsidR="009E3ED8">
        <w:rPr>
          <w:bCs/>
          <w:u w:color="0000FF"/>
        </w:rPr>
        <w:t xml:space="preserve"> </w:t>
      </w:r>
      <w:r w:rsidR="00485FA1" w:rsidRPr="00485FA1">
        <w:rPr>
          <w:bCs/>
          <w:u w:color="0000FF"/>
        </w:rPr>
        <w:t>two</w:t>
      </w:r>
      <w:r w:rsidR="009E3ED8">
        <w:rPr>
          <w:bCs/>
          <w:u w:color="0000FF"/>
        </w:rPr>
        <w:t xml:space="preserve"> </w:t>
      </w:r>
      <w:r w:rsidR="00485FA1" w:rsidRPr="00485FA1">
        <w:rPr>
          <w:bCs/>
          <w:u w:color="0000FF"/>
        </w:rPr>
        <w:t>or</w:t>
      </w:r>
      <w:r w:rsidR="009E3ED8">
        <w:rPr>
          <w:bCs/>
          <w:u w:color="0000FF"/>
        </w:rPr>
        <w:t xml:space="preserve"> </w:t>
      </w:r>
      <w:r w:rsidR="00485FA1" w:rsidRPr="00485FA1">
        <w:rPr>
          <w:bCs/>
          <w:u w:color="0000FF"/>
        </w:rPr>
        <w:t>more</w:t>
      </w:r>
      <w:r w:rsidR="009E3ED8">
        <w:rPr>
          <w:bCs/>
          <w:u w:color="0000FF"/>
        </w:rPr>
        <w:t xml:space="preserve"> </w:t>
      </w:r>
      <w:r w:rsidR="00485FA1" w:rsidRPr="00485FA1">
        <w:rPr>
          <w:bCs/>
          <w:u w:color="0000FF"/>
        </w:rPr>
        <w:t>years</w:t>
      </w:r>
      <w:r w:rsidR="009E3ED8">
        <w:rPr>
          <w:bCs/>
          <w:u w:color="0000FF"/>
        </w:rPr>
        <w:t xml:space="preserve"> </w:t>
      </w:r>
      <w:r w:rsidR="00485FA1" w:rsidRPr="00485FA1">
        <w:rPr>
          <w:bCs/>
          <w:u w:color="0000FF"/>
        </w:rPr>
        <w:t>must</w:t>
      </w:r>
      <w:r w:rsidR="009E3ED8">
        <w:rPr>
          <w:bCs/>
          <w:u w:color="0000FF"/>
        </w:rPr>
        <w:t xml:space="preserve"> </w:t>
      </w:r>
      <w:r w:rsidR="00485FA1" w:rsidRPr="00485FA1">
        <w:rPr>
          <w:bCs/>
          <w:u w:color="0000FF"/>
        </w:rPr>
        <w:t>reapply</w:t>
      </w:r>
      <w:r w:rsidR="009E3ED8">
        <w:rPr>
          <w:bCs/>
          <w:u w:color="0000FF"/>
        </w:rPr>
        <w:t xml:space="preserve"> </w:t>
      </w:r>
      <w:r>
        <w:rPr>
          <w:bCs/>
          <w:u w:color="0000FF"/>
        </w:rPr>
        <w:tab/>
      </w:r>
      <w:r w:rsidR="00485FA1" w:rsidRPr="00485FA1">
        <w:rPr>
          <w:bCs/>
          <w:u w:color="0000FF"/>
        </w:rPr>
        <w:t>for</w:t>
      </w:r>
      <w:r w:rsidR="009E3ED8">
        <w:rPr>
          <w:bCs/>
          <w:u w:color="0000FF"/>
        </w:rPr>
        <w:t xml:space="preserve"> </w:t>
      </w:r>
      <w:r w:rsidR="00485FA1" w:rsidRPr="00485FA1">
        <w:rPr>
          <w:bCs/>
          <w:u w:color="0000FF"/>
        </w:rPr>
        <w:t>admission.</w:t>
      </w:r>
      <w:r w:rsidR="009E3ED8">
        <w:rPr>
          <w:bCs/>
          <w:u w:color="0000FF"/>
        </w:rPr>
        <w:t xml:space="preserve"> </w:t>
      </w:r>
      <w:r w:rsidR="00485FA1" w:rsidRPr="00485FA1">
        <w:rPr>
          <w:bCs/>
          <w:u w:color="0000FF"/>
        </w:rPr>
        <w:t>The</w:t>
      </w:r>
      <w:r w:rsidR="009E3ED8">
        <w:rPr>
          <w:bCs/>
          <w:u w:color="0000FF"/>
        </w:rPr>
        <w:t xml:space="preserve"> </w:t>
      </w:r>
      <w:r w:rsidR="00485FA1" w:rsidRPr="00485FA1">
        <w:rPr>
          <w:bCs/>
          <w:u w:color="0000FF"/>
        </w:rPr>
        <w:t>application</w:t>
      </w:r>
      <w:r w:rsidR="009E3ED8">
        <w:rPr>
          <w:bCs/>
          <w:u w:color="0000FF"/>
        </w:rPr>
        <w:t xml:space="preserve"> </w:t>
      </w:r>
      <w:r w:rsidR="00485FA1" w:rsidRPr="00485FA1">
        <w:rPr>
          <w:bCs/>
          <w:u w:color="0000FF"/>
        </w:rPr>
        <w:t>fee</w:t>
      </w:r>
      <w:r w:rsidR="009E3ED8">
        <w:rPr>
          <w:bCs/>
          <w:u w:color="0000FF"/>
        </w:rPr>
        <w:t xml:space="preserve"> </w:t>
      </w:r>
      <w:r w:rsidR="00485FA1" w:rsidRPr="00485FA1">
        <w:rPr>
          <w:bCs/>
          <w:u w:color="0000FF"/>
        </w:rPr>
        <w:t>will</w:t>
      </w:r>
      <w:r w:rsidR="009E3ED8">
        <w:rPr>
          <w:bCs/>
          <w:u w:color="0000FF"/>
        </w:rPr>
        <w:t xml:space="preserve"> </w:t>
      </w:r>
      <w:r w:rsidR="00485FA1" w:rsidRPr="00485FA1">
        <w:rPr>
          <w:bCs/>
          <w:u w:color="0000FF"/>
        </w:rPr>
        <w:t>be</w:t>
      </w:r>
      <w:r w:rsidR="009E3ED8">
        <w:rPr>
          <w:bCs/>
          <w:u w:color="0000FF"/>
        </w:rPr>
        <w:t xml:space="preserve"> </w:t>
      </w:r>
      <w:r w:rsidR="00485FA1" w:rsidRPr="00485FA1">
        <w:rPr>
          <w:bCs/>
          <w:u w:color="0000FF"/>
        </w:rPr>
        <w:t>assessed</w:t>
      </w:r>
      <w:r w:rsidR="009E3ED8">
        <w:rPr>
          <w:bCs/>
          <w:u w:color="0000FF"/>
        </w:rPr>
        <w:t xml:space="preserve"> </w:t>
      </w:r>
      <w:r w:rsidR="00485FA1" w:rsidRPr="00485FA1">
        <w:rPr>
          <w:bCs/>
          <w:u w:color="0000FF"/>
        </w:rPr>
        <w:t>for</w:t>
      </w:r>
      <w:r w:rsidR="009E3ED8">
        <w:rPr>
          <w:bCs/>
          <w:u w:color="0000FF"/>
        </w:rPr>
        <w:t xml:space="preserve"> </w:t>
      </w:r>
      <w:r w:rsidR="00485FA1" w:rsidRPr="00485FA1">
        <w:rPr>
          <w:bCs/>
          <w:u w:color="0000FF"/>
        </w:rPr>
        <w:t>reapplication.</w:t>
      </w:r>
      <w:r w:rsidR="009E3ED8">
        <w:rPr>
          <w:bCs/>
          <w:u w:color="0000FF"/>
        </w:rPr>
        <w:t xml:space="preserve"> </w:t>
      </w:r>
    </w:p>
    <w:p w14:paraId="13AE05D6" w14:textId="77777777" w:rsidR="00485FA1" w:rsidRPr="00485FA1" w:rsidRDefault="00485FA1" w:rsidP="00485FA1">
      <w:pPr>
        <w:widowControl w:val="0"/>
        <w:tabs>
          <w:tab w:val="left" w:pos="720"/>
          <w:tab w:val="left" w:pos="1080"/>
        </w:tabs>
        <w:autoSpaceDE w:val="0"/>
        <w:autoSpaceDN w:val="0"/>
        <w:adjustRightInd w:val="0"/>
        <w:contextualSpacing/>
        <w:rPr>
          <w:b/>
          <w:bCs/>
          <w:u w:color="0000FF"/>
        </w:rPr>
      </w:pPr>
    </w:p>
    <w:p w14:paraId="1622ABCD" w14:textId="18472A19" w:rsidR="00485FA1" w:rsidRPr="00485FA1" w:rsidRDefault="005748C9" w:rsidP="005748C9">
      <w:pPr>
        <w:widowControl w:val="0"/>
        <w:tabs>
          <w:tab w:val="left" w:pos="540"/>
        </w:tabs>
        <w:autoSpaceDE w:val="0"/>
        <w:autoSpaceDN w:val="0"/>
        <w:adjustRightInd w:val="0"/>
        <w:contextualSpacing/>
        <w:rPr>
          <w:bCs/>
          <w:u w:color="0000FF"/>
        </w:rPr>
      </w:pPr>
      <w:r>
        <w:rPr>
          <w:bCs/>
          <w:u w:color="0000FF"/>
        </w:rPr>
        <w:tab/>
      </w:r>
      <w:r w:rsidR="00256786">
        <w:rPr>
          <w:bCs/>
          <w:u w:color="0000FF"/>
        </w:rPr>
        <w:t>Ph.D.</w:t>
      </w:r>
      <w:r w:rsidR="009E3ED8">
        <w:rPr>
          <w:bCs/>
          <w:u w:color="0000FF"/>
        </w:rPr>
        <w:t xml:space="preserve"> </w:t>
      </w:r>
      <w:r w:rsidR="00256786">
        <w:rPr>
          <w:bCs/>
          <w:u w:color="0000FF"/>
        </w:rPr>
        <w:t>s</w:t>
      </w:r>
      <w:r w:rsidR="00485FA1" w:rsidRPr="00485FA1">
        <w:rPr>
          <w:bCs/>
          <w:u w:color="0000FF"/>
        </w:rPr>
        <w:t>tude</w:t>
      </w:r>
      <w:r w:rsidR="00B05448">
        <w:rPr>
          <w:bCs/>
          <w:u w:color="0000FF"/>
        </w:rPr>
        <w:t>nts</w:t>
      </w:r>
      <w:r w:rsidR="009E3ED8">
        <w:rPr>
          <w:bCs/>
          <w:u w:color="0000FF"/>
        </w:rPr>
        <w:t xml:space="preserve"> </w:t>
      </w:r>
      <w:r w:rsidR="00B05448">
        <w:rPr>
          <w:bCs/>
          <w:u w:color="0000FF"/>
        </w:rPr>
        <w:t>must</w:t>
      </w:r>
      <w:r w:rsidR="009E3ED8">
        <w:rPr>
          <w:bCs/>
          <w:u w:color="0000FF"/>
        </w:rPr>
        <w:t xml:space="preserve"> </w:t>
      </w:r>
      <w:r w:rsidR="00B05448">
        <w:rPr>
          <w:bCs/>
          <w:u w:color="0000FF"/>
        </w:rPr>
        <w:t>register</w:t>
      </w:r>
      <w:r w:rsidR="009E3ED8">
        <w:rPr>
          <w:bCs/>
          <w:u w:color="0000FF"/>
        </w:rPr>
        <w:t xml:space="preserve"> </w:t>
      </w:r>
      <w:r w:rsidR="00B05448">
        <w:rPr>
          <w:bCs/>
          <w:u w:color="0000FF"/>
        </w:rPr>
        <w:t>for</w:t>
      </w:r>
      <w:r w:rsidR="009E3ED8">
        <w:rPr>
          <w:bCs/>
          <w:u w:color="0000FF"/>
        </w:rPr>
        <w:t xml:space="preserve"> </w:t>
      </w:r>
      <w:r w:rsidR="00B05448">
        <w:rPr>
          <w:bCs/>
          <w:u w:color="0000FF"/>
        </w:rPr>
        <w:t>ENGL</w:t>
      </w:r>
      <w:r w:rsidR="009E3ED8">
        <w:rPr>
          <w:bCs/>
          <w:u w:color="0000FF"/>
        </w:rPr>
        <w:t xml:space="preserve"> </w:t>
      </w:r>
      <w:r w:rsidR="00397AD3">
        <w:rPr>
          <w:bCs/>
          <w:u w:color="0000FF"/>
        </w:rPr>
        <w:t>797</w:t>
      </w:r>
      <w:r w:rsidR="009E3ED8">
        <w:rPr>
          <w:bCs/>
          <w:u w:color="0000FF"/>
        </w:rPr>
        <w:t xml:space="preserve"> </w:t>
      </w:r>
      <w:r w:rsidR="00485FA1" w:rsidRPr="00485FA1">
        <w:rPr>
          <w:bCs/>
          <w:u w:color="0000FF"/>
        </w:rPr>
        <w:t>(</w:t>
      </w:r>
      <w:r w:rsidR="00397AD3">
        <w:rPr>
          <w:bCs/>
          <w:u w:color="0000FF"/>
        </w:rPr>
        <w:t>Research</w:t>
      </w:r>
      <w:r w:rsidR="00485FA1" w:rsidRPr="00485FA1">
        <w:rPr>
          <w:bCs/>
          <w:u w:color="0000FF"/>
        </w:rPr>
        <w:t>),</w:t>
      </w:r>
      <w:r w:rsidR="009E3ED8">
        <w:rPr>
          <w:bCs/>
          <w:u w:color="0000FF"/>
        </w:rPr>
        <w:t xml:space="preserve"> </w:t>
      </w:r>
      <w:r w:rsidR="00485FA1" w:rsidRPr="00485FA1">
        <w:rPr>
          <w:bCs/>
          <w:u w:color="0000FF"/>
        </w:rPr>
        <w:t>1</w:t>
      </w:r>
      <w:r w:rsidR="009E3ED8">
        <w:rPr>
          <w:bCs/>
          <w:u w:color="0000FF"/>
        </w:rPr>
        <w:t xml:space="preserve"> </w:t>
      </w:r>
      <w:r w:rsidR="00485FA1" w:rsidRPr="00485FA1">
        <w:rPr>
          <w:bCs/>
          <w:u w:color="0000FF"/>
        </w:rPr>
        <w:t>credit,</w:t>
      </w:r>
      <w:r w:rsidR="009E3ED8">
        <w:rPr>
          <w:bCs/>
          <w:u w:color="0000FF"/>
        </w:rPr>
        <w:t xml:space="preserve"> </w:t>
      </w:r>
      <w:r w:rsidR="00485FA1" w:rsidRPr="00485FA1">
        <w:rPr>
          <w:bCs/>
          <w:u w:color="0000FF"/>
        </w:rPr>
        <w:t>for</w:t>
      </w:r>
      <w:r w:rsidR="009E3ED8">
        <w:rPr>
          <w:bCs/>
          <w:u w:color="0000FF"/>
        </w:rPr>
        <w:t xml:space="preserve"> </w:t>
      </w:r>
      <w:r w:rsidR="00485FA1" w:rsidRPr="00485FA1">
        <w:rPr>
          <w:bCs/>
          <w:u w:color="0000FF"/>
        </w:rPr>
        <w:t>the</w:t>
      </w:r>
      <w:r w:rsidR="009E3ED8">
        <w:rPr>
          <w:bCs/>
          <w:u w:color="0000FF"/>
        </w:rPr>
        <w:t xml:space="preserve"> </w:t>
      </w:r>
      <w:r w:rsidR="00485FA1" w:rsidRPr="00485FA1">
        <w:rPr>
          <w:bCs/>
          <w:u w:color="0000FF"/>
        </w:rPr>
        <w:t>semester</w:t>
      </w:r>
      <w:r w:rsidR="009E3ED8">
        <w:rPr>
          <w:bCs/>
          <w:u w:color="0000FF"/>
        </w:rPr>
        <w:t xml:space="preserve"> </w:t>
      </w:r>
      <w:r w:rsidR="00485FA1" w:rsidRPr="00485FA1">
        <w:rPr>
          <w:bCs/>
          <w:u w:color="0000FF"/>
        </w:rPr>
        <w:t>(regular</w:t>
      </w:r>
      <w:r w:rsidR="009E3ED8">
        <w:rPr>
          <w:bCs/>
          <w:u w:color="0000FF"/>
        </w:rPr>
        <w:t xml:space="preserve"> </w:t>
      </w:r>
      <w:r>
        <w:rPr>
          <w:bCs/>
          <w:u w:color="0000FF"/>
        </w:rPr>
        <w:tab/>
      </w:r>
      <w:r w:rsidR="00485FA1" w:rsidRPr="00485FA1">
        <w:rPr>
          <w:bCs/>
          <w:u w:color="0000FF"/>
        </w:rPr>
        <w:t>or</w:t>
      </w:r>
      <w:r w:rsidR="009E3ED8">
        <w:rPr>
          <w:bCs/>
          <w:u w:color="0000FF"/>
        </w:rPr>
        <w:t xml:space="preserve"> </w:t>
      </w:r>
      <w:r w:rsidR="00485FA1" w:rsidRPr="00485FA1">
        <w:rPr>
          <w:bCs/>
          <w:u w:color="0000FF"/>
        </w:rPr>
        <w:t>summer)</w:t>
      </w:r>
      <w:r w:rsidR="009E3ED8">
        <w:rPr>
          <w:bCs/>
          <w:u w:color="0000FF"/>
        </w:rPr>
        <w:t xml:space="preserve"> </w:t>
      </w:r>
      <w:r w:rsidR="00485FA1" w:rsidRPr="00485FA1">
        <w:rPr>
          <w:bCs/>
          <w:u w:color="0000FF"/>
        </w:rPr>
        <w:t>in</w:t>
      </w:r>
      <w:r w:rsidR="009E3ED8">
        <w:rPr>
          <w:bCs/>
          <w:u w:color="0000FF"/>
        </w:rPr>
        <w:t xml:space="preserve"> </w:t>
      </w:r>
      <w:r w:rsidR="00485FA1" w:rsidRPr="00485FA1">
        <w:rPr>
          <w:bCs/>
          <w:u w:color="0000FF"/>
        </w:rPr>
        <w:t>which</w:t>
      </w:r>
      <w:r w:rsidR="009E3ED8">
        <w:rPr>
          <w:bCs/>
          <w:u w:color="0000FF"/>
        </w:rPr>
        <w:t xml:space="preserve"> </w:t>
      </w:r>
      <w:r w:rsidR="00485FA1" w:rsidRPr="00485FA1">
        <w:rPr>
          <w:bCs/>
          <w:u w:color="0000FF"/>
        </w:rPr>
        <w:t>they</w:t>
      </w:r>
      <w:r w:rsidR="009E3ED8">
        <w:rPr>
          <w:bCs/>
          <w:u w:color="0000FF"/>
        </w:rPr>
        <w:t xml:space="preserve"> </w:t>
      </w:r>
      <w:r w:rsidR="00485FA1" w:rsidRPr="00485FA1">
        <w:rPr>
          <w:bCs/>
          <w:u w:color="0000FF"/>
        </w:rPr>
        <w:t>plan</w:t>
      </w:r>
      <w:r w:rsidR="009E3ED8">
        <w:rPr>
          <w:bCs/>
          <w:u w:color="0000FF"/>
        </w:rPr>
        <w:t xml:space="preserve"> </w:t>
      </w:r>
      <w:r w:rsidR="00485FA1" w:rsidRPr="00485FA1">
        <w:rPr>
          <w:bCs/>
          <w:u w:color="0000FF"/>
        </w:rPr>
        <w:t>to</w:t>
      </w:r>
      <w:r w:rsidR="009E3ED8">
        <w:rPr>
          <w:bCs/>
          <w:u w:color="0000FF"/>
        </w:rPr>
        <w:t xml:space="preserve"> </w:t>
      </w:r>
      <w:r w:rsidR="00485FA1" w:rsidRPr="00485FA1">
        <w:rPr>
          <w:bCs/>
          <w:u w:color="0000FF"/>
        </w:rPr>
        <w:t>graduate.</w:t>
      </w:r>
    </w:p>
    <w:p w14:paraId="4B258EC5" w14:textId="77777777" w:rsidR="00485FA1" w:rsidRPr="00485FA1" w:rsidRDefault="00485FA1" w:rsidP="00485FA1">
      <w:pPr>
        <w:widowControl w:val="0"/>
        <w:tabs>
          <w:tab w:val="left" w:pos="720"/>
          <w:tab w:val="left" w:pos="1080"/>
        </w:tabs>
        <w:autoSpaceDE w:val="0"/>
        <w:autoSpaceDN w:val="0"/>
        <w:adjustRightInd w:val="0"/>
        <w:contextualSpacing/>
        <w:rPr>
          <w:bCs/>
          <w:u w:color="0000FF"/>
        </w:rPr>
      </w:pPr>
    </w:p>
    <w:p w14:paraId="7AE2F75A" w14:textId="5608880E" w:rsidR="00485FA1" w:rsidRPr="00485FA1" w:rsidRDefault="005748C9" w:rsidP="005748C9">
      <w:pPr>
        <w:widowControl w:val="0"/>
        <w:tabs>
          <w:tab w:val="left" w:pos="540"/>
          <w:tab w:val="left" w:pos="1080"/>
        </w:tabs>
        <w:autoSpaceDE w:val="0"/>
        <w:autoSpaceDN w:val="0"/>
        <w:adjustRightInd w:val="0"/>
        <w:contextualSpacing/>
        <w:rPr>
          <w:bCs/>
          <w:u w:color="0000FF"/>
        </w:rPr>
      </w:pPr>
      <w:r>
        <w:rPr>
          <w:bCs/>
          <w:u w:color="0000FF"/>
        </w:rPr>
        <w:tab/>
      </w:r>
      <w:r w:rsidR="00485FA1" w:rsidRPr="00485FA1">
        <w:rPr>
          <w:bCs/>
          <w:u w:color="0000FF"/>
        </w:rPr>
        <w:t>Students</w:t>
      </w:r>
      <w:r w:rsidR="009E3ED8">
        <w:rPr>
          <w:bCs/>
          <w:u w:color="0000FF"/>
        </w:rPr>
        <w:t xml:space="preserve"> </w:t>
      </w:r>
      <w:r w:rsidR="00485FA1" w:rsidRPr="00485FA1">
        <w:rPr>
          <w:bCs/>
          <w:u w:color="0000FF"/>
        </w:rPr>
        <w:t>must</w:t>
      </w:r>
      <w:r w:rsidR="009E3ED8">
        <w:rPr>
          <w:bCs/>
          <w:u w:color="0000FF"/>
        </w:rPr>
        <w:t xml:space="preserve"> </w:t>
      </w:r>
      <w:r w:rsidR="00485FA1" w:rsidRPr="00485FA1">
        <w:rPr>
          <w:bCs/>
          <w:u w:color="0000FF"/>
        </w:rPr>
        <w:t>apply</w:t>
      </w:r>
      <w:r w:rsidR="009E3ED8">
        <w:rPr>
          <w:bCs/>
          <w:u w:color="0000FF"/>
        </w:rPr>
        <w:t xml:space="preserve"> </w:t>
      </w:r>
      <w:r w:rsidR="00485FA1" w:rsidRPr="00485FA1">
        <w:rPr>
          <w:bCs/>
          <w:u w:color="0000FF"/>
        </w:rPr>
        <w:t>for</w:t>
      </w:r>
      <w:r w:rsidR="009E3ED8">
        <w:rPr>
          <w:bCs/>
          <w:u w:color="0000FF"/>
        </w:rPr>
        <w:t xml:space="preserve"> </w:t>
      </w:r>
      <w:r w:rsidR="00485FA1" w:rsidRPr="00485FA1">
        <w:rPr>
          <w:bCs/>
          <w:u w:color="0000FF"/>
        </w:rPr>
        <w:t>graduation</w:t>
      </w:r>
      <w:r w:rsidR="009E3ED8">
        <w:rPr>
          <w:bCs/>
          <w:u w:color="0000FF"/>
        </w:rPr>
        <w:t xml:space="preserve"> </w:t>
      </w:r>
      <w:r w:rsidR="00485FA1" w:rsidRPr="00485FA1">
        <w:rPr>
          <w:bCs/>
          <w:u w:color="0000FF"/>
        </w:rPr>
        <w:t>during</w:t>
      </w:r>
      <w:r w:rsidR="009E3ED8">
        <w:rPr>
          <w:bCs/>
          <w:u w:color="0000FF"/>
        </w:rPr>
        <w:t xml:space="preserve"> </w:t>
      </w:r>
      <w:r w:rsidR="00485FA1" w:rsidRPr="00485FA1">
        <w:rPr>
          <w:bCs/>
          <w:u w:color="0000FF"/>
        </w:rPr>
        <w:t>the</w:t>
      </w:r>
      <w:r w:rsidR="009E3ED8">
        <w:rPr>
          <w:bCs/>
          <w:u w:color="0000FF"/>
        </w:rPr>
        <w:t xml:space="preserve"> </w:t>
      </w:r>
      <w:r w:rsidR="00485FA1" w:rsidRPr="00485FA1">
        <w:rPr>
          <w:bCs/>
          <w:u w:color="0000FF"/>
        </w:rPr>
        <w:t>semester</w:t>
      </w:r>
      <w:r w:rsidR="009E3ED8">
        <w:rPr>
          <w:bCs/>
          <w:u w:color="0000FF"/>
        </w:rPr>
        <w:t xml:space="preserve"> </w:t>
      </w:r>
      <w:r w:rsidR="00485FA1" w:rsidRPr="00485FA1">
        <w:rPr>
          <w:bCs/>
          <w:u w:color="0000FF"/>
        </w:rPr>
        <w:t>in</w:t>
      </w:r>
      <w:r w:rsidR="009E3ED8">
        <w:rPr>
          <w:bCs/>
          <w:u w:color="0000FF"/>
        </w:rPr>
        <w:t xml:space="preserve"> </w:t>
      </w:r>
      <w:r w:rsidR="00485FA1" w:rsidRPr="00485FA1">
        <w:rPr>
          <w:bCs/>
          <w:u w:color="0000FF"/>
        </w:rPr>
        <w:t>which</w:t>
      </w:r>
      <w:r w:rsidR="009E3ED8">
        <w:rPr>
          <w:bCs/>
          <w:u w:color="0000FF"/>
        </w:rPr>
        <w:t xml:space="preserve"> </w:t>
      </w:r>
      <w:r w:rsidR="00485FA1" w:rsidRPr="00485FA1">
        <w:rPr>
          <w:bCs/>
          <w:u w:color="0000FF"/>
        </w:rPr>
        <w:t>they</w:t>
      </w:r>
      <w:r w:rsidR="009E3ED8">
        <w:rPr>
          <w:bCs/>
          <w:u w:color="0000FF"/>
        </w:rPr>
        <w:t xml:space="preserve"> </w:t>
      </w:r>
      <w:r w:rsidR="00485FA1" w:rsidRPr="00485FA1">
        <w:rPr>
          <w:bCs/>
          <w:u w:color="0000FF"/>
        </w:rPr>
        <w:t>plan</w:t>
      </w:r>
      <w:r w:rsidR="009E3ED8">
        <w:rPr>
          <w:bCs/>
          <w:u w:color="0000FF"/>
        </w:rPr>
        <w:t xml:space="preserve"> </w:t>
      </w:r>
      <w:r w:rsidR="00485FA1" w:rsidRPr="00485FA1">
        <w:rPr>
          <w:bCs/>
          <w:u w:color="0000FF"/>
        </w:rPr>
        <w:t>to</w:t>
      </w:r>
      <w:r w:rsidR="009E3ED8">
        <w:rPr>
          <w:bCs/>
          <w:u w:color="0000FF"/>
        </w:rPr>
        <w:t xml:space="preserve"> </w:t>
      </w:r>
      <w:r w:rsidR="00485FA1" w:rsidRPr="00485FA1">
        <w:rPr>
          <w:bCs/>
          <w:u w:color="0000FF"/>
        </w:rPr>
        <w:t>graduate,</w:t>
      </w:r>
      <w:r w:rsidR="009E3ED8">
        <w:rPr>
          <w:bCs/>
          <w:u w:color="0000FF"/>
        </w:rPr>
        <w:t xml:space="preserve"> </w:t>
      </w:r>
      <w:r>
        <w:rPr>
          <w:bCs/>
          <w:u w:color="0000FF"/>
        </w:rPr>
        <w:tab/>
      </w:r>
      <w:r w:rsidR="00485FA1" w:rsidRPr="00485FA1">
        <w:rPr>
          <w:bCs/>
          <w:u w:color="0000FF"/>
        </w:rPr>
        <w:t>whether</w:t>
      </w:r>
      <w:r w:rsidR="009E3ED8">
        <w:rPr>
          <w:bCs/>
          <w:u w:color="0000FF"/>
        </w:rPr>
        <w:t xml:space="preserve"> </w:t>
      </w:r>
      <w:r w:rsidR="00485FA1" w:rsidRPr="00485FA1">
        <w:rPr>
          <w:bCs/>
          <w:u w:color="0000FF"/>
        </w:rPr>
        <w:t>or</w:t>
      </w:r>
      <w:r w:rsidR="009E3ED8">
        <w:rPr>
          <w:bCs/>
          <w:u w:color="0000FF"/>
        </w:rPr>
        <w:t xml:space="preserve"> </w:t>
      </w:r>
      <w:r w:rsidR="00485FA1" w:rsidRPr="00485FA1">
        <w:rPr>
          <w:bCs/>
          <w:u w:color="0000FF"/>
        </w:rPr>
        <w:t>not</w:t>
      </w:r>
      <w:r w:rsidR="009E3ED8">
        <w:rPr>
          <w:bCs/>
          <w:u w:color="0000FF"/>
        </w:rPr>
        <w:t xml:space="preserve"> </w:t>
      </w:r>
      <w:r w:rsidR="00485FA1" w:rsidRPr="00485FA1">
        <w:rPr>
          <w:bCs/>
          <w:u w:color="0000FF"/>
        </w:rPr>
        <w:t>they</w:t>
      </w:r>
      <w:r w:rsidR="009E3ED8">
        <w:rPr>
          <w:bCs/>
          <w:u w:color="0000FF"/>
        </w:rPr>
        <w:t xml:space="preserve"> </w:t>
      </w:r>
      <w:r w:rsidR="00485FA1" w:rsidRPr="00485FA1">
        <w:rPr>
          <w:bCs/>
          <w:u w:color="0000FF"/>
        </w:rPr>
        <w:t>plan</w:t>
      </w:r>
      <w:r w:rsidR="009E3ED8">
        <w:rPr>
          <w:bCs/>
          <w:u w:color="0000FF"/>
        </w:rPr>
        <w:t xml:space="preserve"> </w:t>
      </w:r>
      <w:r w:rsidR="00485FA1" w:rsidRPr="00485FA1">
        <w:rPr>
          <w:bCs/>
          <w:u w:color="0000FF"/>
        </w:rPr>
        <w:t>to</w:t>
      </w:r>
      <w:r w:rsidR="009E3ED8">
        <w:rPr>
          <w:bCs/>
          <w:u w:color="0000FF"/>
        </w:rPr>
        <w:t xml:space="preserve"> </w:t>
      </w:r>
      <w:r w:rsidR="00485FA1" w:rsidRPr="00485FA1">
        <w:rPr>
          <w:bCs/>
          <w:u w:color="0000FF"/>
        </w:rPr>
        <w:t>participate</w:t>
      </w:r>
      <w:r w:rsidR="009E3ED8">
        <w:rPr>
          <w:bCs/>
          <w:u w:color="0000FF"/>
        </w:rPr>
        <w:t xml:space="preserve"> </w:t>
      </w:r>
      <w:r w:rsidR="00485FA1" w:rsidRPr="00485FA1">
        <w:rPr>
          <w:bCs/>
          <w:u w:color="0000FF"/>
        </w:rPr>
        <w:t>in</w:t>
      </w:r>
      <w:r w:rsidR="009E3ED8">
        <w:rPr>
          <w:bCs/>
          <w:u w:color="0000FF"/>
        </w:rPr>
        <w:t xml:space="preserve"> </w:t>
      </w:r>
      <w:r w:rsidR="00485FA1" w:rsidRPr="00485FA1">
        <w:rPr>
          <w:bCs/>
          <w:u w:color="0000FF"/>
        </w:rPr>
        <w:t>commencement</w:t>
      </w:r>
      <w:r w:rsidR="009E3ED8">
        <w:rPr>
          <w:bCs/>
          <w:u w:color="0000FF"/>
        </w:rPr>
        <w:t xml:space="preserve"> </w:t>
      </w:r>
      <w:r w:rsidR="00485FA1" w:rsidRPr="00485FA1">
        <w:rPr>
          <w:bCs/>
          <w:u w:color="0000FF"/>
        </w:rPr>
        <w:t>ceremonies.</w:t>
      </w:r>
      <w:r w:rsidR="009E3ED8">
        <w:rPr>
          <w:bCs/>
          <w:u w:color="0000FF"/>
        </w:rPr>
        <w:t xml:space="preserve"> </w:t>
      </w:r>
      <w:r w:rsidR="00485FA1" w:rsidRPr="00485FA1">
        <w:rPr>
          <w:bCs/>
          <w:u w:color="0000FF"/>
        </w:rPr>
        <w:t>This</w:t>
      </w:r>
      <w:r w:rsidR="009E3ED8">
        <w:rPr>
          <w:bCs/>
          <w:u w:color="0000FF"/>
        </w:rPr>
        <w:t xml:space="preserve"> </w:t>
      </w:r>
      <w:r w:rsidR="00485FA1" w:rsidRPr="00485FA1">
        <w:rPr>
          <w:bCs/>
          <w:u w:color="0000FF"/>
        </w:rPr>
        <w:t>process</w:t>
      </w:r>
      <w:r w:rsidR="009E3ED8">
        <w:rPr>
          <w:bCs/>
          <w:u w:color="0000FF"/>
        </w:rPr>
        <w:t xml:space="preserve"> </w:t>
      </w:r>
      <w:r w:rsidR="00485FA1" w:rsidRPr="00485FA1">
        <w:rPr>
          <w:bCs/>
          <w:u w:color="0000FF"/>
        </w:rPr>
        <w:t>is</w:t>
      </w:r>
      <w:r w:rsidR="009E3ED8">
        <w:rPr>
          <w:bCs/>
          <w:u w:color="0000FF"/>
        </w:rPr>
        <w:t xml:space="preserve"> </w:t>
      </w:r>
      <w:r>
        <w:rPr>
          <w:bCs/>
          <w:u w:color="0000FF"/>
        </w:rPr>
        <w:tab/>
      </w:r>
      <w:r w:rsidR="00485FA1" w:rsidRPr="00485FA1">
        <w:rPr>
          <w:bCs/>
          <w:u w:color="0000FF"/>
        </w:rPr>
        <w:t>separate</w:t>
      </w:r>
      <w:r w:rsidR="009E3ED8">
        <w:rPr>
          <w:bCs/>
          <w:u w:color="0000FF"/>
        </w:rPr>
        <w:t xml:space="preserve"> </w:t>
      </w:r>
      <w:r w:rsidR="00485FA1" w:rsidRPr="00485FA1">
        <w:rPr>
          <w:bCs/>
          <w:u w:color="0000FF"/>
        </w:rPr>
        <w:t>from</w:t>
      </w:r>
      <w:r w:rsidR="009E3ED8">
        <w:rPr>
          <w:bCs/>
          <w:u w:color="0000FF"/>
        </w:rPr>
        <w:t xml:space="preserve"> </w:t>
      </w:r>
      <w:r w:rsidR="00485FA1" w:rsidRPr="00485FA1">
        <w:rPr>
          <w:bCs/>
          <w:u w:color="0000FF"/>
        </w:rPr>
        <w:t>the</w:t>
      </w:r>
      <w:r w:rsidR="009E3ED8">
        <w:rPr>
          <w:bCs/>
          <w:u w:color="0000FF"/>
        </w:rPr>
        <w:t xml:space="preserve"> </w:t>
      </w:r>
      <w:r w:rsidR="00485FA1" w:rsidRPr="00485FA1">
        <w:rPr>
          <w:bCs/>
          <w:u w:color="0000FF"/>
        </w:rPr>
        <w:t>filing</w:t>
      </w:r>
      <w:r w:rsidR="009E3ED8">
        <w:rPr>
          <w:bCs/>
          <w:u w:color="0000FF"/>
        </w:rPr>
        <w:t xml:space="preserve"> </w:t>
      </w:r>
      <w:r w:rsidR="00485FA1" w:rsidRPr="00485FA1">
        <w:rPr>
          <w:bCs/>
          <w:u w:color="0000FF"/>
        </w:rPr>
        <w:t>of</w:t>
      </w:r>
      <w:r w:rsidR="009E3ED8">
        <w:rPr>
          <w:bCs/>
          <w:u w:color="0000FF"/>
        </w:rPr>
        <w:t xml:space="preserve"> </w:t>
      </w:r>
      <w:r w:rsidR="00485FA1" w:rsidRPr="00485FA1">
        <w:rPr>
          <w:bCs/>
          <w:u w:color="0000FF"/>
        </w:rPr>
        <w:t>the</w:t>
      </w:r>
      <w:r w:rsidR="009E3ED8">
        <w:rPr>
          <w:bCs/>
          <w:u w:color="0000FF"/>
        </w:rPr>
        <w:t xml:space="preserve"> </w:t>
      </w:r>
      <w:r w:rsidR="00485FA1" w:rsidRPr="00485FA1">
        <w:rPr>
          <w:bCs/>
          <w:u w:color="0000FF"/>
        </w:rPr>
        <w:t>electronic</w:t>
      </w:r>
      <w:r w:rsidR="009E3ED8">
        <w:rPr>
          <w:bCs/>
          <w:u w:color="0000FF"/>
        </w:rPr>
        <w:t xml:space="preserve"> </w:t>
      </w:r>
      <w:r w:rsidR="00485FA1" w:rsidRPr="00485FA1">
        <w:rPr>
          <w:bCs/>
          <w:u w:color="0000FF"/>
        </w:rPr>
        <w:t>thesis</w:t>
      </w:r>
      <w:r w:rsidR="009E3ED8">
        <w:rPr>
          <w:bCs/>
          <w:u w:color="0000FF"/>
        </w:rPr>
        <w:t xml:space="preserve"> </w:t>
      </w:r>
      <w:r w:rsidR="00485FA1" w:rsidRPr="00485FA1">
        <w:rPr>
          <w:bCs/>
          <w:u w:color="0000FF"/>
        </w:rPr>
        <w:t>or</w:t>
      </w:r>
      <w:r w:rsidR="009E3ED8">
        <w:rPr>
          <w:bCs/>
          <w:u w:color="0000FF"/>
        </w:rPr>
        <w:t xml:space="preserve"> </w:t>
      </w:r>
      <w:r w:rsidR="00485FA1" w:rsidRPr="00485FA1">
        <w:rPr>
          <w:bCs/>
          <w:u w:color="0000FF"/>
        </w:rPr>
        <w:t>dissertation.</w:t>
      </w:r>
      <w:r w:rsidR="009E3ED8">
        <w:rPr>
          <w:bCs/>
          <w:u w:color="0000FF"/>
        </w:rPr>
        <w:t xml:space="preserve"> </w:t>
      </w:r>
      <w:r w:rsidR="00485FA1" w:rsidRPr="00485FA1">
        <w:rPr>
          <w:bCs/>
          <w:u w:color="0000FF"/>
        </w:rPr>
        <w:t>Complete</w:t>
      </w:r>
      <w:r w:rsidR="009E3ED8">
        <w:rPr>
          <w:bCs/>
          <w:u w:color="0000FF"/>
        </w:rPr>
        <w:t xml:space="preserve"> </w:t>
      </w:r>
      <w:r w:rsidR="00485FA1" w:rsidRPr="00485FA1">
        <w:rPr>
          <w:bCs/>
          <w:u w:color="0000FF"/>
        </w:rPr>
        <w:t>instructions</w:t>
      </w:r>
      <w:r w:rsidR="009E3ED8">
        <w:rPr>
          <w:bCs/>
          <w:u w:color="0000FF"/>
        </w:rPr>
        <w:t xml:space="preserve"> </w:t>
      </w:r>
      <w:r w:rsidR="00485FA1" w:rsidRPr="00485FA1">
        <w:rPr>
          <w:bCs/>
          <w:u w:color="0000FF"/>
        </w:rPr>
        <w:t>may</w:t>
      </w:r>
      <w:r w:rsidR="009E3ED8">
        <w:rPr>
          <w:bCs/>
          <w:u w:color="0000FF"/>
        </w:rPr>
        <w:t xml:space="preserve"> </w:t>
      </w:r>
      <w:r>
        <w:rPr>
          <w:bCs/>
          <w:u w:color="0000FF"/>
        </w:rPr>
        <w:tab/>
      </w:r>
      <w:r w:rsidR="00485FA1" w:rsidRPr="00485FA1">
        <w:rPr>
          <w:bCs/>
          <w:u w:color="0000FF"/>
        </w:rPr>
        <w:t>be</w:t>
      </w:r>
      <w:r w:rsidR="009E3ED8">
        <w:rPr>
          <w:bCs/>
          <w:u w:color="0000FF"/>
        </w:rPr>
        <w:t xml:space="preserve"> </w:t>
      </w:r>
      <w:r w:rsidR="00485FA1" w:rsidRPr="00485FA1">
        <w:rPr>
          <w:bCs/>
          <w:u w:color="0000FF"/>
        </w:rPr>
        <w:t>found</w:t>
      </w:r>
      <w:r w:rsidR="009E3ED8">
        <w:rPr>
          <w:bCs/>
          <w:u w:color="0000FF"/>
        </w:rPr>
        <w:t xml:space="preserve"> </w:t>
      </w:r>
      <w:r w:rsidR="00485FA1" w:rsidRPr="00485FA1">
        <w:rPr>
          <w:bCs/>
          <w:u w:color="0000FF"/>
        </w:rPr>
        <w:t>at</w:t>
      </w:r>
      <w:r w:rsidR="009E3ED8">
        <w:rPr>
          <w:bCs/>
          <w:u w:color="0000FF"/>
        </w:rPr>
        <w:t xml:space="preserve"> </w:t>
      </w:r>
      <w:hyperlink r:id="rId53" w:history="1">
        <w:r w:rsidR="00485FA1" w:rsidRPr="00485FA1">
          <w:rPr>
            <w:rStyle w:val="Hyperlink"/>
            <w:bCs/>
            <w:u w:color="0000FF"/>
          </w:rPr>
          <w:t>http://registrar.wvu.edu/degree-certification-diplomas/graduation</w:t>
        </w:r>
      </w:hyperlink>
      <w:r w:rsidR="00485FA1" w:rsidRPr="00485FA1">
        <w:rPr>
          <w:bCs/>
          <w:u w:color="0000FF"/>
        </w:rPr>
        <w:t>.</w:t>
      </w:r>
      <w:r w:rsidR="009E3ED8">
        <w:rPr>
          <w:bCs/>
          <w:u w:color="0000FF"/>
        </w:rPr>
        <w:t xml:space="preserve"> </w:t>
      </w:r>
    </w:p>
    <w:p w14:paraId="70382517" w14:textId="77777777" w:rsidR="00485FA1" w:rsidRPr="00485FA1" w:rsidRDefault="00485FA1" w:rsidP="00485FA1">
      <w:pPr>
        <w:widowControl w:val="0"/>
        <w:tabs>
          <w:tab w:val="left" w:pos="720"/>
          <w:tab w:val="left" w:pos="1080"/>
        </w:tabs>
        <w:autoSpaceDE w:val="0"/>
        <w:autoSpaceDN w:val="0"/>
        <w:adjustRightInd w:val="0"/>
        <w:contextualSpacing/>
        <w:rPr>
          <w:bCs/>
          <w:u w:color="0000FF"/>
        </w:rPr>
      </w:pPr>
    </w:p>
    <w:p w14:paraId="34F3C4B0" w14:textId="682AAB9F" w:rsidR="00485FA1" w:rsidRPr="00485FA1" w:rsidRDefault="005748C9" w:rsidP="005748C9">
      <w:pPr>
        <w:widowControl w:val="0"/>
        <w:tabs>
          <w:tab w:val="left" w:pos="540"/>
          <w:tab w:val="left" w:pos="1080"/>
        </w:tabs>
        <w:autoSpaceDE w:val="0"/>
        <w:autoSpaceDN w:val="0"/>
        <w:adjustRightInd w:val="0"/>
        <w:contextualSpacing/>
        <w:rPr>
          <w:bCs/>
          <w:u w:color="0000FF"/>
        </w:rPr>
      </w:pPr>
      <w:r>
        <w:rPr>
          <w:bCs/>
          <w:u w:color="0000FF"/>
        </w:rPr>
        <w:tab/>
      </w:r>
      <w:r w:rsidR="00485FA1" w:rsidRPr="00485FA1">
        <w:rPr>
          <w:bCs/>
          <w:u w:color="0000FF"/>
        </w:rPr>
        <w:t>The</w:t>
      </w:r>
      <w:r w:rsidR="009E3ED8">
        <w:rPr>
          <w:bCs/>
          <w:u w:color="0000FF"/>
        </w:rPr>
        <w:t xml:space="preserve"> </w:t>
      </w:r>
      <w:r w:rsidR="00485FA1" w:rsidRPr="00485FA1">
        <w:rPr>
          <w:bCs/>
          <w:u w:color="0000FF"/>
        </w:rPr>
        <w:t>application</w:t>
      </w:r>
      <w:r w:rsidR="009E3ED8">
        <w:rPr>
          <w:bCs/>
          <w:u w:color="0000FF"/>
        </w:rPr>
        <w:t xml:space="preserve"> </w:t>
      </w:r>
      <w:r w:rsidR="00485FA1" w:rsidRPr="00485FA1">
        <w:rPr>
          <w:bCs/>
          <w:u w:color="0000FF"/>
        </w:rPr>
        <w:t>deadline</w:t>
      </w:r>
      <w:r w:rsidR="009E3ED8">
        <w:rPr>
          <w:bCs/>
          <w:u w:color="0000FF"/>
        </w:rPr>
        <w:t xml:space="preserve"> </w:t>
      </w:r>
      <w:r w:rsidR="00485FA1" w:rsidRPr="00485FA1">
        <w:rPr>
          <w:bCs/>
          <w:u w:color="0000FF"/>
        </w:rPr>
        <w:t>for</w:t>
      </w:r>
      <w:r w:rsidR="009E3ED8">
        <w:rPr>
          <w:bCs/>
          <w:u w:color="0000FF"/>
        </w:rPr>
        <w:t xml:space="preserve"> </w:t>
      </w:r>
      <w:r w:rsidR="00485FA1" w:rsidRPr="00485FA1">
        <w:rPr>
          <w:bCs/>
          <w:u w:color="0000FF"/>
        </w:rPr>
        <w:t>May</w:t>
      </w:r>
      <w:r w:rsidR="009E3ED8">
        <w:rPr>
          <w:bCs/>
          <w:u w:color="0000FF"/>
        </w:rPr>
        <w:t xml:space="preserve"> </w:t>
      </w:r>
      <w:r w:rsidR="00485FA1" w:rsidRPr="00485FA1">
        <w:rPr>
          <w:bCs/>
          <w:u w:color="0000FF"/>
        </w:rPr>
        <w:t>graduation</w:t>
      </w:r>
      <w:r w:rsidR="009E3ED8">
        <w:rPr>
          <w:bCs/>
          <w:u w:color="0000FF"/>
        </w:rPr>
        <w:t xml:space="preserve"> </w:t>
      </w:r>
      <w:r w:rsidR="00485FA1" w:rsidRPr="00485FA1">
        <w:rPr>
          <w:bCs/>
          <w:u w:color="0000FF"/>
        </w:rPr>
        <w:t>is</w:t>
      </w:r>
      <w:r w:rsidR="009E3ED8">
        <w:rPr>
          <w:bCs/>
          <w:u w:color="0000FF"/>
        </w:rPr>
        <w:t xml:space="preserve"> </w:t>
      </w:r>
      <w:r w:rsidR="00485FA1" w:rsidRPr="00485FA1">
        <w:rPr>
          <w:bCs/>
          <w:u w:color="0000FF"/>
        </w:rPr>
        <w:t>usually</w:t>
      </w:r>
      <w:r w:rsidR="009E3ED8">
        <w:rPr>
          <w:bCs/>
          <w:u w:color="0000FF"/>
        </w:rPr>
        <w:t xml:space="preserve"> </w:t>
      </w:r>
      <w:r w:rsidR="00485FA1" w:rsidRPr="00485FA1">
        <w:rPr>
          <w:bCs/>
          <w:u w:color="0000FF"/>
        </w:rPr>
        <w:t>in</w:t>
      </w:r>
      <w:r w:rsidR="009E3ED8">
        <w:rPr>
          <w:bCs/>
          <w:u w:color="0000FF"/>
        </w:rPr>
        <w:t xml:space="preserve"> </w:t>
      </w:r>
      <w:r w:rsidR="00485FA1" w:rsidRPr="00485FA1">
        <w:rPr>
          <w:bCs/>
          <w:u w:color="0000FF"/>
        </w:rPr>
        <w:t>early</w:t>
      </w:r>
      <w:r w:rsidR="009E3ED8">
        <w:rPr>
          <w:bCs/>
          <w:u w:color="0000FF"/>
        </w:rPr>
        <w:t xml:space="preserve"> </w:t>
      </w:r>
      <w:r w:rsidR="00485FA1" w:rsidRPr="00485FA1">
        <w:rPr>
          <w:bCs/>
          <w:u w:color="0000FF"/>
        </w:rPr>
        <w:t>March;</w:t>
      </w:r>
      <w:r w:rsidR="009E3ED8">
        <w:rPr>
          <w:bCs/>
          <w:u w:color="0000FF"/>
        </w:rPr>
        <w:t xml:space="preserve"> </w:t>
      </w:r>
      <w:r w:rsidR="00485FA1" w:rsidRPr="00485FA1">
        <w:rPr>
          <w:bCs/>
          <w:u w:color="0000FF"/>
        </w:rPr>
        <w:t>for</w:t>
      </w:r>
      <w:r w:rsidR="009E3ED8">
        <w:rPr>
          <w:bCs/>
          <w:u w:color="0000FF"/>
        </w:rPr>
        <w:t xml:space="preserve"> </w:t>
      </w:r>
      <w:r w:rsidR="00485FA1" w:rsidRPr="00485FA1">
        <w:rPr>
          <w:bCs/>
          <w:u w:color="0000FF"/>
        </w:rPr>
        <w:t>August</w:t>
      </w:r>
      <w:r w:rsidR="009E3ED8">
        <w:rPr>
          <w:bCs/>
          <w:u w:color="0000FF"/>
        </w:rPr>
        <w:t xml:space="preserve"> </w:t>
      </w:r>
      <w:r>
        <w:rPr>
          <w:bCs/>
          <w:u w:color="0000FF"/>
        </w:rPr>
        <w:tab/>
      </w:r>
      <w:r w:rsidR="00485FA1" w:rsidRPr="00485FA1">
        <w:rPr>
          <w:bCs/>
          <w:u w:color="0000FF"/>
        </w:rPr>
        <w:t>graduation,</w:t>
      </w:r>
      <w:r w:rsidR="009E3ED8">
        <w:rPr>
          <w:bCs/>
          <w:u w:color="0000FF"/>
        </w:rPr>
        <w:t xml:space="preserve"> </w:t>
      </w:r>
      <w:r w:rsidR="00485FA1" w:rsidRPr="00485FA1">
        <w:rPr>
          <w:bCs/>
          <w:u w:color="0000FF"/>
        </w:rPr>
        <w:t>late</w:t>
      </w:r>
      <w:r w:rsidR="009E3ED8">
        <w:rPr>
          <w:bCs/>
          <w:u w:color="0000FF"/>
        </w:rPr>
        <w:t xml:space="preserve"> </w:t>
      </w:r>
      <w:r w:rsidR="00485FA1" w:rsidRPr="00485FA1">
        <w:rPr>
          <w:bCs/>
          <w:u w:color="0000FF"/>
        </w:rPr>
        <w:t>June;</w:t>
      </w:r>
      <w:r w:rsidR="009E3ED8">
        <w:rPr>
          <w:bCs/>
          <w:u w:color="0000FF"/>
        </w:rPr>
        <w:t xml:space="preserve"> </w:t>
      </w:r>
      <w:r w:rsidR="00485FA1" w:rsidRPr="00485FA1">
        <w:rPr>
          <w:bCs/>
          <w:u w:color="0000FF"/>
        </w:rPr>
        <w:t>for</w:t>
      </w:r>
      <w:r w:rsidR="009E3ED8">
        <w:rPr>
          <w:bCs/>
          <w:u w:color="0000FF"/>
        </w:rPr>
        <w:t xml:space="preserve"> </w:t>
      </w:r>
      <w:r w:rsidR="00485FA1" w:rsidRPr="00485FA1">
        <w:rPr>
          <w:bCs/>
          <w:u w:color="0000FF"/>
        </w:rPr>
        <w:t>December</w:t>
      </w:r>
      <w:r w:rsidR="009E3ED8">
        <w:rPr>
          <w:bCs/>
          <w:u w:color="0000FF"/>
        </w:rPr>
        <w:t xml:space="preserve"> </w:t>
      </w:r>
      <w:r w:rsidR="00485FA1" w:rsidRPr="00485FA1">
        <w:rPr>
          <w:bCs/>
          <w:u w:color="0000FF"/>
        </w:rPr>
        <w:t>graduation,</w:t>
      </w:r>
      <w:r w:rsidR="009E3ED8">
        <w:rPr>
          <w:bCs/>
          <w:u w:color="0000FF"/>
        </w:rPr>
        <w:t xml:space="preserve"> </w:t>
      </w:r>
      <w:r w:rsidR="00485FA1" w:rsidRPr="00485FA1">
        <w:rPr>
          <w:bCs/>
          <w:u w:color="0000FF"/>
        </w:rPr>
        <w:t>early</w:t>
      </w:r>
      <w:r w:rsidR="009E3ED8">
        <w:rPr>
          <w:bCs/>
          <w:u w:color="0000FF"/>
        </w:rPr>
        <w:t xml:space="preserve"> </w:t>
      </w:r>
      <w:r w:rsidR="00485FA1" w:rsidRPr="00485FA1">
        <w:rPr>
          <w:bCs/>
          <w:u w:color="0000FF"/>
        </w:rPr>
        <w:t>October.</w:t>
      </w:r>
    </w:p>
    <w:p w14:paraId="06CD6BFB" w14:textId="77777777" w:rsidR="00485FA1" w:rsidRPr="00485FA1" w:rsidRDefault="00485FA1" w:rsidP="00485FA1">
      <w:pPr>
        <w:widowControl w:val="0"/>
        <w:tabs>
          <w:tab w:val="left" w:pos="720"/>
          <w:tab w:val="left" w:pos="1080"/>
        </w:tabs>
        <w:autoSpaceDE w:val="0"/>
        <w:autoSpaceDN w:val="0"/>
        <w:adjustRightInd w:val="0"/>
        <w:contextualSpacing/>
        <w:rPr>
          <w:bCs/>
          <w:u w:color="0000FF"/>
        </w:rPr>
      </w:pPr>
    </w:p>
    <w:p w14:paraId="11B44012" w14:textId="221D0BBC" w:rsidR="00485FA1" w:rsidRPr="00485FA1" w:rsidRDefault="005748C9" w:rsidP="005748C9">
      <w:pPr>
        <w:widowControl w:val="0"/>
        <w:tabs>
          <w:tab w:val="left" w:pos="540"/>
          <w:tab w:val="left" w:pos="720"/>
          <w:tab w:val="left" w:pos="1080"/>
        </w:tabs>
        <w:autoSpaceDE w:val="0"/>
        <w:autoSpaceDN w:val="0"/>
        <w:adjustRightInd w:val="0"/>
        <w:contextualSpacing/>
        <w:rPr>
          <w:bCs/>
          <w:u w:color="0000FF"/>
        </w:rPr>
      </w:pPr>
      <w:r>
        <w:rPr>
          <w:bCs/>
          <w:u w:color="0000FF"/>
        </w:rPr>
        <w:lastRenderedPageBreak/>
        <w:tab/>
      </w:r>
      <w:r w:rsidR="00485FA1" w:rsidRPr="00485FA1">
        <w:rPr>
          <w:bCs/>
          <w:u w:color="0000FF"/>
        </w:rPr>
        <w:t>Graduation</w:t>
      </w:r>
      <w:r w:rsidR="009E3ED8">
        <w:rPr>
          <w:bCs/>
          <w:u w:color="0000FF"/>
        </w:rPr>
        <w:t xml:space="preserve"> </w:t>
      </w:r>
      <w:r w:rsidR="00485FA1" w:rsidRPr="00485FA1">
        <w:rPr>
          <w:bCs/>
          <w:u w:color="0000FF"/>
        </w:rPr>
        <w:t>for</w:t>
      </w:r>
      <w:r w:rsidR="009E3ED8">
        <w:rPr>
          <w:bCs/>
          <w:u w:color="0000FF"/>
        </w:rPr>
        <w:t xml:space="preserve"> </w:t>
      </w:r>
      <w:r w:rsidR="00485FA1" w:rsidRPr="00485FA1">
        <w:rPr>
          <w:bCs/>
          <w:u w:color="0000FF"/>
        </w:rPr>
        <w:t>a</w:t>
      </w:r>
      <w:r w:rsidR="009E3ED8">
        <w:rPr>
          <w:bCs/>
          <w:u w:color="0000FF"/>
        </w:rPr>
        <w:t xml:space="preserve"> </w:t>
      </w:r>
      <w:r w:rsidR="00256786">
        <w:rPr>
          <w:bCs/>
          <w:u w:color="0000FF"/>
        </w:rPr>
        <w:t>Ph.D.</w:t>
      </w:r>
      <w:r w:rsidR="009E3ED8">
        <w:rPr>
          <w:bCs/>
          <w:u w:color="0000FF"/>
        </w:rPr>
        <w:t xml:space="preserve"> </w:t>
      </w:r>
      <w:r w:rsidR="00485FA1" w:rsidRPr="00485FA1">
        <w:rPr>
          <w:bCs/>
          <w:u w:color="0000FF"/>
        </w:rPr>
        <w:t>student</w:t>
      </w:r>
      <w:r w:rsidR="009E3ED8">
        <w:rPr>
          <w:bCs/>
          <w:u w:color="0000FF"/>
        </w:rPr>
        <w:t xml:space="preserve"> </w:t>
      </w:r>
      <w:r w:rsidR="00485FA1" w:rsidRPr="00485FA1">
        <w:rPr>
          <w:bCs/>
          <w:u w:color="0000FF"/>
        </w:rPr>
        <w:t>is</w:t>
      </w:r>
      <w:r w:rsidR="009E3ED8">
        <w:rPr>
          <w:bCs/>
          <w:u w:color="0000FF"/>
        </w:rPr>
        <w:t xml:space="preserve"> </w:t>
      </w:r>
      <w:r w:rsidR="00485FA1" w:rsidRPr="00485FA1">
        <w:rPr>
          <w:bCs/>
          <w:u w:color="0000FF"/>
        </w:rPr>
        <w:t>expected</w:t>
      </w:r>
      <w:r w:rsidR="009E3ED8">
        <w:rPr>
          <w:bCs/>
          <w:u w:color="0000FF"/>
        </w:rPr>
        <w:t xml:space="preserve"> </w:t>
      </w:r>
      <w:r w:rsidR="00485FA1" w:rsidRPr="00485FA1">
        <w:rPr>
          <w:bCs/>
          <w:u w:color="0000FF"/>
        </w:rPr>
        <w:t>to</w:t>
      </w:r>
      <w:r w:rsidR="009E3ED8">
        <w:rPr>
          <w:bCs/>
          <w:u w:color="0000FF"/>
        </w:rPr>
        <w:t xml:space="preserve"> </w:t>
      </w:r>
      <w:r w:rsidR="00485FA1" w:rsidRPr="00485FA1">
        <w:rPr>
          <w:bCs/>
          <w:u w:color="0000FF"/>
        </w:rPr>
        <w:t>take</w:t>
      </w:r>
      <w:r w:rsidR="009E3ED8">
        <w:rPr>
          <w:bCs/>
          <w:u w:color="0000FF"/>
        </w:rPr>
        <w:t xml:space="preserve"> </w:t>
      </w:r>
      <w:r w:rsidR="00485FA1" w:rsidRPr="00485FA1">
        <w:rPr>
          <w:bCs/>
          <w:u w:color="0000FF"/>
        </w:rPr>
        <w:t>place</w:t>
      </w:r>
      <w:r w:rsidR="009E3ED8">
        <w:rPr>
          <w:bCs/>
          <w:u w:color="0000FF"/>
        </w:rPr>
        <w:t xml:space="preserve"> </w:t>
      </w:r>
      <w:r w:rsidR="00485FA1" w:rsidRPr="00485FA1">
        <w:rPr>
          <w:bCs/>
          <w:u w:color="0000FF"/>
        </w:rPr>
        <w:t>in</w:t>
      </w:r>
      <w:r w:rsidR="009E3ED8">
        <w:rPr>
          <w:bCs/>
          <w:u w:color="0000FF"/>
        </w:rPr>
        <w:t xml:space="preserve"> </w:t>
      </w:r>
      <w:r w:rsidR="00485FA1" w:rsidRPr="00485FA1">
        <w:rPr>
          <w:bCs/>
          <w:u w:color="0000FF"/>
        </w:rPr>
        <w:t>the</w:t>
      </w:r>
      <w:r w:rsidR="009E3ED8">
        <w:rPr>
          <w:bCs/>
          <w:u w:color="0000FF"/>
        </w:rPr>
        <w:t xml:space="preserve"> </w:t>
      </w:r>
      <w:r w:rsidR="00485FA1" w:rsidRPr="00485FA1">
        <w:rPr>
          <w:bCs/>
          <w:u w:color="0000FF"/>
        </w:rPr>
        <w:t>same</w:t>
      </w:r>
      <w:r w:rsidR="009E3ED8">
        <w:rPr>
          <w:bCs/>
          <w:u w:color="0000FF"/>
        </w:rPr>
        <w:t xml:space="preserve"> </w:t>
      </w:r>
      <w:r w:rsidR="00485FA1" w:rsidRPr="00485FA1">
        <w:rPr>
          <w:bCs/>
          <w:u w:color="0000FF"/>
        </w:rPr>
        <w:t>semester</w:t>
      </w:r>
      <w:r w:rsidR="009E3ED8">
        <w:rPr>
          <w:bCs/>
          <w:u w:color="0000FF"/>
        </w:rPr>
        <w:t xml:space="preserve"> </w:t>
      </w:r>
      <w:r w:rsidR="00485FA1" w:rsidRPr="00485FA1">
        <w:rPr>
          <w:bCs/>
          <w:u w:color="0000FF"/>
        </w:rPr>
        <w:t>as</w:t>
      </w:r>
      <w:r w:rsidR="009E3ED8">
        <w:rPr>
          <w:bCs/>
          <w:u w:color="0000FF"/>
        </w:rPr>
        <w:t xml:space="preserve"> </w:t>
      </w:r>
      <w:r w:rsidR="00485FA1" w:rsidRPr="00485FA1">
        <w:rPr>
          <w:bCs/>
          <w:u w:color="0000FF"/>
        </w:rPr>
        <w:t>the</w:t>
      </w:r>
      <w:r w:rsidR="009E3ED8">
        <w:rPr>
          <w:bCs/>
          <w:u w:color="0000FF"/>
        </w:rPr>
        <w:t xml:space="preserve"> </w:t>
      </w:r>
      <w:r>
        <w:rPr>
          <w:bCs/>
          <w:u w:color="0000FF"/>
        </w:rPr>
        <w:tab/>
      </w:r>
      <w:r w:rsidR="00485FA1" w:rsidRPr="00485FA1">
        <w:rPr>
          <w:bCs/>
          <w:u w:color="0000FF"/>
        </w:rPr>
        <w:t>dissertation</w:t>
      </w:r>
      <w:r w:rsidR="009E3ED8">
        <w:rPr>
          <w:bCs/>
          <w:u w:color="0000FF"/>
        </w:rPr>
        <w:t xml:space="preserve"> </w:t>
      </w:r>
      <w:r w:rsidR="00485FA1" w:rsidRPr="00485FA1">
        <w:rPr>
          <w:bCs/>
          <w:u w:color="0000FF"/>
        </w:rPr>
        <w:t>defense.</w:t>
      </w:r>
    </w:p>
    <w:p w14:paraId="4B0ABBBE" w14:textId="77777777" w:rsidR="00485FA1" w:rsidRPr="00485FA1" w:rsidRDefault="00485FA1" w:rsidP="00485FA1">
      <w:pPr>
        <w:widowControl w:val="0"/>
        <w:tabs>
          <w:tab w:val="left" w:pos="720"/>
          <w:tab w:val="left" w:pos="1080"/>
        </w:tabs>
        <w:autoSpaceDE w:val="0"/>
        <w:autoSpaceDN w:val="0"/>
        <w:adjustRightInd w:val="0"/>
        <w:contextualSpacing/>
        <w:rPr>
          <w:bCs/>
          <w:u w:color="0000FF"/>
        </w:rPr>
      </w:pPr>
    </w:p>
    <w:p w14:paraId="75D1539E" w14:textId="520E8C0B" w:rsidR="00485FA1" w:rsidRPr="00485FA1" w:rsidRDefault="005748C9" w:rsidP="005748C9">
      <w:pPr>
        <w:widowControl w:val="0"/>
        <w:tabs>
          <w:tab w:val="left" w:pos="540"/>
          <w:tab w:val="left" w:pos="1080"/>
        </w:tabs>
        <w:autoSpaceDE w:val="0"/>
        <w:autoSpaceDN w:val="0"/>
        <w:adjustRightInd w:val="0"/>
        <w:contextualSpacing/>
        <w:rPr>
          <w:bCs/>
          <w:u w:color="0000FF"/>
        </w:rPr>
      </w:pPr>
      <w:r>
        <w:rPr>
          <w:bCs/>
          <w:u w:color="0000FF"/>
        </w:rPr>
        <w:tab/>
      </w:r>
      <w:r w:rsidR="00485FA1" w:rsidRPr="00485FA1">
        <w:rPr>
          <w:bCs/>
          <w:u w:color="0000FF"/>
        </w:rPr>
        <w:t>Participation</w:t>
      </w:r>
      <w:r w:rsidR="009E3ED8">
        <w:rPr>
          <w:bCs/>
          <w:u w:color="0000FF"/>
        </w:rPr>
        <w:t xml:space="preserve"> </w:t>
      </w:r>
      <w:r w:rsidR="00485FA1" w:rsidRPr="00485FA1">
        <w:rPr>
          <w:bCs/>
          <w:u w:color="0000FF"/>
        </w:rPr>
        <w:t>in</w:t>
      </w:r>
      <w:r w:rsidR="009E3ED8">
        <w:rPr>
          <w:bCs/>
          <w:u w:color="0000FF"/>
        </w:rPr>
        <w:t xml:space="preserve"> </w:t>
      </w:r>
      <w:r w:rsidR="00485FA1" w:rsidRPr="00485FA1">
        <w:rPr>
          <w:bCs/>
          <w:u w:color="0000FF"/>
        </w:rPr>
        <w:t>commencement</w:t>
      </w:r>
      <w:r w:rsidR="009E3ED8">
        <w:rPr>
          <w:bCs/>
          <w:u w:color="0000FF"/>
        </w:rPr>
        <w:t xml:space="preserve"> </w:t>
      </w:r>
      <w:r w:rsidR="00485FA1" w:rsidRPr="00485FA1">
        <w:rPr>
          <w:bCs/>
          <w:u w:color="0000FF"/>
        </w:rPr>
        <w:t>exercises</w:t>
      </w:r>
      <w:r w:rsidR="009E3ED8">
        <w:rPr>
          <w:bCs/>
          <w:u w:color="0000FF"/>
        </w:rPr>
        <w:t xml:space="preserve"> </w:t>
      </w:r>
      <w:r w:rsidR="00485FA1" w:rsidRPr="00485FA1">
        <w:rPr>
          <w:bCs/>
          <w:u w:color="0000FF"/>
        </w:rPr>
        <w:t>is</w:t>
      </w:r>
      <w:r w:rsidR="009E3ED8">
        <w:rPr>
          <w:bCs/>
          <w:u w:color="0000FF"/>
        </w:rPr>
        <w:t xml:space="preserve"> </w:t>
      </w:r>
      <w:r w:rsidR="00485FA1" w:rsidRPr="00485FA1">
        <w:rPr>
          <w:bCs/>
          <w:u w:color="0000FF"/>
        </w:rPr>
        <w:t>optional</w:t>
      </w:r>
      <w:r w:rsidR="009E3ED8">
        <w:rPr>
          <w:bCs/>
          <w:u w:color="0000FF"/>
        </w:rPr>
        <w:t xml:space="preserve"> </w:t>
      </w:r>
      <w:r w:rsidR="00485FA1" w:rsidRPr="00485FA1">
        <w:rPr>
          <w:bCs/>
          <w:u w:color="0000FF"/>
        </w:rPr>
        <w:t>and</w:t>
      </w:r>
      <w:r w:rsidR="009E3ED8">
        <w:rPr>
          <w:bCs/>
          <w:u w:color="0000FF"/>
        </w:rPr>
        <w:t xml:space="preserve"> </w:t>
      </w:r>
      <w:r w:rsidR="00485FA1" w:rsidRPr="00485FA1">
        <w:rPr>
          <w:bCs/>
          <w:u w:color="0000FF"/>
        </w:rPr>
        <w:t>does</w:t>
      </w:r>
      <w:r w:rsidR="009E3ED8">
        <w:rPr>
          <w:bCs/>
          <w:u w:color="0000FF"/>
        </w:rPr>
        <w:t xml:space="preserve"> </w:t>
      </w:r>
      <w:r w:rsidR="00485FA1" w:rsidRPr="00485FA1">
        <w:rPr>
          <w:bCs/>
          <w:u w:color="0000FF"/>
        </w:rPr>
        <w:t>not</w:t>
      </w:r>
      <w:r w:rsidR="009E3ED8">
        <w:rPr>
          <w:bCs/>
          <w:u w:color="0000FF"/>
        </w:rPr>
        <w:t xml:space="preserve"> </w:t>
      </w:r>
      <w:r w:rsidR="00485FA1" w:rsidRPr="00485FA1">
        <w:rPr>
          <w:bCs/>
          <w:u w:color="0000FF"/>
        </w:rPr>
        <w:t>itself</w:t>
      </w:r>
      <w:r w:rsidR="009E3ED8">
        <w:rPr>
          <w:bCs/>
          <w:u w:color="0000FF"/>
        </w:rPr>
        <w:t xml:space="preserve"> </w:t>
      </w:r>
      <w:r w:rsidR="00485FA1" w:rsidRPr="00485FA1">
        <w:rPr>
          <w:bCs/>
          <w:u w:color="0000FF"/>
        </w:rPr>
        <w:t>constitute</w:t>
      </w:r>
      <w:r w:rsidR="009E3ED8">
        <w:rPr>
          <w:bCs/>
          <w:u w:color="0000FF"/>
        </w:rPr>
        <w:t xml:space="preserve"> </w:t>
      </w:r>
      <w:r>
        <w:rPr>
          <w:bCs/>
          <w:u w:color="0000FF"/>
        </w:rPr>
        <w:tab/>
      </w:r>
      <w:r w:rsidR="00485FA1" w:rsidRPr="00485FA1">
        <w:rPr>
          <w:bCs/>
          <w:u w:color="0000FF"/>
        </w:rPr>
        <w:t>graduation.</w:t>
      </w:r>
      <w:r w:rsidR="009E3ED8">
        <w:rPr>
          <w:bCs/>
          <w:u w:color="0000FF"/>
        </w:rPr>
        <w:t xml:space="preserve"> </w:t>
      </w:r>
      <w:r w:rsidR="00485FA1" w:rsidRPr="00485FA1">
        <w:rPr>
          <w:bCs/>
          <w:u w:color="0000FF"/>
        </w:rPr>
        <w:t>Commencement</w:t>
      </w:r>
      <w:r w:rsidR="009E3ED8">
        <w:rPr>
          <w:bCs/>
          <w:u w:color="0000FF"/>
        </w:rPr>
        <w:t xml:space="preserve"> </w:t>
      </w:r>
      <w:r w:rsidR="00485FA1" w:rsidRPr="00485FA1">
        <w:rPr>
          <w:bCs/>
          <w:u w:color="0000FF"/>
        </w:rPr>
        <w:t>exercises,</w:t>
      </w:r>
      <w:r w:rsidR="009E3ED8">
        <w:rPr>
          <w:bCs/>
          <w:u w:color="0000FF"/>
        </w:rPr>
        <w:t xml:space="preserve"> </w:t>
      </w:r>
      <w:r w:rsidR="00485FA1" w:rsidRPr="00485FA1">
        <w:rPr>
          <w:bCs/>
          <w:u w:color="0000FF"/>
        </w:rPr>
        <w:t>including</w:t>
      </w:r>
      <w:r w:rsidR="009E3ED8">
        <w:rPr>
          <w:bCs/>
          <w:u w:color="0000FF"/>
        </w:rPr>
        <w:t xml:space="preserve"> </w:t>
      </w:r>
      <w:r w:rsidR="00485FA1" w:rsidRPr="00485FA1">
        <w:rPr>
          <w:bCs/>
          <w:u w:color="0000FF"/>
        </w:rPr>
        <w:t>the</w:t>
      </w:r>
      <w:r w:rsidR="009E3ED8">
        <w:rPr>
          <w:bCs/>
          <w:u w:color="0000FF"/>
        </w:rPr>
        <w:t xml:space="preserve"> </w:t>
      </w:r>
      <w:r w:rsidR="00485FA1" w:rsidRPr="00485FA1">
        <w:rPr>
          <w:bCs/>
          <w:u w:color="0000FF"/>
        </w:rPr>
        <w:t>graduate</w:t>
      </w:r>
      <w:r w:rsidR="009E3ED8">
        <w:rPr>
          <w:bCs/>
          <w:u w:color="0000FF"/>
        </w:rPr>
        <w:t xml:space="preserve"> </w:t>
      </w:r>
      <w:r w:rsidR="00485FA1" w:rsidRPr="00485FA1">
        <w:rPr>
          <w:bCs/>
          <w:u w:color="0000FF"/>
        </w:rPr>
        <w:t>hooding</w:t>
      </w:r>
      <w:r w:rsidR="009E3ED8">
        <w:rPr>
          <w:bCs/>
          <w:u w:color="0000FF"/>
        </w:rPr>
        <w:t xml:space="preserve"> </w:t>
      </w:r>
      <w:r w:rsidR="00485FA1" w:rsidRPr="00485FA1">
        <w:rPr>
          <w:bCs/>
          <w:u w:color="0000FF"/>
        </w:rPr>
        <w:t>ceremonies,</w:t>
      </w:r>
      <w:r w:rsidR="009E3ED8">
        <w:rPr>
          <w:bCs/>
          <w:u w:color="0000FF"/>
        </w:rPr>
        <w:t xml:space="preserve"> </w:t>
      </w:r>
      <w:r w:rsidR="00485FA1" w:rsidRPr="00485FA1">
        <w:rPr>
          <w:bCs/>
          <w:u w:color="0000FF"/>
        </w:rPr>
        <w:t>take</w:t>
      </w:r>
      <w:r w:rsidR="009E3ED8">
        <w:rPr>
          <w:bCs/>
          <w:u w:color="0000FF"/>
        </w:rPr>
        <w:t xml:space="preserve"> </w:t>
      </w:r>
      <w:r>
        <w:rPr>
          <w:bCs/>
          <w:u w:color="0000FF"/>
        </w:rPr>
        <w:tab/>
      </w:r>
      <w:r w:rsidR="00485FA1" w:rsidRPr="00485FA1">
        <w:rPr>
          <w:bCs/>
          <w:u w:color="0000FF"/>
        </w:rPr>
        <w:t>place</w:t>
      </w:r>
      <w:r w:rsidR="009E3ED8">
        <w:rPr>
          <w:bCs/>
          <w:u w:color="0000FF"/>
        </w:rPr>
        <w:t xml:space="preserve"> </w:t>
      </w:r>
      <w:r w:rsidR="00485FA1" w:rsidRPr="00485FA1">
        <w:rPr>
          <w:bCs/>
          <w:u w:color="0000FF"/>
        </w:rPr>
        <w:t>in</w:t>
      </w:r>
      <w:r w:rsidR="009E3ED8">
        <w:rPr>
          <w:bCs/>
          <w:u w:color="0000FF"/>
        </w:rPr>
        <w:t xml:space="preserve"> </w:t>
      </w:r>
      <w:r w:rsidR="00485FA1" w:rsidRPr="00485FA1">
        <w:rPr>
          <w:bCs/>
          <w:u w:color="0000FF"/>
        </w:rPr>
        <w:t>May</w:t>
      </w:r>
      <w:r w:rsidR="009E3ED8">
        <w:rPr>
          <w:bCs/>
          <w:u w:color="0000FF"/>
        </w:rPr>
        <w:t xml:space="preserve"> </w:t>
      </w:r>
      <w:r w:rsidR="00485FA1" w:rsidRPr="00485FA1">
        <w:rPr>
          <w:bCs/>
          <w:u w:color="0000FF"/>
        </w:rPr>
        <w:t>only.</w:t>
      </w:r>
      <w:r w:rsidR="009E3ED8">
        <w:rPr>
          <w:bCs/>
          <w:u w:color="0000FF"/>
        </w:rPr>
        <w:t xml:space="preserve"> </w:t>
      </w:r>
      <w:r w:rsidR="00485FA1" w:rsidRPr="00485FA1">
        <w:rPr>
          <w:bCs/>
          <w:u w:color="0000FF"/>
        </w:rPr>
        <w:t>Only</w:t>
      </w:r>
      <w:r w:rsidR="009E3ED8">
        <w:rPr>
          <w:bCs/>
          <w:u w:color="0000FF"/>
        </w:rPr>
        <w:t xml:space="preserve"> </w:t>
      </w:r>
      <w:r w:rsidR="00485FA1" w:rsidRPr="00485FA1">
        <w:rPr>
          <w:bCs/>
          <w:u w:color="0000FF"/>
        </w:rPr>
        <w:t>students</w:t>
      </w:r>
      <w:r w:rsidR="009E3ED8">
        <w:rPr>
          <w:bCs/>
          <w:u w:color="0000FF"/>
        </w:rPr>
        <w:t xml:space="preserve"> </w:t>
      </w:r>
      <w:r w:rsidR="00485FA1" w:rsidRPr="00485FA1">
        <w:rPr>
          <w:bCs/>
          <w:u w:color="0000FF"/>
        </w:rPr>
        <w:t>receiving</w:t>
      </w:r>
      <w:r w:rsidR="009E3ED8">
        <w:rPr>
          <w:bCs/>
          <w:u w:color="0000FF"/>
        </w:rPr>
        <w:t xml:space="preserve"> </w:t>
      </w:r>
      <w:r w:rsidR="00485FA1" w:rsidRPr="00485FA1">
        <w:rPr>
          <w:bCs/>
          <w:u w:color="0000FF"/>
        </w:rPr>
        <w:t>their</w:t>
      </w:r>
      <w:r w:rsidR="009E3ED8">
        <w:rPr>
          <w:bCs/>
          <w:u w:color="0000FF"/>
        </w:rPr>
        <w:t xml:space="preserve"> </w:t>
      </w:r>
      <w:r w:rsidR="00485FA1" w:rsidRPr="00485FA1">
        <w:rPr>
          <w:bCs/>
          <w:u w:color="0000FF"/>
        </w:rPr>
        <w:t>degrees</w:t>
      </w:r>
      <w:r w:rsidR="009E3ED8">
        <w:rPr>
          <w:bCs/>
          <w:u w:color="0000FF"/>
        </w:rPr>
        <w:t xml:space="preserve"> </w:t>
      </w:r>
      <w:r w:rsidR="00485FA1" w:rsidRPr="00485FA1">
        <w:rPr>
          <w:bCs/>
          <w:u w:color="0000FF"/>
        </w:rPr>
        <w:t>in</w:t>
      </w:r>
      <w:r w:rsidR="009E3ED8">
        <w:rPr>
          <w:bCs/>
          <w:u w:color="0000FF"/>
        </w:rPr>
        <w:t xml:space="preserve"> </w:t>
      </w:r>
      <w:r w:rsidR="00485FA1" w:rsidRPr="00485FA1">
        <w:rPr>
          <w:bCs/>
          <w:u w:color="0000FF"/>
        </w:rPr>
        <w:t>May</w:t>
      </w:r>
      <w:r w:rsidR="009E3ED8">
        <w:rPr>
          <w:bCs/>
          <w:u w:color="0000FF"/>
        </w:rPr>
        <w:t xml:space="preserve"> </w:t>
      </w:r>
      <w:r w:rsidR="00485FA1" w:rsidRPr="00485FA1">
        <w:rPr>
          <w:bCs/>
          <w:u w:color="0000FF"/>
        </w:rPr>
        <w:t>are</w:t>
      </w:r>
      <w:r w:rsidR="009E3ED8">
        <w:rPr>
          <w:bCs/>
          <w:u w:color="0000FF"/>
        </w:rPr>
        <w:t xml:space="preserve"> </w:t>
      </w:r>
      <w:r w:rsidR="00485FA1" w:rsidRPr="00485FA1">
        <w:rPr>
          <w:bCs/>
          <w:u w:color="0000FF"/>
        </w:rPr>
        <w:t>allowed</w:t>
      </w:r>
      <w:r w:rsidR="009E3ED8">
        <w:rPr>
          <w:bCs/>
          <w:u w:color="0000FF"/>
        </w:rPr>
        <w:t xml:space="preserve"> </w:t>
      </w:r>
      <w:r w:rsidR="00485FA1" w:rsidRPr="00485FA1">
        <w:rPr>
          <w:bCs/>
          <w:u w:color="0000FF"/>
        </w:rPr>
        <w:t>to</w:t>
      </w:r>
      <w:r w:rsidR="009E3ED8">
        <w:rPr>
          <w:bCs/>
          <w:u w:color="0000FF"/>
        </w:rPr>
        <w:t xml:space="preserve"> </w:t>
      </w:r>
      <w:r w:rsidR="00485FA1" w:rsidRPr="00485FA1">
        <w:rPr>
          <w:bCs/>
          <w:u w:color="0000FF"/>
        </w:rPr>
        <w:t>participate.</w:t>
      </w:r>
      <w:r w:rsidR="009E3ED8">
        <w:rPr>
          <w:bCs/>
          <w:u w:color="0000FF"/>
        </w:rPr>
        <w:t xml:space="preserve"> </w:t>
      </w:r>
      <w:r>
        <w:rPr>
          <w:bCs/>
          <w:u w:color="0000FF"/>
        </w:rPr>
        <w:tab/>
      </w:r>
      <w:r w:rsidR="00485FA1" w:rsidRPr="00485FA1">
        <w:rPr>
          <w:bCs/>
          <w:u w:color="0000FF"/>
        </w:rPr>
        <w:t>Graduate</w:t>
      </w:r>
      <w:r w:rsidR="009E3ED8">
        <w:rPr>
          <w:bCs/>
          <w:u w:color="0000FF"/>
        </w:rPr>
        <w:t xml:space="preserve"> </w:t>
      </w:r>
      <w:r w:rsidR="00485FA1" w:rsidRPr="00485FA1">
        <w:rPr>
          <w:bCs/>
          <w:u w:color="0000FF"/>
        </w:rPr>
        <w:t>degree</w:t>
      </w:r>
      <w:r w:rsidR="009E3ED8">
        <w:rPr>
          <w:bCs/>
          <w:u w:color="0000FF"/>
        </w:rPr>
        <w:t xml:space="preserve"> </w:t>
      </w:r>
      <w:r w:rsidR="00485FA1" w:rsidRPr="00485FA1">
        <w:rPr>
          <w:bCs/>
          <w:u w:color="0000FF"/>
        </w:rPr>
        <w:t>recipients</w:t>
      </w:r>
      <w:r w:rsidR="009E3ED8">
        <w:rPr>
          <w:bCs/>
          <w:u w:color="0000FF"/>
        </w:rPr>
        <w:t xml:space="preserve"> </w:t>
      </w:r>
      <w:r w:rsidR="00485FA1" w:rsidRPr="00485FA1">
        <w:rPr>
          <w:bCs/>
          <w:u w:color="0000FF"/>
        </w:rPr>
        <w:t>are</w:t>
      </w:r>
      <w:r w:rsidR="009E3ED8">
        <w:rPr>
          <w:bCs/>
          <w:u w:color="0000FF"/>
        </w:rPr>
        <w:t xml:space="preserve"> </w:t>
      </w:r>
      <w:r w:rsidR="00485FA1" w:rsidRPr="00485FA1">
        <w:rPr>
          <w:bCs/>
          <w:u w:color="0000FF"/>
        </w:rPr>
        <w:t>traditionally</w:t>
      </w:r>
      <w:r w:rsidR="009E3ED8">
        <w:rPr>
          <w:bCs/>
          <w:u w:color="0000FF"/>
        </w:rPr>
        <w:t xml:space="preserve"> </w:t>
      </w:r>
      <w:r w:rsidR="00485FA1" w:rsidRPr="00485FA1">
        <w:rPr>
          <w:bCs/>
          <w:u w:color="0000FF"/>
        </w:rPr>
        <w:t>hooded</w:t>
      </w:r>
      <w:r w:rsidR="009E3ED8">
        <w:rPr>
          <w:bCs/>
          <w:u w:color="0000FF"/>
        </w:rPr>
        <w:t xml:space="preserve"> </w:t>
      </w:r>
      <w:r w:rsidR="00485FA1" w:rsidRPr="00485FA1">
        <w:rPr>
          <w:bCs/>
          <w:u w:color="0000FF"/>
        </w:rPr>
        <w:t>by</w:t>
      </w:r>
      <w:r w:rsidR="009E3ED8">
        <w:rPr>
          <w:bCs/>
          <w:u w:color="0000FF"/>
        </w:rPr>
        <w:t xml:space="preserve"> </w:t>
      </w:r>
      <w:r w:rsidR="00485FA1" w:rsidRPr="00485FA1">
        <w:rPr>
          <w:bCs/>
          <w:u w:color="0000FF"/>
        </w:rPr>
        <w:t>their</w:t>
      </w:r>
      <w:r w:rsidR="009E3ED8">
        <w:rPr>
          <w:bCs/>
          <w:u w:color="0000FF"/>
        </w:rPr>
        <w:t xml:space="preserve"> </w:t>
      </w:r>
      <w:r w:rsidR="00485FA1" w:rsidRPr="00485FA1">
        <w:rPr>
          <w:bCs/>
          <w:u w:color="0000FF"/>
        </w:rPr>
        <w:t>respective</w:t>
      </w:r>
      <w:r w:rsidR="009E3ED8">
        <w:rPr>
          <w:bCs/>
          <w:u w:color="0000FF"/>
        </w:rPr>
        <w:t xml:space="preserve"> </w:t>
      </w:r>
      <w:r w:rsidR="00485FA1" w:rsidRPr="00485FA1">
        <w:rPr>
          <w:bCs/>
          <w:u w:color="0000FF"/>
        </w:rPr>
        <w:t>advisors</w:t>
      </w:r>
      <w:r w:rsidR="009E3ED8">
        <w:rPr>
          <w:bCs/>
          <w:u w:color="0000FF"/>
        </w:rPr>
        <w:t xml:space="preserve"> </w:t>
      </w:r>
      <w:r w:rsidR="00485FA1" w:rsidRPr="00485FA1">
        <w:rPr>
          <w:bCs/>
          <w:u w:color="0000FF"/>
        </w:rPr>
        <w:t>or</w:t>
      </w:r>
      <w:r w:rsidR="009E3ED8">
        <w:rPr>
          <w:bCs/>
          <w:u w:color="0000FF"/>
        </w:rPr>
        <w:t xml:space="preserve"> </w:t>
      </w:r>
      <w:r w:rsidR="00485FA1" w:rsidRPr="00485FA1">
        <w:rPr>
          <w:bCs/>
          <w:u w:color="0000FF"/>
        </w:rPr>
        <w:t>program</w:t>
      </w:r>
      <w:r w:rsidR="009E3ED8">
        <w:rPr>
          <w:bCs/>
          <w:u w:color="0000FF"/>
        </w:rPr>
        <w:t xml:space="preserve"> </w:t>
      </w:r>
      <w:r>
        <w:rPr>
          <w:bCs/>
          <w:u w:color="0000FF"/>
        </w:rPr>
        <w:tab/>
      </w:r>
      <w:r w:rsidR="00485FA1" w:rsidRPr="00485FA1">
        <w:rPr>
          <w:bCs/>
          <w:u w:color="0000FF"/>
        </w:rPr>
        <w:t>directors.</w:t>
      </w:r>
      <w:r w:rsidR="009E3ED8">
        <w:rPr>
          <w:bCs/>
          <w:u w:color="0000FF"/>
        </w:rPr>
        <w:t xml:space="preserve"> </w:t>
      </w:r>
    </w:p>
    <w:p w14:paraId="7A81CE4E" w14:textId="77777777" w:rsidR="00A4227B" w:rsidRDefault="00A4227B" w:rsidP="00A4227B">
      <w:pPr>
        <w:widowControl w:val="0"/>
        <w:tabs>
          <w:tab w:val="left" w:pos="720"/>
          <w:tab w:val="left" w:pos="1080"/>
        </w:tabs>
        <w:autoSpaceDE w:val="0"/>
        <w:autoSpaceDN w:val="0"/>
        <w:adjustRightInd w:val="0"/>
        <w:contextualSpacing/>
        <w:rPr>
          <w:bCs/>
          <w:u w:color="0000FF"/>
        </w:rPr>
      </w:pPr>
    </w:p>
    <w:p w14:paraId="60D4748E" w14:textId="116750F6" w:rsidR="00A4227B" w:rsidRDefault="00A4227B" w:rsidP="005748C9">
      <w:pPr>
        <w:pStyle w:val="Heading1"/>
        <w:tabs>
          <w:tab w:val="left" w:pos="540"/>
        </w:tabs>
        <w:rPr>
          <w:b/>
          <w:bCs/>
          <w:color w:val="335989"/>
          <w:u w:color="0000FF"/>
        </w:rPr>
      </w:pPr>
      <w:bookmarkStart w:id="77" w:name="_Toc153194186"/>
      <w:r>
        <w:rPr>
          <w:b/>
          <w:bCs/>
          <w:color w:val="335989"/>
          <w:u w:color="0000FF"/>
        </w:rPr>
        <w:t>1</w:t>
      </w:r>
      <w:r w:rsidR="00485FA1">
        <w:rPr>
          <w:b/>
          <w:bCs/>
          <w:color w:val="335989"/>
          <w:u w:color="0000FF"/>
        </w:rPr>
        <w:t>3</w:t>
      </w:r>
      <w:r w:rsidR="009E3ED8">
        <w:rPr>
          <w:b/>
          <w:bCs/>
          <w:color w:val="335989"/>
          <w:u w:color="0000FF"/>
        </w:rPr>
        <w:t xml:space="preserve"> </w:t>
      </w:r>
      <w:r>
        <w:rPr>
          <w:b/>
          <w:bCs/>
          <w:color w:val="335989"/>
          <w:u w:color="0000FF"/>
        </w:rPr>
        <w:tab/>
        <w:t>Administration</w:t>
      </w:r>
      <w:r w:rsidR="009E3ED8">
        <w:rPr>
          <w:b/>
          <w:bCs/>
          <w:color w:val="335989"/>
          <w:u w:color="0000FF"/>
        </w:rPr>
        <w:t xml:space="preserve"> </w:t>
      </w:r>
      <w:r>
        <w:rPr>
          <w:b/>
          <w:bCs/>
          <w:color w:val="335989"/>
          <w:u w:color="0000FF"/>
        </w:rPr>
        <w:t>of</w:t>
      </w:r>
      <w:r w:rsidR="009E3ED8">
        <w:rPr>
          <w:b/>
          <w:bCs/>
          <w:color w:val="335989"/>
          <w:u w:color="0000FF"/>
        </w:rPr>
        <w:t xml:space="preserve"> </w:t>
      </w:r>
      <w:r>
        <w:rPr>
          <w:b/>
          <w:bCs/>
          <w:color w:val="335989"/>
          <w:u w:color="0000FF"/>
        </w:rPr>
        <w:t>the</w:t>
      </w:r>
      <w:r w:rsidR="009E3ED8">
        <w:rPr>
          <w:b/>
          <w:bCs/>
          <w:color w:val="335989"/>
          <w:u w:color="0000FF"/>
        </w:rPr>
        <w:t xml:space="preserve"> </w:t>
      </w:r>
      <w:r>
        <w:rPr>
          <w:b/>
          <w:bCs/>
          <w:color w:val="335989"/>
          <w:u w:color="0000FF"/>
        </w:rPr>
        <w:t>Graduate</w:t>
      </w:r>
      <w:r w:rsidR="009E3ED8">
        <w:rPr>
          <w:b/>
          <w:bCs/>
          <w:color w:val="335989"/>
          <w:u w:color="0000FF"/>
        </w:rPr>
        <w:t xml:space="preserve"> </w:t>
      </w:r>
      <w:r>
        <w:rPr>
          <w:b/>
          <w:bCs/>
          <w:color w:val="335989"/>
          <w:u w:color="0000FF"/>
        </w:rPr>
        <w:t>Program</w:t>
      </w:r>
      <w:bookmarkEnd w:id="77"/>
      <w:r w:rsidR="009E3ED8">
        <w:rPr>
          <w:b/>
          <w:bCs/>
          <w:color w:val="335989"/>
          <w:u w:color="0000FF"/>
        </w:rPr>
        <w:t xml:space="preserve"> </w:t>
      </w:r>
    </w:p>
    <w:p w14:paraId="51884CEB" w14:textId="77777777" w:rsidR="00A4227B" w:rsidRDefault="00A4227B" w:rsidP="00A4227B">
      <w:pPr>
        <w:widowControl w:val="0"/>
        <w:tabs>
          <w:tab w:val="left" w:pos="720"/>
        </w:tabs>
        <w:autoSpaceDE w:val="0"/>
        <w:autoSpaceDN w:val="0"/>
        <w:adjustRightInd w:val="0"/>
        <w:contextualSpacing/>
        <w:rPr>
          <w:color w:val="335989"/>
          <w:sz w:val="32"/>
          <w:szCs w:val="32"/>
          <w:u w:color="0000FF"/>
        </w:rPr>
      </w:pPr>
    </w:p>
    <w:p w14:paraId="74FBAB56" w14:textId="012DFBDB" w:rsidR="00A4227B" w:rsidRPr="00330F69" w:rsidRDefault="00485FA1" w:rsidP="002710E9">
      <w:pPr>
        <w:pStyle w:val="Heading2"/>
        <w:tabs>
          <w:tab w:val="left" w:pos="1440"/>
        </w:tabs>
        <w:ind w:left="540"/>
      </w:pPr>
      <w:bookmarkStart w:id="78" w:name="_Toc153194187"/>
      <w:r w:rsidRPr="00330F69">
        <w:t>13</w:t>
      </w:r>
      <w:r w:rsidR="00330F69">
        <w:t>.1</w:t>
      </w:r>
      <w:r w:rsidR="009E3ED8">
        <w:t xml:space="preserve"> </w:t>
      </w:r>
      <w:r w:rsidR="00330F69">
        <w:tab/>
      </w:r>
      <w:r w:rsidR="00A4227B" w:rsidRPr="00330F69">
        <w:t>The</w:t>
      </w:r>
      <w:r w:rsidR="009E3ED8">
        <w:t xml:space="preserve"> </w:t>
      </w:r>
      <w:r w:rsidR="00A4227B" w:rsidRPr="00330F69">
        <w:t>Graduate</w:t>
      </w:r>
      <w:r w:rsidR="009E3ED8">
        <w:t xml:space="preserve"> </w:t>
      </w:r>
      <w:r w:rsidR="00A4227B" w:rsidRPr="00330F69">
        <w:t>Program</w:t>
      </w:r>
      <w:r w:rsidR="009E3ED8">
        <w:t xml:space="preserve"> </w:t>
      </w:r>
      <w:r w:rsidR="00A4227B" w:rsidRPr="00330F69">
        <w:t>Committee</w:t>
      </w:r>
      <w:bookmarkEnd w:id="78"/>
      <w:r w:rsidR="009E3ED8">
        <w:t xml:space="preserve"> </w:t>
      </w:r>
    </w:p>
    <w:p w14:paraId="75E8E585" w14:textId="77777777" w:rsidR="00A4227B" w:rsidRDefault="00A4227B" w:rsidP="00A4227B">
      <w:pPr>
        <w:widowControl w:val="0"/>
        <w:autoSpaceDE w:val="0"/>
        <w:autoSpaceDN w:val="0"/>
        <w:adjustRightInd w:val="0"/>
        <w:ind w:left="1440"/>
        <w:contextualSpacing/>
        <w:rPr>
          <w:u w:color="0000FF"/>
        </w:rPr>
      </w:pPr>
    </w:p>
    <w:p w14:paraId="02BA1316" w14:textId="723C8843" w:rsidR="00A4227B" w:rsidRDefault="00A4227B" w:rsidP="002710E9">
      <w:pPr>
        <w:widowControl w:val="0"/>
        <w:tabs>
          <w:tab w:val="left" w:pos="1530"/>
        </w:tabs>
        <w:autoSpaceDE w:val="0"/>
        <w:autoSpaceDN w:val="0"/>
        <w:adjustRightInd w:val="0"/>
        <w:ind w:left="1440"/>
        <w:contextualSpacing/>
        <w:rPr>
          <w:u w:color="0000FF"/>
        </w:rPr>
      </w:pPr>
      <w:r>
        <w:rPr>
          <w:u w:color="0000FF"/>
        </w:rPr>
        <w:t>The</w:t>
      </w:r>
      <w:r w:rsidR="009E3ED8">
        <w:rPr>
          <w:u w:color="0000FF"/>
        </w:rPr>
        <w:t xml:space="preserve"> </w:t>
      </w:r>
      <w:r>
        <w:rPr>
          <w:u w:color="0000FF"/>
        </w:rPr>
        <w:t>Graduate</w:t>
      </w:r>
      <w:r w:rsidR="009E3ED8">
        <w:rPr>
          <w:u w:color="0000FF"/>
        </w:rPr>
        <w:t xml:space="preserve"> </w:t>
      </w:r>
      <w:r>
        <w:rPr>
          <w:u w:color="0000FF"/>
        </w:rPr>
        <w:t>Program</w:t>
      </w:r>
      <w:r w:rsidR="009E3ED8">
        <w:rPr>
          <w:u w:color="0000FF"/>
        </w:rPr>
        <w:t xml:space="preserve"> </w:t>
      </w:r>
      <w:r>
        <w:rPr>
          <w:u w:color="0000FF"/>
        </w:rPr>
        <w:t>Committee</w:t>
      </w:r>
      <w:r w:rsidR="009E3ED8">
        <w:rPr>
          <w:u w:color="0000FF"/>
        </w:rPr>
        <w:t xml:space="preserve"> </w:t>
      </w:r>
      <w:r>
        <w:rPr>
          <w:u w:color="0000FF"/>
        </w:rPr>
        <w:t>(GPC)</w:t>
      </w:r>
      <w:r w:rsidR="009E3ED8">
        <w:rPr>
          <w:u w:color="0000FF"/>
        </w:rPr>
        <w:t xml:space="preserve"> </w:t>
      </w:r>
      <w:r>
        <w:rPr>
          <w:u w:color="0000FF"/>
        </w:rPr>
        <w:t>reviews</w:t>
      </w:r>
      <w:r w:rsidR="009E3ED8">
        <w:rPr>
          <w:u w:color="0000FF"/>
        </w:rPr>
        <w:t xml:space="preserve"> </w:t>
      </w:r>
      <w:r>
        <w:rPr>
          <w:u w:color="0000FF"/>
        </w:rPr>
        <w:t>and</w:t>
      </w:r>
      <w:r w:rsidR="009E3ED8">
        <w:rPr>
          <w:u w:color="0000FF"/>
        </w:rPr>
        <w:t xml:space="preserve"> </w:t>
      </w:r>
      <w:r>
        <w:rPr>
          <w:u w:color="0000FF"/>
        </w:rPr>
        <w:t>advises</w:t>
      </w:r>
      <w:r w:rsidR="009E3ED8">
        <w:rPr>
          <w:u w:color="0000FF"/>
        </w:rPr>
        <w:t xml:space="preserve"> </w:t>
      </w:r>
      <w:r>
        <w:rPr>
          <w:u w:color="0000FF"/>
        </w:rPr>
        <w:t>the</w:t>
      </w:r>
      <w:r w:rsidR="009E3ED8">
        <w:rPr>
          <w:u w:color="0000FF"/>
        </w:rPr>
        <w:t xml:space="preserve"> </w:t>
      </w:r>
      <w:r>
        <w:rPr>
          <w:u w:color="0000FF"/>
        </w:rPr>
        <w:t>department</w:t>
      </w:r>
      <w:r w:rsidR="009E3ED8">
        <w:rPr>
          <w:u w:color="0000FF"/>
        </w:rPr>
        <w:t xml:space="preserve"> </w:t>
      </w:r>
      <w:r>
        <w:rPr>
          <w:u w:color="0000FF"/>
        </w:rPr>
        <w:t>Chair</w:t>
      </w:r>
      <w:r w:rsidR="009E3ED8">
        <w:rPr>
          <w:u w:color="0000FF"/>
        </w:rPr>
        <w:t xml:space="preserve"> </w:t>
      </w:r>
      <w:r>
        <w:rPr>
          <w:u w:color="0000FF"/>
        </w:rPr>
        <w:t>on</w:t>
      </w:r>
      <w:r w:rsidR="009E3ED8">
        <w:rPr>
          <w:u w:color="0000FF"/>
        </w:rPr>
        <w:t xml:space="preserve"> </w:t>
      </w:r>
      <w:r>
        <w:rPr>
          <w:u w:color="0000FF"/>
        </w:rPr>
        <w:t>policy</w:t>
      </w:r>
      <w:r w:rsidR="009E3ED8">
        <w:rPr>
          <w:u w:color="0000FF"/>
        </w:rPr>
        <w:t xml:space="preserve"> </w:t>
      </w:r>
      <w:r>
        <w:rPr>
          <w:u w:color="0000FF"/>
        </w:rPr>
        <w:t>issues</w:t>
      </w:r>
      <w:r w:rsidR="009E3ED8">
        <w:rPr>
          <w:u w:color="0000FF"/>
        </w:rPr>
        <w:t xml:space="preserve"> </w:t>
      </w:r>
      <w:r>
        <w:rPr>
          <w:u w:color="0000FF"/>
        </w:rPr>
        <w:t>of</w:t>
      </w:r>
      <w:r w:rsidR="009E3ED8">
        <w:rPr>
          <w:u w:color="0000FF"/>
        </w:rPr>
        <w:t xml:space="preserve"> </w:t>
      </w:r>
      <w:r>
        <w:rPr>
          <w:u w:color="0000FF"/>
        </w:rPr>
        <w:t>concern</w:t>
      </w:r>
      <w:r w:rsidR="009E3ED8">
        <w:rPr>
          <w:u w:color="0000FF"/>
        </w:rPr>
        <w:t xml:space="preserve"> </w:t>
      </w:r>
      <w:r>
        <w:rPr>
          <w:u w:color="0000FF"/>
        </w:rPr>
        <w:t>to</w:t>
      </w:r>
      <w:r w:rsidR="009E3ED8">
        <w:rPr>
          <w:u w:color="0000FF"/>
        </w:rPr>
        <w:t xml:space="preserve"> </w:t>
      </w:r>
      <w:r>
        <w:rPr>
          <w:u w:color="0000FF"/>
        </w:rPr>
        <w:t>the</w:t>
      </w:r>
      <w:r w:rsidR="009E3ED8">
        <w:rPr>
          <w:u w:color="0000FF"/>
        </w:rPr>
        <w:t xml:space="preserve"> </w:t>
      </w:r>
      <w:r>
        <w:rPr>
          <w:u w:color="0000FF"/>
        </w:rPr>
        <w:t>graduate</w:t>
      </w:r>
      <w:r w:rsidR="009E3ED8">
        <w:rPr>
          <w:u w:color="0000FF"/>
        </w:rPr>
        <w:t xml:space="preserve"> </w:t>
      </w:r>
      <w:r>
        <w:rPr>
          <w:u w:color="0000FF"/>
        </w:rPr>
        <w:t>program</w:t>
      </w:r>
      <w:r w:rsidR="009E3ED8">
        <w:rPr>
          <w:u w:color="0000FF"/>
        </w:rPr>
        <w:t xml:space="preserve"> </w:t>
      </w:r>
      <w:r>
        <w:rPr>
          <w:u w:color="0000FF"/>
        </w:rPr>
        <w:t>as</w:t>
      </w:r>
      <w:r w:rsidR="009E3ED8">
        <w:rPr>
          <w:u w:color="0000FF"/>
        </w:rPr>
        <w:t xml:space="preserve"> </w:t>
      </w:r>
      <w:r>
        <w:rPr>
          <w:u w:color="0000FF"/>
        </w:rPr>
        <w:t>a</w:t>
      </w:r>
      <w:r w:rsidR="009E3ED8">
        <w:rPr>
          <w:u w:color="0000FF"/>
        </w:rPr>
        <w:t xml:space="preserve"> </w:t>
      </w:r>
      <w:r>
        <w:rPr>
          <w:u w:color="0000FF"/>
        </w:rPr>
        <w:t>whole.</w:t>
      </w:r>
      <w:r w:rsidR="009E3ED8">
        <w:rPr>
          <w:u w:color="0000FF"/>
        </w:rPr>
        <w:t xml:space="preserve"> </w:t>
      </w:r>
      <w:r>
        <w:rPr>
          <w:u w:color="0000FF"/>
        </w:rPr>
        <w:t>It</w:t>
      </w:r>
      <w:r w:rsidR="009E3ED8">
        <w:rPr>
          <w:u w:color="0000FF"/>
        </w:rPr>
        <w:t xml:space="preserve"> </w:t>
      </w:r>
      <w:r>
        <w:rPr>
          <w:u w:color="0000FF"/>
        </w:rPr>
        <w:t>is</w:t>
      </w:r>
      <w:r w:rsidR="009E3ED8">
        <w:rPr>
          <w:u w:color="0000FF"/>
        </w:rPr>
        <w:t xml:space="preserve"> </w:t>
      </w:r>
      <w:r>
        <w:rPr>
          <w:u w:color="0000FF"/>
        </w:rPr>
        <w:t>composed</w:t>
      </w:r>
      <w:r w:rsidR="009E3ED8">
        <w:rPr>
          <w:u w:color="0000FF"/>
        </w:rPr>
        <w:t xml:space="preserve"> </w:t>
      </w:r>
      <w:r>
        <w:rPr>
          <w:u w:color="0000FF"/>
        </w:rPr>
        <w:t>of</w:t>
      </w:r>
      <w:r w:rsidR="009E3ED8">
        <w:rPr>
          <w:u w:color="0000FF"/>
        </w:rPr>
        <w:t xml:space="preserve"> </w:t>
      </w:r>
      <w:r>
        <w:rPr>
          <w:u w:color="0000FF"/>
        </w:rPr>
        <w:t>the</w:t>
      </w:r>
      <w:r w:rsidR="009E3ED8">
        <w:rPr>
          <w:u w:color="0000FF"/>
        </w:rPr>
        <w:t xml:space="preserve"> </w:t>
      </w:r>
      <w:r>
        <w:rPr>
          <w:u w:color="0000FF"/>
        </w:rPr>
        <w:t>Supervisors</w:t>
      </w:r>
      <w:r w:rsidR="009E3ED8">
        <w:rPr>
          <w:u w:color="0000FF"/>
        </w:rPr>
        <w:t xml:space="preserve"> </w:t>
      </w:r>
      <w:r>
        <w:rPr>
          <w:u w:color="0000FF"/>
        </w:rPr>
        <w:t>of</w:t>
      </w:r>
      <w:r w:rsidR="009E3ED8">
        <w:rPr>
          <w:u w:color="0000FF"/>
        </w:rPr>
        <w:t xml:space="preserve"> </w:t>
      </w:r>
      <w:r>
        <w:rPr>
          <w:u w:color="0000FF"/>
        </w:rPr>
        <w:t>the</w:t>
      </w:r>
      <w:r w:rsidR="009E3ED8">
        <w:rPr>
          <w:u w:color="0000FF"/>
        </w:rPr>
        <w:t xml:space="preserve"> </w:t>
      </w:r>
      <w:r>
        <w:rPr>
          <w:u w:color="0000FF"/>
        </w:rPr>
        <w:t>individual</w:t>
      </w:r>
      <w:r w:rsidR="009E3ED8">
        <w:rPr>
          <w:u w:color="0000FF"/>
        </w:rPr>
        <w:t xml:space="preserve"> </w:t>
      </w:r>
      <w:r>
        <w:rPr>
          <w:u w:color="0000FF"/>
        </w:rPr>
        <w:t>graduate</w:t>
      </w:r>
      <w:r w:rsidR="009E3ED8">
        <w:rPr>
          <w:u w:color="0000FF"/>
        </w:rPr>
        <w:t xml:space="preserve"> </w:t>
      </w:r>
      <w:r>
        <w:rPr>
          <w:u w:color="0000FF"/>
        </w:rPr>
        <w:t>programs,</w:t>
      </w:r>
      <w:r w:rsidR="009E3ED8">
        <w:rPr>
          <w:u w:color="0000FF"/>
        </w:rPr>
        <w:t xml:space="preserve"> </w:t>
      </w:r>
      <w:r>
        <w:rPr>
          <w:u w:color="0000FF"/>
        </w:rPr>
        <w:t>the</w:t>
      </w:r>
      <w:r w:rsidR="009E3ED8">
        <w:rPr>
          <w:u w:color="0000FF"/>
        </w:rPr>
        <w:t xml:space="preserve"> </w:t>
      </w:r>
      <w:r>
        <w:rPr>
          <w:u w:color="0000FF"/>
        </w:rPr>
        <w:t>Associate</w:t>
      </w:r>
      <w:r w:rsidR="009E3ED8">
        <w:rPr>
          <w:u w:color="0000FF"/>
        </w:rPr>
        <w:t xml:space="preserve"> </w:t>
      </w:r>
      <w:r>
        <w:rPr>
          <w:u w:color="0000FF"/>
        </w:rPr>
        <w:t>Chair,</w:t>
      </w:r>
      <w:r w:rsidR="009E3ED8">
        <w:rPr>
          <w:u w:color="0000FF"/>
        </w:rPr>
        <w:t xml:space="preserve"> </w:t>
      </w:r>
      <w:r>
        <w:rPr>
          <w:u w:color="0000FF"/>
        </w:rPr>
        <w:t>an</w:t>
      </w:r>
      <w:r w:rsidR="009E3ED8">
        <w:rPr>
          <w:u w:color="0000FF"/>
        </w:rPr>
        <w:t xml:space="preserve"> </w:t>
      </w:r>
      <w:r>
        <w:rPr>
          <w:u w:color="0000FF"/>
        </w:rPr>
        <w:t>at-large</w:t>
      </w:r>
      <w:r w:rsidR="009E3ED8">
        <w:rPr>
          <w:u w:color="0000FF"/>
        </w:rPr>
        <w:t xml:space="preserve"> </w:t>
      </w:r>
      <w:r>
        <w:rPr>
          <w:u w:color="0000FF"/>
        </w:rPr>
        <w:t>member</w:t>
      </w:r>
      <w:r w:rsidR="009E3ED8">
        <w:rPr>
          <w:u w:color="0000FF"/>
        </w:rPr>
        <w:t xml:space="preserve"> </w:t>
      </w:r>
      <w:r>
        <w:rPr>
          <w:u w:color="0000FF"/>
        </w:rPr>
        <w:t>of</w:t>
      </w:r>
      <w:r w:rsidR="009E3ED8">
        <w:rPr>
          <w:u w:color="0000FF"/>
        </w:rPr>
        <w:t xml:space="preserve"> </w:t>
      </w:r>
      <w:r>
        <w:rPr>
          <w:u w:color="0000FF"/>
        </w:rPr>
        <w:t>the</w:t>
      </w:r>
      <w:r w:rsidR="009E3ED8">
        <w:rPr>
          <w:u w:color="0000FF"/>
        </w:rPr>
        <w:t xml:space="preserve"> </w:t>
      </w:r>
      <w:r>
        <w:rPr>
          <w:u w:color="0000FF"/>
        </w:rPr>
        <w:t>regular</w:t>
      </w:r>
      <w:r w:rsidR="009E3ED8">
        <w:rPr>
          <w:u w:color="0000FF"/>
        </w:rPr>
        <w:t xml:space="preserve"> </w:t>
      </w:r>
      <w:r>
        <w:rPr>
          <w:u w:color="0000FF"/>
        </w:rPr>
        <w:t>graduate</w:t>
      </w:r>
      <w:r w:rsidR="009E3ED8">
        <w:rPr>
          <w:u w:color="0000FF"/>
        </w:rPr>
        <w:t xml:space="preserve"> </w:t>
      </w:r>
      <w:r>
        <w:rPr>
          <w:u w:color="0000FF"/>
        </w:rPr>
        <w:t>faculty</w:t>
      </w:r>
      <w:r w:rsidR="009E3ED8">
        <w:rPr>
          <w:u w:color="0000FF"/>
        </w:rPr>
        <w:t xml:space="preserve"> </w:t>
      </w:r>
      <w:r>
        <w:rPr>
          <w:u w:color="0000FF"/>
        </w:rPr>
        <w:t>appointed</w:t>
      </w:r>
      <w:r w:rsidR="009E3ED8">
        <w:rPr>
          <w:u w:color="0000FF"/>
        </w:rPr>
        <w:t xml:space="preserve"> </w:t>
      </w:r>
      <w:r>
        <w:rPr>
          <w:u w:color="0000FF"/>
        </w:rPr>
        <w:t>by</w:t>
      </w:r>
      <w:r w:rsidR="009E3ED8">
        <w:rPr>
          <w:u w:color="0000FF"/>
        </w:rPr>
        <w:t xml:space="preserve"> </w:t>
      </w:r>
      <w:r>
        <w:rPr>
          <w:u w:color="0000FF"/>
        </w:rPr>
        <w:t>the</w:t>
      </w:r>
      <w:r w:rsidR="009E3ED8">
        <w:rPr>
          <w:u w:color="0000FF"/>
        </w:rPr>
        <w:t xml:space="preserve"> </w:t>
      </w:r>
      <w:r>
        <w:rPr>
          <w:u w:color="0000FF"/>
        </w:rPr>
        <w:t>department</w:t>
      </w:r>
      <w:r w:rsidR="009E3ED8">
        <w:rPr>
          <w:u w:color="0000FF"/>
        </w:rPr>
        <w:t xml:space="preserve"> </w:t>
      </w:r>
      <w:r>
        <w:rPr>
          <w:u w:color="0000FF"/>
        </w:rPr>
        <w:t>Chair,</w:t>
      </w:r>
      <w:r w:rsidR="009E3ED8">
        <w:rPr>
          <w:u w:color="0000FF"/>
        </w:rPr>
        <w:t xml:space="preserve"> </w:t>
      </w:r>
      <w:r>
        <w:rPr>
          <w:u w:color="0000FF"/>
        </w:rPr>
        <w:t>and</w:t>
      </w:r>
      <w:r w:rsidR="009E3ED8">
        <w:rPr>
          <w:u w:color="0000FF"/>
        </w:rPr>
        <w:t xml:space="preserve"> </w:t>
      </w:r>
      <w:r>
        <w:rPr>
          <w:u w:color="0000FF"/>
        </w:rPr>
        <w:t>one</w:t>
      </w:r>
      <w:r w:rsidR="009E3ED8">
        <w:rPr>
          <w:u w:color="0000FF"/>
        </w:rPr>
        <w:t xml:space="preserve"> </w:t>
      </w:r>
      <w:r>
        <w:rPr>
          <w:u w:color="0000FF"/>
        </w:rPr>
        <w:t>student</w:t>
      </w:r>
      <w:r w:rsidR="009E3ED8">
        <w:rPr>
          <w:u w:color="0000FF"/>
        </w:rPr>
        <w:t xml:space="preserve"> </w:t>
      </w:r>
      <w:r>
        <w:rPr>
          <w:u w:color="0000FF"/>
        </w:rPr>
        <w:t>representative</w:t>
      </w:r>
      <w:r w:rsidR="009E3ED8">
        <w:rPr>
          <w:u w:color="0000FF"/>
        </w:rPr>
        <w:t xml:space="preserve"> </w:t>
      </w:r>
      <w:r>
        <w:rPr>
          <w:u w:color="0000FF"/>
        </w:rPr>
        <w:t>from</w:t>
      </w:r>
      <w:r w:rsidR="009E3ED8">
        <w:rPr>
          <w:u w:color="0000FF"/>
        </w:rPr>
        <w:t xml:space="preserve"> </w:t>
      </w:r>
      <w:r>
        <w:rPr>
          <w:u w:color="0000FF"/>
        </w:rPr>
        <w:t>each</w:t>
      </w:r>
      <w:r w:rsidR="009E3ED8">
        <w:rPr>
          <w:u w:color="0000FF"/>
        </w:rPr>
        <w:t xml:space="preserve"> </w:t>
      </w:r>
      <w:r>
        <w:rPr>
          <w:u w:color="0000FF"/>
        </w:rPr>
        <w:t>graduate</w:t>
      </w:r>
      <w:r w:rsidR="009E3ED8">
        <w:rPr>
          <w:u w:color="0000FF"/>
        </w:rPr>
        <w:t xml:space="preserve"> </w:t>
      </w:r>
      <w:r>
        <w:rPr>
          <w:u w:color="0000FF"/>
        </w:rPr>
        <w:t>program</w:t>
      </w:r>
      <w:r w:rsidR="009E3ED8">
        <w:rPr>
          <w:u w:color="0000FF"/>
        </w:rPr>
        <w:t xml:space="preserve"> </w:t>
      </w:r>
      <w:r>
        <w:rPr>
          <w:u w:color="0000FF"/>
        </w:rPr>
        <w:t>elected</w:t>
      </w:r>
      <w:r w:rsidR="009E3ED8">
        <w:rPr>
          <w:u w:color="0000FF"/>
        </w:rPr>
        <w:t xml:space="preserve"> </w:t>
      </w:r>
      <w:r>
        <w:rPr>
          <w:u w:color="0000FF"/>
        </w:rPr>
        <w:t>by</w:t>
      </w:r>
      <w:r w:rsidR="009E3ED8">
        <w:rPr>
          <w:u w:color="0000FF"/>
        </w:rPr>
        <w:t xml:space="preserve"> </w:t>
      </w:r>
      <w:r>
        <w:rPr>
          <w:u w:color="0000FF"/>
        </w:rPr>
        <w:t>the</w:t>
      </w:r>
      <w:r w:rsidR="009E3ED8">
        <w:rPr>
          <w:u w:color="0000FF"/>
        </w:rPr>
        <w:t xml:space="preserve"> </w:t>
      </w:r>
      <w:r>
        <w:rPr>
          <w:u w:color="0000FF"/>
        </w:rPr>
        <w:t>English</w:t>
      </w:r>
      <w:r w:rsidR="009E3ED8">
        <w:rPr>
          <w:u w:color="0000FF"/>
        </w:rPr>
        <w:t xml:space="preserve"> </w:t>
      </w:r>
      <w:r>
        <w:rPr>
          <w:u w:color="0000FF"/>
        </w:rPr>
        <w:t>Graduate</w:t>
      </w:r>
      <w:r w:rsidR="009E3ED8">
        <w:rPr>
          <w:u w:color="0000FF"/>
        </w:rPr>
        <w:t xml:space="preserve"> </w:t>
      </w:r>
      <w:r>
        <w:rPr>
          <w:u w:color="0000FF"/>
        </w:rPr>
        <w:t>Student</w:t>
      </w:r>
      <w:r w:rsidR="009E3ED8">
        <w:rPr>
          <w:u w:color="0000FF"/>
        </w:rPr>
        <w:t xml:space="preserve"> </w:t>
      </w:r>
      <w:r>
        <w:rPr>
          <w:u w:color="0000FF"/>
        </w:rPr>
        <w:t>Union</w:t>
      </w:r>
      <w:r w:rsidR="009E3ED8">
        <w:rPr>
          <w:u w:color="0000FF"/>
        </w:rPr>
        <w:t xml:space="preserve"> </w:t>
      </w:r>
      <w:r>
        <w:rPr>
          <w:u w:color="0000FF"/>
        </w:rPr>
        <w:t>(EGSU).</w:t>
      </w:r>
      <w:r w:rsidR="009E3ED8">
        <w:rPr>
          <w:u w:color="0000FF"/>
        </w:rPr>
        <w:t xml:space="preserve"> </w:t>
      </w:r>
      <w:r>
        <w:rPr>
          <w:u w:color="0000FF"/>
        </w:rPr>
        <w:t>GPC</w:t>
      </w:r>
      <w:r w:rsidR="009E3ED8">
        <w:rPr>
          <w:u w:color="0000FF"/>
        </w:rPr>
        <w:t xml:space="preserve"> </w:t>
      </w:r>
      <w:r>
        <w:rPr>
          <w:u w:color="0000FF"/>
        </w:rPr>
        <w:t>meetings</w:t>
      </w:r>
      <w:r w:rsidR="009E3ED8">
        <w:rPr>
          <w:u w:color="0000FF"/>
        </w:rPr>
        <w:t xml:space="preserve"> </w:t>
      </w:r>
      <w:r>
        <w:rPr>
          <w:u w:color="0000FF"/>
        </w:rPr>
        <w:t>are</w:t>
      </w:r>
      <w:r w:rsidR="009E3ED8">
        <w:rPr>
          <w:u w:color="0000FF"/>
        </w:rPr>
        <w:t xml:space="preserve"> </w:t>
      </w:r>
      <w:r>
        <w:rPr>
          <w:u w:color="0000FF"/>
        </w:rPr>
        <w:t>held</w:t>
      </w:r>
      <w:r w:rsidR="009E3ED8">
        <w:rPr>
          <w:u w:color="0000FF"/>
        </w:rPr>
        <w:t xml:space="preserve"> </w:t>
      </w:r>
      <w:r>
        <w:rPr>
          <w:u w:color="0000FF"/>
        </w:rPr>
        <w:t>at</w:t>
      </w:r>
      <w:r w:rsidR="009E3ED8">
        <w:rPr>
          <w:u w:color="0000FF"/>
        </w:rPr>
        <w:t xml:space="preserve"> </w:t>
      </w:r>
      <w:r>
        <w:rPr>
          <w:u w:color="0000FF"/>
        </w:rPr>
        <w:t>least</w:t>
      </w:r>
      <w:r w:rsidR="009E3ED8">
        <w:rPr>
          <w:u w:color="0000FF"/>
        </w:rPr>
        <w:t xml:space="preserve"> </w:t>
      </w:r>
      <w:r>
        <w:rPr>
          <w:u w:color="0000FF"/>
        </w:rPr>
        <w:t>once</w:t>
      </w:r>
      <w:r w:rsidR="009E3ED8">
        <w:rPr>
          <w:u w:color="0000FF"/>
        </w:rPr>
        <w:t xml:space="preserve"> </w:t>
      </w:r>
      <w:r>
        <w:rPr>
          <w:u w:color="0000FF"/>
        </w:rPr>
        <w:t>per</w:t>
      </w:r>
      <w:r w:rsidR="009E3ED8">
        <w:rPr>
          <w:u w:color="0000FF"/>
        </w:rPr>
        <w:t xml:space="preserve"> </w:t>
      </w:r>
      <w:r>
        <w:rPr>
          <w:u w:color="0000FF"/>
        </w:rPr>
        <w:t>semester</w:t>
      </w:r>
      <w:r w:rsidR="009E3ED8">
        <w:rPr>
          <w:u w:color="0000FF"/>
        </w:rPr>
        <w:t xml:space="preserve"> </w:t>
      </w:r>
      <w:r>
        <w:rPr>
          <w:u w:color="0000FF"/>
        </w:rPr>
        <w:t>of</w:t>
      </w:r>
      <w:r w:rsidR="009E3ED8">
        <w:rPr>
          <w:u w:color="0000FF"/>
        </w:rPr>
        <w:t xml:space="preserve"> </w:t>
      </w:r>
      <w:r>
        <w:rPr>
          <w:u w:color="0000FF"/>
        </w:rPr>
        <w:t>the</w:t>
      </w:r>
      <w:r w:rsidR="009E3ED8">
        <w:rPr>
          <w:u w:color="0000FF"/>
        </w:rPr>
        <w:t xml:space="preserve"> </w:t>
      </w:r>
      <w:r>
        <w:rPr>
          <w:u w:color="0000FF"/>
        </w:rPr>
        <w:t>regular</w:t>
      </w:r>
      <w:r w:rsidR="009E3ED8">
        <w:rPr>
          <w:u w:color="0000FF"/>
        </w:rPr>
        <w:t xml:space="preserve"> </w:t>
      </w:r>
      <w:r>
        <w:rPr>
          <w:u w:color="0000FF"/>
        </w:rPr>
        <w:t>academic</w:t>
      </w:r>
      <w:r w:rsidR="009E3ED8">
        <w:rPr>
          <w:u w:color="0000FF"/>
        </w:rPr>
        <w:t xml:space="preserve"> </w:t>
      </w:r>
      <w:r>
        <w:rPr>
          <w:u w:color="0000FF"/>
        </w:rPr>
        <w:t>year.</w:t>
      </w:r>
      <w:r w:rsidR="009E3ED8">
        <w:rPr>
          <w:u w:color="0000FF"/>
        </w:rPr>
        <w:t xml:space="preserve"> </w:t>
      </w:r>
      <w:r>
        <w:rPr>
          <w:u w:color="0000FF"/>
        </w:rPr>
        <w:t>Students</w:t>
      </w:r>
      <w:r w:rsidR="009E3ED8">
        <w:rPr>
          <w:u w:color="0000FF"/>
        </w:rPr>
        <w:t xml:space="preserve"> </w:t>
      </w:r>
      <w:r>
        <w:rPr>
          <w:u w:color="0000FF"/>
        </w:rPr>
        <w:t>interested</w:t>
      </w:r>
      <w:r w:rsidR="009E3ED8">
        <w:rPr>
          <w:u w:color="0000FF"/>
        </w:rPr>
        <w:t xml:space="preserve"> </w:t>
      </w:r>
      <w:r>
        <w:rPr>
          <w:u w:color="0000FF"/>
        </w:rPr>
        <w:t>in</w:t>
      </w:r>
      <w:r w:rsidR="009E3ED8">
        <w:rPr>
          <w:u w:color="0000FF"/>
        </w:rPr>
        <w:t xml:space="preserve"> </w:t>
      </w:r>
      <w:r>
        <w:rPr>
          <w:u w:color="0000FF"/>
        </w:rPr>
        <w:t>addressing</w:t>
      </w:r>
      <w:r w:rsidR="009E3ED8">
        <w:rPr>
          <w:u w:color="0000FF"/>
        </w:rPr>
        <w:t xml:space="preserve"> </w:t>
      </w:r>
      <w:r>
        <w:rPr>
          <w:u w:color="0000FF"/>
        </w:rPr>
        <w:t>the</w:t>
      </w:r>
      <w:r w:rsidR="009E3ED8">
        <w:rPr>
          <w:u w:color="0000FF"/>
        </w:rPr>
        <w:t xml:space="preserve"> </w:t>
      </w:r>
      <w:r>
        <w:rPr>
          <w:u w:color="0000FF"/>
        </w:rPr>
        <w:t>GPC</w:t>
      </w:r>
      <w:r w:rsidR="009E3ED8">
        <w:rPr>
          <w:u w:color="0000FF"/>
        </w:rPr>
        <w:t xml:space="preserve"> </w:t>
      </w:r>
      <w:r>
        <w:rPr>
          <w:u w:color="0000FF"/>
        </w:rPr>
        <w:t>or</w:t>
      </w:r>
      <w:r w:rsidR="009E3ED8">
        <w:rPr>
          <w:u w:color="0000FF"/>
        </w:rPr>
        <w:t xml:space="preserve"> </w:t>
      </w:r>
      <w:r>
        <w:rPr>
          <w:u w:color="0000FF"/>
        </w:rPr>
        <w:t>placing</w:t>
      </w:r>
      <w:r w:rsidR="009E3ED8">
        <w:rPr>
          <w:u w:color="0000FF"/>
        </w:rPr>
        <w:t xml:space="preserve"> </w:t>
      </w:r>
      <w:r>
        <w:rPr>
          <w:u w:color="0000FF"/>
        </w:rPr>
        <w:t>items</w:t>
      </w:r>
      <w:r w:rsidR="009E3ED8">
        <w:rPr>
          <w:u w:color="0000FF"/>
        </w:rPr>
        <w:t xml:space="preserve"> </w:t>
      </w:r>
      <w:r>
        <w:rPr>
          <w:u w:color="0000FF"/>
        </w:rPr>
        <w:t>on</w:t>
      </w:r>
      <w:r w:rsidR="009E3ED8">
        <w:rPr>
          <w:u w:color="0000FF"/>
        </w:rPr>
        <w:t xml:space="preserve"> </w:t>
      </w:r>
      <w:r>
        <w:rPr>
          <w:u w:color="0000FF"/>
        </w:rPr>
        <w:t>its</w:t>
      </w:r>
      <w:r w:rsidR="009E3ED8">
        <w:rPr>
          <w:u w:color="0000FF"/>
        </w:rPr>
        <w:t xml:space="preserve"> </w:t>
      </w:r>
      <w:r>
        <w:rPr>
          <w:u w:color="0000FF"/>
        </w:rPr>
        <w:t>meeting</w:t>
      </w:r>
      <w:r w:rsidR="009E3ED8">
        <w:rPr>
          <w:u w:color="0000FF"/>
        </w:rPr>
        <w:t xml:space="preserve"> </w:t>
      </w:r>
      <w:r>
        <w:rPr>
          <w:u w:color="0000FF"/>
        </w:rPr>
        <w:t>agenda</w:t>
      </w:r>
      <w:r w:rsidR="009E3ED8">
        <w:rPr>
          <w:u w:color="0000FF"/>
        </w:rPr>
        <w:t xml:space="preserve"> </w:t>
      </w:r>
      <w:r>
        <w:rPr>
          <w:u w:color="0000FF"/>
        </w:rPr>
        <w:t>should</w:t>
      </w:r>
      <w:r w:rsidR="009E3ED8">
        <w:rPr>
          <w:u w:color="0000FF"/>
        </w:rPr>
        <w:t xml:space="preserve"> </w:t>
      </w:r>
      <w:r>
        <w:rPr>
          <w:u w:color="0000FF"/>
        </w:rPr>
        <w:t>begin</w:t>
      </w:r>
      <w:r w:rsidR="009E3ED8">
        <w:rPr>
          <w:u w:color="0000FF"/>
        </w:rPr>
        <w:t xml:space="preserve"> </w:t>
      </w:r>
      <w:r>
        <w:rPr>
          <w:u w:color="0000FF"/>
        </w:rPr>
        <w:t>by</w:t>
      </w:r>
      <w:r w:rsidR="009E3ED8">
        <w:rPr>
          <w:u w:color="0000FF"/>
        </w:rPr>
        <w:t xml:space="preserve"> </w:t>
      </w:r>
      <w:r>
        <w:rPr>
          <w:u w:color="0000FF"/>
        </w:rPr>
        <w:t>contacting</w:t>
      </w:r>
      <w:r w:rsidR="009E3ED8">
        <w:rPr>
          <w:u w:color="0000FF"/>
        </w:rPr>
        <w:t xml:space="preserve"> </w:t>
      </w:r>
      <w:r>
        <w:rPr>
          <w:u w:color="0000FF"/>
        </w:rPr>
        <w:t>their</w:t>
      </w:r>
      <w:r w:rsidR="009E3ED8">
        <w:rPr>
          <w:u w:color="0000FF"/>
        </w:rPr>
        <w:t xml:space="preserve"> </w:t>
      </w:r>
      <w:r>
        <w:rPr>
          <w:u w:color="0000FF"/>
        </w:rPr>
        <w:t>EGSU</w:t>
      </w:r>
      <w:r w:rsidR="009E3ED8">
        <w:rPr>
          <w:u w:color="0000FF"/>
        </w:rPr>
        <w:t xml:space="preserve"> </w:t>
      </w:r>
      <w:r>
        <w:rPr>
          <w:u w:color="0000FF"/>
        </w:rPr>
        <w:t>representatives.</w:t>
      </w:r>
    </w:p>
    <w:p w14:paraId="377AD888" w14:textId="35D7483E" w:rsidR="0090672A" w:rsidRDefault="009E3ED8" w:rsidP="00A4227B">
      <w:pPr>
        <w:widowControl w:val="0"/>
        <w:tabs>
          <w:tab w:val="left" w:pos="720"/>
          <w:tab w:val="left" w:pos="1080"/>
        </w:tabs>
        <w:autoSpaceDE w:val="0"/>
        <w:autoSpaceDN w:val="0"/>
        <w:adjustRightInd w:val="0"/>
        <w:contextualSpacing/>
        <w:rPr>
          <w:bCs/>
          <w:u w:color="0000FF"/>
        </w:rPr>
      </w:pPr>
      <w:r>
        <w:rPr>
          <w:bCs/>
          <w:u w:color="0000FF"/>
        </w:rPr>
        <w:t xml:space="preserve"> </w:t>
      </w:r>
    </w:p>
    <w:p w14:paraId="7ED1B352" w14:textId="0CAD68BD" w:rsidR="00485FA1" w:rsidRPr="00330F69" w:rsidRDefault="00485FA1" w:rsidP="002710E9">
      <w:pPr>
        <w:pStyle w:val="Heading2"/>
        <w:tabs>
          <w:tab w:val="left" w:pos="1440"/>
        </w:tabs>
        <w:ind w:left="540"/>
      </w:pPr>
      <w:bookmarkStart w:id="79" w:name="_Toc153194188"/>
      <w:r w:rsidRPr="00330F69">
        <w:t>13.2</w:t>
      </w:r>
      <w:r w:rsidR="009E3ED8">
        <w:t xml:space="preserve"> </w:t>
      </w:r>
      <w:r w:rsidRPr="00330F69">
        <w:tab/>
        <w:t>Program</w:t>
      </w:r>
      <w:r w:rsidR="009E3ED8">
        <w:t xml:space="preserve"> </w:t>
      </w:r>
      <w:r w:rsidRPr="00330F69">
        <w:t>Administrators</w:t>
      </w:r>
      <w:bookmarkEnd w:id="79"/>
    </w:p>
    <w:p w14:paraId="4DD9406F" w14:textId="77777777" w:rsidR="00485FA1" w:rsidRDefault="00485FA1" w:rsidP="00485FA1">
      <w:pPr>
        <w:widowControl w:val="0"/>
        <w:tabs>
          <w:tab w:val="left" w:pos="720"/>
          <w:tab w:val="left" w:pos="1080"/>
        </w:tabs>
        <w:autoSpaceDE w:val="0"/>
        <w:autoSpaceDN w:val="0"/>
        <w:adjustRightInd w:val="0"/>
        <w:contextualSpacing/>
        <w:rPr>
          <w:b/>
          <w:bCs/>
          <w:u w:color="0000FF"/>
        </w:rPr>
      </w:pPr>
    </w:p>
    <w:p w14:paraId="2289AEAE" w14:textId="0BC8F743" w:rsidR="00485FA1" w:rsidRDefault="00485FA1" w:rsidP="002710E9">
      <w:pPr>
        <w:widowControl w:val="0"/>
        <w:tabs>
          <w:tab w:val="left" w:pos="720"/>
          <w:tab w:val="left" w:pos="1080"/>
          <w:tab w:val="left" w:pos="1440"/>
        </w:tabs>
        <w:autoSpaceDE w:val="0"/>
        <w:autoSpaceDN w:val="0"/>
        <w:adjustRightInd w:val="0"/>
        <w:contextualSpacing/>
        <w:rPr>
          <w:bCs/>
          <w:u w:color="0000FF"/>
        </w:rPr>
      </w:pPr>
      <w:r>
        <w:rPr>
          <w:b/>
          <w:bCs/>
          <w:u w:color="0000FF"/>
        </w:rPr>
        <w:tab/>
      </w:r>
      <w:r>
        <w:rPr>
          <w:b/>
          <w:bCs/>
          <w:u w:color="0000FF"/>
        </w:rPr>
        <w:tab/>
      </w:r>
      <w:r>
        <w:rPr>
          <w:b/>
          <w:bCs/>
          <w:u w:color="0000FF"/>
        </w:rPr>
        <w:tab/>
      </w:r>
      <w:r w:rsidR="00876000">
        <w:rPr>
          <w:bCs/>
          <w:u w:color="0000FF"/>
        </w:rPr>
        <w:t>Chair,</w:t>
      </w:r>
      <w:r w:rsidR="009E3ED8">
        <w:rPr>
          <w:bCs/>
          <w:u w:color="0000FF"/>
        </w:rPr>
        <w:t xml:space="preserve"> </w:t>
      </w:r>
      <w:r>
        <w:rPr>
          <w:bCs/>
          <w:u w:color="0000FF"/>
        </w:rPr>
        <w:t>English</w:t>
      </w:r>
      <w:r w:rsidR="009E3ED8">
        <w:rPr>
          <w:bCs/>
          <w:u w:color="0000FF"/>
        </w:rPr>
        <w:t xml:space="preserve"> </w:t>
      </w:r>
      <w:r>
        <w:rPr>
          <w:bCs/>
          <w:u w:color="0000FF"/>
        </w:rPr>
        <w:t>Department:</w:t>
      </w:r>
      <w:r w:rsidR="009E3ED8">
        <w:rPr>
          <w:bCs/>
          <w:u w:color="0000FF"/>
        </w:rPr>
        <w:t xml:space="preserve"> </w:t>
      </w:r>
      <w:r w:rsidR="00015124">
        <w:rPr>
          <w:bCs/>
          <w:u w:color="0000FF"/>
        </w:rPr>
        <w:t>Brian</w:t>
      </w:r>
      <w:r w:rsidR="009E3ED8">
        <w:rPr>
          <w:bCs/>
          <w:u w:color="0000FF"/>
        </w:rPr>
        <w:t xml:space="preserve"> </w:t>
      </w:r>
      <w:r w:rsidR="00015124">
        <w:rPr>
          <w:bCs/>
          <w:u w:color="0000FF"/>
        </w:rPr>
        <w:t>Ballentine</w:t>
      </w:r>
    </w:p>
    <w:p w14:paraId="16FF0036" w14:textId="4E97F989" w:rsidR="00485FA1" w:rsidRDefault="00485FA1" w:rsidP="002710E9">
      <w:pPr>
        <w:widowControl w:val="0"/>
        <w:tabs>
          <w:tab w:val="left" w:pos="720"/>
          <w:tab w:val="left" w:pos="1080"/>
          <w:tab w:val="left" w:pos="1440"/>
        </w:tabs>
        <w:autoSpaceDE w:val="0"/>
        <w:autoSpaceDN w:val="0"/>
        <w:adjustRightInd w:val="0"/>
        <w:contextualSpacing/>
        <w:rPr>
          <w:bCs/>
          <w:u w:color="0000FF"/>
        </w:rPr>
      </w:pPr>
      <w:r>
        <w:rPr>
          <w:bCs/>
          <w:u w:color="0000FF"/>
        </w:rPr>
        <w:tab/>
      </w:r>
      <w:r>
        <w:rPr>
          <w:bCs/>
          <w:u w:color="0000FF"/>
        </w:rPr>
        <w:tab/>
      </w:r>
      <w:r>
        <w:rPr>
          <w:bCs/>
          <w:u w:color="0000FF"/>
        </w:rPr>
        <w:tab/>
      </w:r>
      <w:r w:rsidR="00106B00">
        <w:rPr>
          <w:bCs/>
          <w:u w:color="0000FF"/>
        </w:rPr>
        <w:t>Assistant</w:t>
      </w:r>
      <w:r w:rsidR="009E3ED8">
        <w:rPr>
          <w:bCs/>
          <w:u w:color="0000FF"/>
        </w:rPr>
        <w:t xml:space="preserve"> </w:t>
      </w:r>
      <w:r w:rsidR="00876000">
        <w:rPr>
          <w:bCs/>
          <w:u w:color="0000FF"/>
        </w:rPr>
        <w:t>Chair,</w:t>
      </w:r>
      <w:r w:rsidR="009E3ED8">
        <w:rPr>
          <w:bCs/>
          <w:u w:color="0000FF"/>
        </w:rPr>
        <w:t xml:space="preserve"> </w:t>
      </w:r>
      <w:r>
        <w:rPr>
          <w:bCs/>
          <w:u w:color="0000FF"/>
        </w:rPr>
        <w:t>English</w:t>
      </w:r>
      <w:r w:rsidR="009E3ED8">
        <w:rPr>
          <w:bCs/>
          <w:u w:color="0000FF"/>
        </w:rPr>
        <w:t xml:space="preserve"> </w:t>
      </w:r>
      <w:r>
        <w:rPr>
          <w:bCs/>
          <w:u w:color="0000FF"/>
        </w:rPr>
        <w:t>Department:</w:t>
      </w:r>
      <w:r w:rsidR="009E3ED8">
        <w:rPr>
          <w:bCs/>
          <w:u w:color="0000FF"/>
        </w:rPr>
        <w:t xml:space="preserve"> </w:t>
      </w:r>
      <w:r w:rsidR="00106B00">
        <w:rPr>
          <w:bCs/>
          <w:u w:color="0000FF"/>
        </w:rPr>
        <w:t>Christine</w:t>
      </w:r>
      <w:r w:rsidR="009E3ED8">
        <w:rPr>
          <w:bCs/>
          <w:u w:color="0000FF"/>
        </w:rPr>
        <w:t xml:space="preserve"> </w:t>
      </w:r>
      <w:r w:rsidR="00106B00">
        <w:rPr>
          <w:bCs/>
          <w:u w:color="0000FF"/>
        </w:rPr>
        <w:t>Hoffmann</w:t>
      </w:r>
    </w:p>
    <w:p w14:paraId="4FB7D788" w14:textId="75A4A19C" w:rsidR="00485FA1" w:rsidRDefault="00485FA1" w:rsidP="002710E9">
      <w:pPr>
        <w:widowControl w:val="0"/>
        <w:tabs>
          <w:tab w:val="left" w:pos="720"/>
          <w:tab w:val="left" w:pos="1080"/>
          <w:tab w:val="left" w:pos="1440"/>
        </w:tabs>
        <w:autoSpaceDE w:val="0"/>
        <w:autoSpaceDN w:val="0"/>
        <w:adjustRightInd w:val="0"/>
        <w:contextualSpacing/>
        <w:rPr>
          <w:bCs/>
          <w:u w:color="0000FF"/>
        </w:rPr>
      </w:pPr>
      <w:r>
        <w:rPr>
          <w:bCs/>
          <w:u w:color="0000FF"/>
        </w:rPr>
        <w:tab/>
      </w:r>
      <w:r>
        <w:rPr>
          <w:bCs/>
          <w:u w:color="0000FF"/>
        </w:rPr>
        <w:tab/>
      </w:r>
      <w:r>
        <w:rPr>
          <w:bCs/>
          <w:u w:color="0000FF"/>
        </w:rPr>
        <w:tab/>
      </w:r>
      <w:r w:rsidR="00876000">
        <w:rPr>
          <w:bCs/>
          <w:u w:color="0000FF"/>
        </w:rPr>
        <w:t>Supervisor,</w:t>
      </w:r>
      <w:r w:rsidR="009E3ED8">
        <w:rPr>
          <w:bCs/>
          <w:u w:color="0000FF"/>
        </w:rPr>
        <w:t xml:space="preserve"> </w:t>
      </w:r>
      <w:r>
        <w:rPr>
          <w:bCs/>
          <w:u w:color="0000FF"/>
        </w:rPr>
        <w:t>M</w:t>
      </w:r>
      <w:r w:rsidR="00876000">
        <w:rPr>
          <w:bCs/>
          <w:u w:color="0000FF"/>
        </w:rPr>
        <w:t>.</w:t>
      </w:r>
      <w:r>
        <w:rPr>
          <w:bCs/>
          <w:u w:color="0000FF"/>
        </w:rPr>
        <w:t>A</w:t>
      </w:r>
      <w:r w:rsidR="00876000">
        <w:rPr>
          <w:bCs/>
          <w:u w:color="0000FF"/>
        </w:rPr>
        <w:t>.</w:t>
      </w:r>
      <w:r>
        <w:rPr>
          <w:bCs/>
          <w:u w:color="0000FF"/>
        </w:rPr>
        <w:t>/Ph</w:t>
      </w:r>
      <w:r w:rsidR="00876000">
        <w:rPr>
          <w:bCs/>
          <w:u w:color="0000FF"/>
        </w:rPr>
        <w:t>.</w:t>
      </w:r>
      <w:r>
        <w:rPr>
          <w:bCs/>
          <w:u w:color="0000FF"/>
        </w:rPr>
        <w:t>D</w:t>
      </w:r>
      <w:r w:rsidR="00876000">
        <w:rPr>
          <w:bCs/>
          <w:u w:color="0000FF"/>
        </w:rPr>
        <w:t>.</w:t>
      </w:r>
      <w:r w:rsidR="009E3ED8">
        <w:rPr>
          <w:bCs/>
          <w:u w:color="0000FF"/>
        </w:rPr>
        <w:t xml:space="preserve"> </w:t>
      </w:r>
      <w:r>
        <w:rPr>
          <w:bCs/>
          <w:u w:color="0000FF"/>
        </w:rPr>
        <w:t>Program:</w:t>
      </w:r>
      <w:r w:rsidR="009E3ED8">
        <w:rPr>
          <w:bCs/>
          <w:u w:color="0000FF"/>
        </w:rPr>
        <w:t xml:space="preserve"> </w:t>
      </w:r>
      <w:r w:rsidR="007B0D20" w:rsidRPr="009F3A48">
        <w:rPr>
          <w:bCs/>
          <w:color w:val="000000" w:themeColor="text1"/>
          <w:u w:color="0000FF"/>
        </w:rPr>
        <w:t>Adam</w:t>
      </w:r>
      <w:r w:rsidR="009E3ED8">
        <w:rPr>
          <w:bCs/>
          <w:color w:val="000000" w:themeColor="text1"/>
          <w:u w:color="0000FF"/>
        </w:rPr>
        <w:t xml:space="preserve"> </w:t>
      </w:r>
      <w:r w:rsidR="007B0D20" w:rsidRPr="009F3A48">
        <w:rPr>
          <w:bCs/>
          <w:color w:val="000000" w:themeColor="text1"/>
          <w:u w:color="0000FF"/>
        </w:rPr>
        <w:t>Komisaruk</w:t>
      </w:r>
    </w:p>
    <w:p w14:paraId="5AD453EC" w14:textId="1AAF957A" w:rsidR="00485FA1" w:rsidRDefault="00485FA1" w:rsidP="002710E9">
      <w:pPr>
        <w:widowControl w:val="0"/>
        <w:tabs>
          <w:tab w:val="left" w:pos="720"/>
          <w:tab w:val="left" w:pos="1080"/>
          <w:tab w:val="left" w:pos="1440"/>
        </w:tabs>
        <w:autoSpaceDE w:val="0"/>
        <w:autoSpaceDN w:val="0"/>
        <w:adjustRightInd w:val="0"/>
        <w:contextualSpacing/>
        <w:rPr>
          <w:bCs/>
          <w:u w:color="0000FF"/>
        </w:rPr>
      </w:pPr>
      <w:r>
        <w:rPr>
          <w:bCs/>
          <w:u w:color="0000FF"/>
        </w:rPr>
        <w:tab/>
      </w:r>
      <w:r>
        <w:rPr>
          <w:bCs/>
          <w:u w:color="0000FF"/>
        </w:rPr>
        <w:tab/>
      </w:r>
      <w:r>
        <w:rPr>
          <w:bCs/>
          <w:u w:color="0000FF"/>
        </w:rPr>
        <w:tab/>
      </w:r>
      <w:r w:rsidR="00876000">
        <w:rPr>
          <w:bCs/>
          <w:u w:color="0000FF"/>
        </w:rPr>
        <w:t>Supervisor,</w:t>
      </w:r>
      <w:r w:rsidR="009E3ED8">
        <w:rPr>
          <w:bCs/>
          <w:u w:color="0000FF"/>
        </w:rPr>
        <w:t xml:space="preserve"> </w:t>
      </w:r>
      <w:r w:rsidR="00876000">
        <w:rPr>
          <w:bCs/>
          <w:u w:color="0000FF"/>
        </w:rPr>
        <w:t>Creative-Writing</w:t>
      </w:r>
      <w:r w:rsidR="009E3ED8">
        <w:rPr>
          <w:bCs/>
          <w:u w:color="0000FF"/>
        </w:rPr>
        <w:t xml:space="preserve"> </w:t>
      </w:r>
      <w:r>
        <w:rPr>
          <w:bCs/>
          <w:u w:color="0000FF"/>
        </w:rPr>
        <w:t>Program:</w:t>
      </w:r>
      <w:r w:rsidR="009E3ED8">
        <w:rPr>
          <w:bCs/>
          <w:u w:color="0000FF"/>
        </w:rPr>
        <w:t xml:space="preserve"> </w:t>
      </w:r>
      <w:r w:rsidR="00AC1BAC">
        <w:rPr>
          <w:bCs/>
          <w:u w:color="0000FF"/>
        </w:rPr>
        <w:t>Mark</w:t>
      </w:r>
      <w:r w:rsidR="009E3ED8">
        <w:rPr>
          <w:bCs/>
          <w:u w:color="0000FF"/>
        </w:rPr>
        <w:t xml:space="preserve"> </w:t>
      </w:r>
      <w:r w:rsidR="00AC1BAC">
        <w:rPr>
          <w:bCs/>
          <w:u w:color="0000FF"/>
        </w:rPr>
        <w:t>Brazaitis</w:t>
      </w:r>
    </w:p>
    <w:p w14:paraId="1EA46492" w14:textId="6EB1BE24" w:rsidR="00485FA1" w:rsidRDefault="00485FA1" w:rsidP="002710E9">
      <w:pPr>
        <w:widowControl w:val="0"/>
        <w:tabs>
          <w:tab w:val="left" w:pos="720"/>
          <w:tab w:val="left" w:pos="1080"/>
          <w:tab w:val="left" w:pos="1440"/>
        </w:tabs>
        <w:autoSpaceDE w:val="0"/>
        <w:autoSpaceDN w:val="0"/>
        <w:adjustRightInd w:val="0"/>
        <w:contextualSpacing/>
        <w:rPr>
          <w:bCs/>
          <w:u w:color="0000FF"/>
        </w:rPr>
      </w:pPr>
      <w:r>
        <w:rPr>
          <w:bCs/>
          <w:u w:color="0000FF"/>
        </w:rPr>
        <w:tab/>
      </w:r>
      <w:r>
        <w:rPr>
          <w:bCs/>
          <w:u w:color="0000FF"/>
        </w:rPr>
        <w:tab/>
      </w:r>
      <w:r>
        <w:rPr>
          <w:bCs/>
          <w:u w:color="0000FF"/>
        </w:rPr>
        <w:tab/>
      </w:r>
      <w:r w:rsidR="00876000">
        <w:rPr>
          <w:bCs/>
          <w:u w:color="0000FF"/>
        </w:rPr>
        <w:t>Supervisor,</w:t>
      </w:r>
      <w:r w:rsidR="009E3ED8">
        <w:rPr>
          <w:bCs/>
          <w:u w:color="0000FF"/>
        </w:rPr>
        <w:t xml:space="preserve"> </w:t>
      </w:r>
      <w:r>
        <w:rPr>
          <w:bCs/>
          <w:u w:color="0000FF"/>
        </w:rPr>
        <w:t>P</w:t>
      </w:r>
      <w:r w:rsidR="00876000">
        <w:rPr>
          <w:bCs/>
          <w:u w:color="0000FF"/>
        </w:rPr>
        <w:t>.</w:t>
      </w:r>
      <w:r>
        <w:rPr>
          <w:bCs/>
          <w:u w:color="0000FF"/>
        </w:rPr>
        <w:t>W</w:t>
      </w:r>
      <w:r w:rsidR="00876000">
        <w:rPr>
          <w:bCs/>
          <w:u w:color="0000FF"/>
        </w:rPr>
        <w:t>.</w:t>
      </w:r>
      <w:r>
        <w:rPr>
          <w:bCs/>
          <w:u w:color="0000FF"/>
        </w:rPr>
        <w:t>E</w:t>
      </w:r>
      <w:r w:rsidR="00876000">
        <w:rPr>
          <w:bCs/>
          <w:u w:color="0000FF"/>
        </w:rPr>
        <w:t>.</w:t>
      </w:r>
      <w:r w:rsidR="009E3ED8">
        <w:rPr>
          <w:bCs/>
          <w:u w:color="0000FF"/>
        </w:rPr>
        <w:t xml:space="preserve"> </w:t>
      </w:r>
      <w:r>
        <w:rPr>
          <w:bCs/>
          <w:u w:color="0000FF"/>
        </w:rPr>
        <w:t>Program:</w:t>
      </w:r>
      <w:r w:rsidR="009E3ED8">
        <w:rPr>
          <w:bCs/>
          <w:u w:color="0000FF"/>
        </w:rPr>
        <w:t xml:space="preserve"> </w:t>
      </w:r>
      <w:r>
        <w:rPr>
          <w:bCs/>
          <w:u w:color="0000FF"/>
        </w:rPr>
        <w:t>Brian</w:t>
      </w:r>
      <w:r w:rsidR="009E3ED8">
        <w:rPr>
          <w:bCs/>
          <w:u w:color="0000FF"/>
        </w:rPr>
        <w:t xml:space="preserve"> </w:t>
      </w:r>
      <w:r>
        <w:rPr>
          <w:bCs/>
          <w:u w:color="0000FF"/>
        </w:rPr>
        <w:t>Ballentine</w:t>
      </w:r>
    </w:p>
    <w:p w14:paraId="23B2F4BB" w14:textId="11AE49B1" w:rsidR="00106B00" w:rsidRPr="009F3A48" w:rsidRDefault="00106B00" w:rsidP="002710E9">
      <w:pPr>
        <w:widowControl w:val="0"/>
        <w:tabs>
          <w:tab w:val="left" w:pos="720"/>
          <w:tab w:val="left" w:pos="1080"/>
          <w:tab w:val="left" w:pos="1440"/>
        </w:tabs>
        <w:autoSpaceDE w:val="0"/>
        <w:autoSpaceDN w:val="0"/>
        <w:adjustRightInd w:val="0"/>
        <w:contextualSpacing/>
        <w:rPr>
          <w:bCs/>
          <w:color w:val="000000" w:themeColor="text1"/>
          <w:u w:color="0000FF"/>
        </w:rPr>
      </w:pPr>
      <w:r>
        <w:rPr>
          <w:bCs/>
          <w:u w:color="0000FF"/>
        </w:rPr>
        <w:tab/>
      </w:r>
      <w:r>
        <w:rPr>
          <w:bCs/>
          <w:u w:color="0000FF"/>
        </w:rPr>
        <w:tab/>
      </w:r>
      <w:r>
        <w:rPr>
          <w:bCs/>
          <w:u w:color="0000FF"/>
        </w:rPr>
        <w:tab/>
        <w:t>Director</w:t>
      </w:r>
      <w:r w:rsidR="009E3ED8">
        <w:rPr>
          <w:bCs/>
          <w:u w:color="0000FF"/>
        </w:rPr>
        <w:t xml:space="preserve"> </w:t>
      </w:r>
      <w:r>
        <w:rPr>
          <w:bCs/>
          <w:u w:color="0000FF"/>
        </w:rPr>
        <w:t>of</w:t>
      </w:r>
      <w:r w:rsidR="009E3ED8">
        <w:rPr>
          <w:bCs/>
          <w:u w:color="0000FF"/>
        </w:rPr>
        <w:t xml:space="preserve"> </w:t>
      </w:r>
      <w:r>
        <w:rPr>
          <w:bCs/>
          <w:u w:color="0000FF"/>
        </w:rPr>
        <w:t>Undergraduate</w:t>
      </w:r>
      <w:r w:rsidR="009E3ED8">
        <w:rPr>
          <w:bCs/>
          <w:u w:color="0000FF"/>
        </w:rPr>
        <w:t xml:space="preserve"> </w:t>
      </w:r>
      <w:r>
        <w:rPr>
          <w:bCs/>
          <w:u w:color="0000FF"/>
        </w:rPr>
        <w:t>Studies:</w:t>
      </w:r>
      <w:r w:rsidR="009E3ED8">
        <w:rPr>
          <w:bCs/>
          <w:u w:color="0000FF"/>
        </w:rPr>
        <w:t xml:space="preserve"> </w:t>
      </w:r>
      <w:r w:rsidR="007B0D20" w:rsidRPr="009F3A48">
        <w:rPr>
          <w:bCs/>
          <w:color w:val="000000" w:themeColor="text1"/>
          <w:u w:color="0000FF"/>
        </w:rPr>
        <w:t>Doug</w:t>
      </w:r>
      <w:r w:rsidR="009E3ED8">
        <w:rPr>
          <w:bCs/>
          <w:color w:val="000000" w:themeColor="text1"/>
          <w:u w:color="0000FF"/>
        </w:rPr>
        <w:t xml:space="preserve"> </w:t>
      </w:r>
      <w:r w:rsidR="007B0D20" w:rsidRPr="009F3A48">
        <w:rPr>
          <w:bCs/>
          <w:color w:val="000000" w:themeColor="text1"/>
          <w:u w:color="0000FF"/>
        </w:rPr>
        <w:t>Phillips</w:t>
      </w:r>
    </w:p>
    <w:p w14:paraId="23636C8C" w14:textId="18AE9B70" w:rsidR="00485FA1" w:rsidRDefault="00485FA1" w:rsidP="002710E9">
      <w:pPr>
        <w:widowControl w:val="0"/>
        <w:tabs>
          <w:tab w:val="left" w:pos="720"/>
          <w:tab w:val="left" w:pos="1080"/>
          <w:tab w:val="left" w:pos="1440"/>
        </w:tabs>
        <w:autoSpaceDE w:val="0"/>
        <w:autoSpaceDN w:val="0"/>
        <w:adjustRightInd w:val="0"/>
        <w:contextualSpacing/>
        <w:rPr>
          <w:bCs/>
          <w:u w:color="0000FF"/>
        </w:rPr>
      </w:pPr>
      <w:r>
        <w:rPr>
          <w:bCs/>
          <w:u w:color="0000FF"/>
        </w:rPr>
        <w:tab/>
      </w:r>
      <w:r>
        <w:rPr>
          <w:bCs/>
          <w:u w:color="0000FF"/>
        </w:rPr>
        <w:tab/>
      </w:r>
      <w:r>
        <w:rPr>
          <w:bCs/>
          <w:u w:color="0000FF"/>
        </w:rPr>
        <w:tab/>
        <w:t>Director,</w:t>
      </w:r>
      <w:r w:rsidR="009E3ED8">
        <w:rPr>
          <w:bCs/>
          <w:u w:color="0000FF"/>
        </w:rPr>
        <w:t xml:space="preserve"> </w:t>
      </w:r>
      <w:r>
        <w:rPr>
          <w:bCs/>
          <w:u w:color="0000FF"/>
        </w:rPr>
        <w:t>Center</w:t>
      </w:r>
      <w:r w:rsidR="009E3ED8">
        <w:rPr>
          <w:bCs/>
          <w:u w:color="0000FF"/>
        </w:rPr>
        <w:t xml:space="preserve"> </w:t>
      </w:r>
      <w:r>
        <w:rPr>
          <w:bCs/>
          <w:u w:color="0000FF"/>
        </w:rPr>
        <w:t>for</w:t>
      </w:r>
      <w:r w:rsidR="009E3ED8">
        <w:rPr>
          <w:bCs/>
          <w:u w:color="0000FF"/>
        </w:rPr>
        <w:t xml:space="preserve"> </w:t>
      </w:r>
      <w:r>
        <w:rPr>
          <w:bCs/>
          <w:u w:color="0000FF"/>
        </w:rPr>
        <w:t>Writing</w:t>
      </w:r>
      <w:r w:rsidR="009E3ED8">
        <w:rPr>
          <w:bCs/>
          <w:u w:color="0000FF"/>
        </w:rPr>
        <w:t xml:space="preserve"> </w:t>
      </w:r>
      <w:r>
        <w:rPr>
          <w:bCs/>
          <w:u w:color="0000FF"/>
        </w:rPr>
        <w:t>Excellence:</w:t>
      </w:r>
      <w:r w:rsidR="009E3ED8">
        <w:rPr>
          <w:bCs/>
          <w:u w:color="0000FF"/>
        </w:rPr>
        <w:t xml:space="preserve"> </w:t>
      </w:r>
      <w:r>
        <w:rPr>
          <w:bCs/>
          <w:u w:color="0000FF"/>
        </w:rPr>
        <w:t>Laura</w:t>
      </w:r>
      <w:r w:rsidR="009E3ED8">
        <w:rPr>
          <w:bCs/>
          <w:u w:color="0000FF"/>
        </w:rPr>
        <w:t xml:space="preserve"> </w:t>
      </w:r>
      <w:r>
        <w:rPr>
          <w:bCs/>
          <w:u w:color="0000FF"/>
        </w:rPr>
        <w:t>Brady</w:t>
      </w:r>
    </w:p>
    <w:p w14:paraId="3847FCB1" w14:textId="1248CD2C" w:rsidR="00485FA1" w:rsidRDefault="00485FA1" w:rsidP="002710E9">
      <w:pPr>
        <w:widowControl w:val="0"/>
        <w:tabs>
          <w:tab w:val="left" w:pos="720"/>
          <w:tab w:val="left" w:pos="1080"/>
          <w:tab w:val="left" w:pos="1440"/>
        </w:tabs>
        <w:autoSpaceDE w:val="0"/>
        <w:autoSpaceDN w:val="0"/>
        <w:adjustRightInd w:val="0"/>
        <w:contextualSpacing/>
        <w:rPr>
          <w:bCs/>
          <w:u w:color="0000FF"/>
        </w:rPr>
      </w:pPr>
      <w:r>
        <w:rPr>
          <w:bCs/>
          <w:u w:color="0000FF"/>
        </w:rPr>
        <w:tab/>
      </w:r>
      <w:r>
        <w:rPr>
          <w:bCs/>
          <w:u w:color="0000FF"/>
        </w:rPr>
        <w:tab/>
      </w:r>
      <w:r>
        <w:rPr>
          <w:bCs/>
          <w:u w:color="0000FF"/>
        </w:rPr>
        <w:tab/>
      </w:r>
      <w:r w:rsidR="00876000">
        <w:rPr>
          <w:bCs/>
          <w:u w:color="0000FF"/>
        </w:rPr>
        <w:t>Coordinator,</w:t>
      </w:r>
      <w:r w:rsidR="009E3ED8">
        <w:rPr>
          <w:bCs/>
          <w:u w:color="0000FF"/>
        </w:rPr>
        <w:t xml:space="preserve"> </w:t>
      </w:r>
      <w:r>
        <w:rPr>
          <w:bCs/>
          <w:u w:color="0000FF"/>
        </w:rPr>
        <w:t>Writing</w:t>
      </w:r>
      <w:r w:rsidR="009E3ED8">
        <w:rPr>
          <w:bCs/>
          <w:u w:color="0000FF"/>
        </w:rPr>
        <w:t xml:space="preserve"> </w:t>
      </w:r>
      <w:r>
        <w:rPr>
          <w:bCs/>
          <w:u w:color="0000FF"/>
        </w:rPr>
        <w:t>Studio:</w:t>
      </w:r>
      <w:r w:rsidR="009E3ED8">
        <w:rPr>
          <w:bCs/>
          <w:u w:color="0000FF"/>
        </w:rPr>
        <w:t xml:space="preserve"> </w:t>
      </w:r>
      <w:r>
        <w:rPr>
          <w:bCs/>
          <w:u w:color="0000FF"/>
        </w:rPr>
        <w:t>Nathalie</w:t>
      </w:r>
      <w:r w:rsidR="009E3ED8">
        <w:rPr>
          <w:bCs/>
          <w:u w:color="0000FF"/>
        </w:rPr>
        <w:t xml:space="preserve"> </w:t>
      </w:r>
      <w:r>
        <w:rPr>
          <w:bCs/>
          <w:u w:color="0000FF"/>
        </w:rPr>
        <w:t>Singh-Corcoran</w:t>
      </w:r>
    </w:p>
    <w:p w14:paraId="3CB5F73B" w14:textId="2CCD0B4D" w:rsidR="00485FA1" w:rsidRDefault="00485FA1" w:rsidP="002710E9">
      <w:pPr>
        <w:widowControl w:val="0"/>
        <w:tabs>
          <w:tab w:val="left" w:pos="720"/>
          <w:tab w:val="left" w:pos="1080"/>
          <w:tab w:val="left" w:pos="1440"/>
        </w:tabs>
        <w:autoSpaceDE w:val="0"/>
        <w:autoSpaceDN w:val="0"/>
        <w:adjustRightInd w:val="0"/>
        <w:contextualSpacing/>
        <w:rPr>
          <w:bCs/>
          <w:u w:color="0000FF"/>
        </w:rPr>
      </w:pPr>
      <w:r>
        <w:rPr>
          <w:bCs/>
          <w:u w:color="0000FF"/>
        </w:rPr>
        <w:tab/>
      </w:r>
      <w:r>
        <w:rPr>
          <w:bCs/>
          <w:u w:color="0000FF"/>
        </w:rPr>
        <w:tab/>
      </w:r>
      <w:r>
        <w:rPr>
          <w:bCs/>
          <w:u w:color="0000FF"/>
        </w:rPr>
        <w:tab/>
        <w:t>Coordinator,</w:t>
      </w:r>
      <w:r w:rsidR="009E3ED8">
        <w:rPr>
          <w:bCs/>
          <w:u w:color="0000FF"/>
        </w:rPr>
        <w:t xml:space="preserve"> </w:t>
      </w:r>
      <w:r>
        <w:rPr>
          <w:bCs/>
          <w:u w:color="0000FF"/>
        </w:rPr>
        <w:t>Undergraduate</w:t>
      </w:r>
      <w:r w:rsidR="009E3ED8">
        <w:rPr>
          <w:bCs/>
          <w:u w:color="0000FF"/>
        </w:rPr>
        <w:t xml:space="preserve"> </w:t>
      </w:r>
      <w:r>
        <w:rPr>
          <w:bCs/>
          <w:u w:color="0000FF"/>
        </w:rPr>
        <w:t>Writing</w:t>
      </w:r>
      <w:r w:rsidR="009E3ED8">
        <w:rPr>
          <w:bCs/>
          <w:u w:color="0000FF"/>
        </w:rPr>
        <w:t xml:space="preserve"> </w:t>
      </w:r>
      <w:r>
        <w:rPr>
          <w:bCs/>
          <w:u w:color="0000FF"/>
        </w:rPr>
        <w:t>Program:</w:t>
      </w:r>
      <w:r w:rsidR="009E3ED8">
        <w:rPr>
          <w:bCs/>
          <w:u w:color="0000FF"/>
        </w:rPr>
        <w:t xml:space="preserve"> </w:t>
      </w:r>
      <w:r w:rsidR="00AC1BAC">
        <w:rPr>
          <w:bCs/>
          <w:u w:color="0000FF"/>
        </w:rPr>
        <w:t>Sarah</w:t>
      </w:r>
      <w:r w:rsidR="009E3ED8">
        <w:rPr>
          <w:bCs/>
          <w:u w:color="0000FF"/>
        </w:rPr>
        <w:t xml:space="preserve"> </w:t>
      </w:r>
      <w:r w:rsidR="00AC1BAC">
        <w:rPr>
          <w:bCs/>
          <w:u w:color="0000FF"/>
        </w:rPr>
        <w:t>Morris</w:t>
      </w:r>
    </w:p>
    <w:p w14:paraId="2BDA5F9C" w14:textId="77777777" w:rsidR="00485FA1" w:rsidRDefault="00485FA1" w:rsidP="00876000">
      <w:pPr>
        <w:widowControl w:val="0"/>
        <w:tabs>
          <w:tab w:val="left" w:pos="720"/>
          <w:tab w:val="left" w:pos="1080"/>
        </w:tabs>
        <w:autoSpaceDE w:val="0"/>
        <w:autoSpaceDN w:val="0"/>
        <w:adjustRightInd w:val="0"/>
        <w:contextualSpacing/>
        <w:rPr>
          <w:bCs/>
          <w:u w:color="0000FF"/>
        </w:rPr>
      </w:pPr>
      <w:r>
        <w:rPr>
          <w:bCs/>
          <w:u w:color="0000FF"/>
        </w:rPr>
        <w:tab/>
      </w:r>
      <w:r>
        <w:rPr>
          <w:bCs/>
          <w:u w:color="0000FF"/>
        </w:rPr>
        <w:tab/>
      </w:r>
      <w:r>
        <w:rPr>
          <w:bCs/>
          <w:u w:color="0000FF"/>
        </w:rPr>
        <w:tab/>
      </w:r>
    </w:p>
    <w:p w14:paraId="7392C0F4" w14:textId="77777777" w:rsidR="004965A3" w:rsidRPr="00015124" w:rsidRDefault="004965A3" w:rsidP="004965A3">
      <w:pPr>
        <w:rPr>
          <w:bCs/>
          <w:u w:color="0000FF"/>
        </w:rPr>
      </w:pPr>
    </w:p>
    <w:sectPr w:rsidR="004965A3" w:rsidRPr="00015124" w:rsidSect="008F7CD8">
      <w:headerReference w:type="even" r:id="rId54"/>
      <w:headerReference w:type="default" r:id="rId55"/>
      <w:footerReference w:type="even" r:id="rId56"/>
      <w:footerReference w:type="default" r:id="rId57"/>
      <w:headerReference w:type="first" r:id="rId58"/>
      <w:footerReference w:type="first" r:id="rId59"/>
      <w:type w:val="continuous"/>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6A61B" w14:textId="77777777" w:rsidR="00E72C80" w:rsidRDefault="00E72C80" w:rsidP="00AA495A">
      <w:r>
        <w:separator/>
      </w:r>
    </w:p>
  </w:endnote>
  <w:endnote w:type="continuationSeparator" w:id="0">
    <w:p w14:paraId="766B9240" w14:textId="77777777" w:rsidR="00E72C80" w:rsidRDefault="00E72C80" w:rsidP="00AA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6383" w14:textId="77777777" w:rsidR="009E3ED8" w:rsidRDefault="009E3ED8" w:rsidP="00F84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85CDA" w14:textId="77777777" w:rsidR="009E3ED8" w:rsidRDefault="009E3ED8">
    <w:pPr>
      <w:pStyle w:val="Footer"/>
    </w:pPr>
  </w:p>
  <w:p w14:paraId="12CEDCE2" w14:textId="77777777" w:rsidR="009E3ED8" w:rsidRDefault="009E3E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D2D5B" w14:textId="137D7812" w:rsidR="009E3ED8" w:rsidRDefault="009E3ED8" w:rsidP="00F84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1416">
      <w:rPr>
        <w:rStyle w:val="PageNumber"/>
        <w:noProof/>
      </w:rPr>
      <w:t>1</w:t>
    </w:r>
    <w:r>
      <w:rPr>
        <w:rStyle w:val="PageNumber"/>
      </w:rPr>
      <w:fldChar w:fldCharType="end"/>
    </w:r>
  </w:p>
  <w:p w14:paraId="7FC1B23A" w14:textId="77777777" w:rsidR="009E3ED8" w:rsidRDefault="009E3ED8">
    <w:pPr>
      <w:pStyle w:val="Footer"/>
    </w:pPr>
  </w:p>
  <w:p w14:paraId="44DF67C9" w14:textId="77777777" w:rsidR="009E3ED8" w:rsidRDefault="009E3E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BBC08" w14:textId="77777777" w:rsidR="009E3ED8" w:rsidRDefault="009E3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84750" w14:textId="77777777" w:rsidR="00E72C80" w:rsidRDefault="00E72C80" w:rsidP="00AA495A">
      <w:r>
        <w:separator/>
      </w:r>
    </w:p>
  </w:footnote>
  <w:footnote w:type="continuationSeparator" w:id="0">
    <w:p w14:paraId="4FDEBE08" w14:textId="77777777" w:rsidR="00E72C80" w:rsidRDefault="00E72C80" w:rsidP="00AA4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D887C" w14:textId="77777777" w:rsidR="009E3ED8" w:rsidRDefault="009E3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81296" w14:textId="77777777" w:rsidR="009E3ED8" w:rsidRDefault="009E3E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C8878" w14:textId="77777777" w:rsidR="009E3ED8" w:rsidRDefault="009E3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10040F8"/>
    <w:lvl w:ilvl="0" w:tplc="00000001">
      <w:start w:val="1"/>
      <w:numFmt w:val="bullet"/>
      <w:lvlText w:val="•"/>
      <w:lvlJc w:val="left"/>
      <w:pPr>
        <w:ind w:left="720" w:hanging="360"/>
      </w:pPr>
    </w:lvl>
    <w:lvl w:ilvl="1" w:tplc="0000000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2C31AB"/>
    <w:multiLevelType w:val="hybridMultilevel"/>
    <w:tmpl w:val="CAB4D626"/>
    <w:lvl w:ilvl="0" w:tplc="B832C4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43C3121"/>
    <w:multiLevelType w:val="multilevel"/>
    <w:tmpl w:val="7CF436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6523A17"/>
    <w:multiLevelType w:val="multilevel"/>
    <w:tmpl w:val="81F6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AF2A0D"/>
    <w:multiLevelType w:val="hybridMultilevel"/>
    <w:tmpl w:val="D714BFD2"/>
    <w:lvl w:ilvl="0" w:tplc="43F2FD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17A1D71"/>
    <w:multiLevelType w:val="hybridMultilevel"/>
    <w:tmpl w:val="3C8C39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CE78F2"/>
    <w:multiLevelType w:val="hybridMultilevel"/>
    <w:tmpl w:val="801E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B0BB3"/>
    <w:multiLevelType w:val="hybridMultilevel"/>
    <w:tmpl w:val="7FA0A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9B548D"/>
    <w:multiLevelType w:val="multilevel"/>
    <w:tmpl w:val="CCC89E80"/>
    <w:lvl w:ilvl="0">
      <w:start w:val="6"/>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ED616DE"/>
    <w:multiLevelType w:val="multilevel"/>
    <w:tmpl w:val="114E21C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2DD09BF"/>
    <w:multiLevelType w:val="hybridMultilevel"/>
    <w:tmpl w:val="D832AA08"/>
    <w:lvl w:ilvl="0" w:tplc="A0648DD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B66BE"/>
    <w:multiLevelType w:val="hybridMultilevel"/>
    <w:tmpl w:val="F3DCC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E42B7"/>
    <w:multiLevelType w:val="hybridMultilevel"/>
    <w:tmpl w:val="62C0E70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9FE1386"/>
    <w:multiLevelType w:val="multilevel"/>
    <w:tmpl w:val="7B88AEE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9" w15:restartNumberingAfterBreak="0">
    <w:nsid w:val="417F5C5A"/>
    <w:multiLevelType w:val="multilevel"/>
    <w:tmpl w:val="8318982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7F535BB"/>
    <w:multiLevelType w:val="hybridMultilevel"/>
    <w:tmpl w:val="210ACCC6"/>
    <w:lvl w:ilvl="0" w:tplc="64E295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A277EED"/>
    <w:multiLevelType w:val="hybridMultilevel"/>
    <w:tmpl w:val="B560D256"/>
    <w:lvl w:ilvl="0" w:tplc="54968C8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B1C3492"/>
    <w:multiLevelType w:val="hybridMultilevel"/>
    <w:tmpl w:val="E93C4C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7BF130E"/>
    <w:multiLevelType w:val="hybridMultilevel"/>
    <w:tmpl w:val="80106300"/>
    <w:lvl w:ilvl="0" w:tplc="0409000F">
      <w:start w:val="1"/>
      <w:numFmt w:val="decimal"/>
      <w:lvlText w:val="%1."/>
      <w:lvlJc w:val="left"/>
      <w:pPr>
        <w:tabs>
          <w:tab w:val="num" w:pos="720"/>
        </w:tabs>
        <w:ind w:left="720" w:hanging="360"/>
      </w:pPr>
      <w:rPr>
        <w:rFonts w:cs="Times New Roman"/>
      </w:rPr>
    </w:lvl>
    <w:lvl w:ilvl="1" w:tplc="94A02A2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3250ED"/>
    <w:multiLevelType w:val="hybridMultilevel"/>
    <w:tmpl w:val="BF84A834"/>
    <w:lvl w:ilvl="0" w:tplc="A28EC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B0779D"/>
    <w:multiLevelType w:val="hybridMultilevel"/>
    <w:tmpl w:val="5FBC4CA2"/>
    <w:lvl w:ilvl="0" w:tplc="1FDC8C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96524DD"/>
    <w:multiLevelType w:val="hybridMultilevel"/>
    <w:tmpl w:val="B8BA28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BB37256"/>
    <w:multiLevelType w:val="multilevel"/>
    <w:tmpl w:val="4468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D30A81"/>
    <w:multiLevelType w:val="multilevel"/>
    <w:tmpl w:val="9F2ABAE8"/>
    <w:lvl w:ilvl="0">
      <w:start w:val="6"/>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2"/>
      <w:numFmt w:val="decimal"/>
      <w:lvlText w:val="%1.%2.%3"/>
      <w:lvlJc w:val="left"/>
      <w:pPr>
        <w:ind w:left="2160" w:hanging="720"/>
      </w:pPr>
      <w:rPr>
        <w:rFonts w:hint="default"/>
        <w:color w:val="auto"/>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2310D08"/>
    <w:multiLevelType w:val="multilevel"/>
    <w:tmpl w:val="21C6F5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3"/>
  </w:num>
  <w:num w:numId="8">
    <w:abstractNumId w:val="15"/>
  </w:num>
  <w:num w:numId="9">
    <w:abstractNumId w:val="7"/>
  </w:num>
  <w:num w:numId="10">
    <w:abstractNumId w:val="25"/>
  </w:num>
  <w:num w:numId="11">
    <w:abstractNumId w:val="11"/>
  </w:num>
  <w:num w:numId="12">
    <w:abstractNumId w:val="26"/>
  </w:num>
  <w:num w:numId="13">
    <w:abstractNumId w:val="8"/>
  </w:num>
  <w:num w:numId="14">
    <w:abstractNumId w:val="22"/>
  </w:num>
  <w:num w:numId="15">
    <w:abstractNumId w:val="10"/>
  </w:num>
  <w:num w:numId="16">
    <w:abstractNumId w:val="24"/>
  </w:num>
  <w:num w:numId="17">
    <w:abstractNumId w:val="14"/>
  </w:num>
  <w:num w:numId="18">
    <w:abstractNumId w:val="12"/>
  </w:num>
  <w:num w:numId="19">
    <w:abstractNumId w:val="20"/>
  </w:num>
  <w:num w:numId="20">
    <w:abstractNumId w:val="9"/>
  </w:num>
  <w:num w:numId="21">
    <w:abstractNumId w:val="28"/>
  </w:num>
  <w:num w:numId="22">
    <w:abstractNumId w:val="27"/>
  </w:num>
  <w:num w:numId="23">
    <w:abstractNumId w:val="6"/>
  </w:num>
  <w:num w:numId="24">
    <w:abstractNumId w:val="29"/>
  </w:num>
  <w:num w:numId="25">
    <w:abstractNumId w:val="16"/>
  </w:num>
  <w:num w:numId="26">
    <w:abstractNumId w:val="17"/>
  </w:num>
  <w:num w:numId="27">
    <w:abstractNumId w:val="21"/>
  </w:num>
  <w:num w:numId="28">
    <w:abstractNumId w:val="18"/>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43"/>
    <w:rsid w:val="00002211"/>
    <w:rsid w:val="00002D34"/>
    <w:rsid w:val="00015124"/>
    <w:rsid w:val="00015AE4"/>
    <w:rsid w:val="00016C8D"/>
    <w:rsid w:val="00024961"/>
    <w:rsid w:val="00032560"/>
    <w:rsid w:val="00040259"/>
    <w:rsid w:val="00047C37"/>
    <w:rsid w:val="00057D5F"/>
    <w:rsid w:val="00060597"/>
    <w:rsid w:val="0007318E"/>
    <w:rsid w:val="0008316C"/>
    <w:rsid w:val="00083B52"/>
    <w:rsid w:val="000B2681"/>
    <w:rsid w:val="000C2330"/>
    <w:rsid w:val="000C5C26"/>
    <w:rsid w:val="000E3585"/>
    <w:rsid w:val="000F0ACD"/>
    <w:rsid w:val="000F25C7"/>
    <w:rsid w:val="000F48AD"/>
    <w:rsid w:val="00106B00"/>
    <w:rsid w:val="00106CC4"/>
    <w:rsid w:val="001123C6"/>
    <w:rsid w:val="0011303B"/>
    <w:rsid w:val="00113DD5"/>
    <w:rsid w:val="001177FB"/>
    <w:rsid w:val="001326B1"/>
    <w:rsid w:val="00133B69"/>
    <w:rsid w:val="00150108"/>
    <w:rsid w:val="0015012F"/>
    <w:rsid w:val="00151077"/>
    <w:rsid w:val="00160347"/>
    <w:rsid w:val="0018409C"/>
    <w:rsid w:val="00190BD0"/>
    <w:rsid w:val="0019249C"/>
    <w:rsid w:val="00195F4A"/>
    <w:rsid w:val="001961D9"/>
    <w:rsid w:val="001B4D44"/>
    <w:rsid w:val="001B7732"/>
    <w:rsid w:val="001C560F"/>
    <w:rsid w:val="001C60FB"/>
    <w:rsid w:val="001D0BA6"/>
    <w:rsid w:val="001D24CE"/>
    <w:rsid w:val="001D3DF7"/>
    <w:rsid w:val="001D48A2"/>
    <w:rsid w:val="001D50A3"/>
    <w:rsid w:val="001E528F"/>
    <w:rsid w:val="001E6FAF"/>
    <w:rsid w:val="001F2D6A"/>
    <w:rsid w:val="001F63D4"/>
    <w:rsid w:val="002012FF"/>
    <w:rsid w:val="002076E7"/>
    <w:rsid w:val="00207768"/>
    <w:rsid w:val="002217E6"/>
    <w:rsid w:val="00222111"/>
    <w:rsid w:val="002310AC"/>
    <w:rsid w:val="00242094"/>
    <w:rsid w:val="002438E8"/>
    <w:rsid w:val="002465EC"/>
    <w:rsid w:val="00247009"/>
    <w:rsid w:val="00252C30"/>
    <w:rsid w:val="00254CAA"/>
    <w:rsid w:val="0025519B"/>
    <w:rsid w:val="00255287"/>
    <w:rsid w:val="00256786"/>
    <w:rsid w:val="00260AF4"/>
    <w:rsid w:val="002621C8"/>
    <w:rsid w:val="00267A96"/>
    <w:rsid w:val="002710E9"/>
    <w:rsid w:val="00275C8C"/>
    <w:rsid w:val="002863CB"/>
    <w:rsid w:val="00290281"/>
    <w:rsid w:val="002B74EC"/>
    <w:rsid w:val="002C1746"/>
    <w:rsid w:val="002D3F4B"/>
    <w:rsid w:val="002D418F"/>
    <w:rsid w:val="002E68F7"/>
    <w:rsid w:val="00305A4A"/>
    <w:rsid w:val="00307D14"/>
    <w:rsid w:val="00311D1D"/>
    <w:rsid w:val="00315D96"/>
    <w:rsid w:val="00321C50"/>
    <w:rsid w:val="00322CBD"/>
    <w:rsid w:val="0032399F"/>
    <w:rsid w:val="00324E6E"/>
    <w:rsid w:val="00326F44"/>
    <w:rsid w:val="00326FCF"/>
    <w:rsid w:val="00330F69"/>
    <w:rsid w:val="0033448C"/>
    <w:rsid w:val="003358D7"/>
    <w:rsid w:val="00342A9B"/>
    <w:rsid w:val="00342DBE"/>
    <w:rsid w:val="00343052"/>
    <w:rsid w:val="0035065E"/>
    <w:rsid w:val="00352539"/>
    <w:rsid w:val="00353266"/>
    <w:rsid w:val="003619A0"/>
    <w:rsid w:val="0036542C"/>
    <w:rsid w:val="00377FBC"/>
    <w:rsid w:val="00380F1E"/>
    <w:rsid w:val="003826C3"/>
    <w:rsid w:val="003871FF"/>
    <w:rsid w:val="00397AD3"/>
    <w:rsid w:val="003A6856"/>
    <w:rsid w:val="003B20A6"/>
    <w:rsid w:val="003B5EA8"/>
    <w:rsid w:val="003C7BFF"/>
    <w:rsid w:val="003D236D"/>
    <w:rsid w:val="0040668B"/>
    <w:rsid w:val="00436314"/>
    <w:rsid w:val="00436864"/>
    <w:rsid w:val="00441D63"/>
    <w:rsid w:val="00447D10"/>
    <w:rsid w:val="00450BFC"/>
    <w:rsid w:val="0045747C"/>
    <w:rsid w:val="00462732"/>
    <w:rsid w:val="0046760E"/>
    <w:rsid w:val="00485FA1"/>
    <w:rsid w:val="00487339"/>
    <w:rsid w:val="004965A3"/>
    <w:rsid w:val="00497A06"/>
    <w:rsid w:val="004A5ABB"/>
    <w:rsid w:val="004B242B"/>
    <w:rsid w:val="004B57F4"/>
    <w:rsid w:val="004B5BE2"/>
    <w:rsid w:val="004C6DB4"/>
    <w:rsid w:val="004D2572"/>
    <w:rsid w:val="004E02EE"/>
    <w:rsid w:val="004E44B9"/>
    <w:rsid w:val="004F3667"/>
    <w:rsid w:val="004F3E8E"/>
    <w:rsid w:val="00500141"/>
    <w:rsid w:val="0051482D"/>
    <w:rsid w:val="005176F2"/>
    <w:rsid w:val="005208C0"/>
    <w:rsid w:val="00523C2C"/>
    <w:rsid w:val="005434F7"/>
    <w:rsid w:val="00552037"/>
    <w:rsid w:val="00555810"/>
    <w:rsid w:val="00561831"/>
    <w:rsid w:val="0057070A"/>
    <w:rsid w:val="005748C9"/>
    <w:rsid w:val="00581721"/>
    <w:rsid w:val="005A0502"/>
    <w:rsid w:val="005A47C1"/>
    <w:rsid w:val="005A5CFD"/>
    <w:rsid w:val="005A7679"/>
    <w:rsid w:val="005C231B"/>
    <w:rsid w:val="005C401F"/>
    <w:rsid w:val="005C6384"/>
    <w:rsid w:val="005C6AB5"/>
    <w:rsid w:val="005D18F5"/>
    <w:rsid w:val="005D78AD"/>
    <w:rsid w:val="005E3F79"/>
    <w:rsid w:val="005E765A"/>
    <w:rsid w:val="005F0584"/>
    <w:rsid w:val="005F3EFB"/>
    <w:rsid w:val="005F60A0"/>
    <w:rsid w:val="005F615A"/>
    <w:rsid w:val="00602D74"/>
    <w:rsid w:val="00604DB1"/>
    <w:rsid w:val="00610D53"/>
    <w:rsid w:val="00621B8C"/>
    <w:rsid w:val="006241CB"/>
    <w:rsid w:val="006252EE"/>
    <w:rsid w:val="006255DF"/>
    <w:rsid w:val="00626A0E"/>
    <w:rsid w:val="00630467"/>
    <w:rsid w:val="00631243"/>
    <w:rsid w:val="006336D0"/>
    <w:rsid w:val="00635E07"/>
    <w:rsid w:val="0064323F"/>
    <w:rsid w:val="00673536"/>
    <w:rsid w:val="0068112F"/>
    <w:rsid w:val="006868A2"/>
    <w:rsid w:val="006869C2"/>
    <w:rsid w:val="00690C69"/>
    <w:rsid w:val="006953F1"/>
    <w:rsid w:val="006A126A"/>
    <w:rsid w:val="006A60CD"/>
    <w:rsid w:val="006B19C6"/>
    <w:rsid w:val="006B4E87"/>
    <w:rsid w:val="006B5473"/>
    <w:rsid w:val="006D2C0F"/>
    <w:rsid w:val="006D57F8"/>
    <w:rsid w:val="006D629E"/>
    <w:rsid w:val="006E51C5"/>
    <w:rsid w:val="006F3342"/>
    <w:rsid w:val="00702627"/>
    <w:rsid w:val="007043C8"/>
    <w:rsid w:val="00715E53"/>
    <w:rsid w:val="00731347"/>
    <w:rsid w:val="00753CC9"/>
    <w:rsid w:val="00756B7D"/>
    <w:rsid w:val="00761F64"/>
    <w:rsid w:val="00767FD4"/>
    <w:rsid w:val="007713D7"/>
    <w:rsid w:val="00773412"/>
    <w:rsid w:val="007770B2"/>
    <w:rsid w:val="00783AFF"/>
    <w:rsid w:val="007848E0"/>
    <w:rsid w:val="007B0D20"/>
    <w:rsid w:val="007B40F9"/>
    <w:rsid w:val="007C0896"/>
    <w:rsid w:val="007C08C5"/>
    <w:rsid w:val="007C5C08"/>
    <w:rsid w:val="007D5C3F"/>
    <w:rsid w:val="007E25BF"/>
    <w:rsid w:val="007E47C8"/>
    <w:rsid w:val="007F22A7"/>
    <w:rsid w:val="007F3F97"/>
    <w:rsid w:val="0080023D"/>
    <w:rsid w:val="0080429C"/>
    <w:rsid w:val="008045F8"/>
    <w:rsid w:val="00807C0D"/>
    <w:rsid w:val="00810887"/>
    <w:rsid w:val="00814C95"/>
    <w:rsid w:val="0081638E"/>
    <w:rsid w:val="008218C9"/>
    <w:rsid w:val="008229B8"/>
    <w:rsid w:val="00834265"/>
    <w:rsid w:val="008363A1"/>
    <w:rsid w:val="00837018"/>
    <w:rsid w:val="008375DA"/>
    <w:rsid w:val="00841F0C"/>
    <w:rsid w:val="0085759D"/>
    <w:rsid w:val="008612F0"/>
    <w:rsid w:val="00861673"/>
    <w:rsid w:val="00863284"/>
    <w:rsid w:val="00876000"/>
    <w:rsid w:val="0087670C"/>
    <w:rsid w:val="008843EA"/>
    <w:rsid w:val="00886E21"/>
    <w:rsid w:val="00896AAF"/>
    <w:rsid w:val="00897D90"/>
    <w:rsid w:val="008B1D12"/>
    <w:rsid w:val="008C2EF8"/>
    <w:rsid w:val="008D06FD"/>
    <w:rsid w:val="008D742B"/>
    <w:rsid w:val="008F4B51"/>
    <w:rsid w:val="008F79A4"/>
    <w:rsid w:val="008F7CD8"/>
    <w:rsid w:val="0090096D"/>
    <w:rsid w:val="009037FE"/>
    <w:rsid w:val="0090672A"/>
    <w:rsid w:val="00913787"/>
    <w:rsid w:val="00917808"/>
    <w:rsid w:val="00921790"/>
    <w:rsid w:val="009269B3"/>
    <w:rsid w:val="00927CD2"/>
    <w:rsid w:val="009459EB"/>
    <w:rsid w:val="0094725B"/>
    <w:rsid w:val="0095495C"/>
    <w:rsid w:val="00966B3F"/>
    <w:rsid w:val="00976E2A"/>
    <w:rsid w:val="0098246F"/>
    <w:rsid w:val="00985B70"/>
    <w:rsid w:val="009947AC"/>
    <w:rsid w:val="00997322"/>
    <w:rsid w:val="009A4461"/>
    <w:rsid w:val="009C2315"/>
    <w:rsid w:val="009C7F23"/>
    <w:rsid w:val="009E34C9"/>
    <w:rsid w:val="009E3ED8"/>
    <w:rsid w:val="009E406B"/>
    <w:rsid w:val="009F0EF3"/>
    <w:rsid w:val="009F3A48"/>
    <w:rsid w:val="00A07D46"/>
    <w:rsid w:val="00A11275"/>
    <w:rsid w:val="00A11416"/>
    <w:rsid w:val="00A16EBC"/>
    <w:rsid w:val="00A269A5"/>
    <w:rsid w:val="00A4227B"/>
    <w:rsid w:val="00A435B4"/>
    <w:rsid w:val="00A4715E"/>
    <w:rsid w:val="00A55B6E"/>
    <w:rsid w:val="00A571C2"/>
    <w:rsid w:val="00A62DCF"/>
    <w:rsid w:val="00A639BA"/>
    <w:rsid w:val="00A74487"/>
    <w:rsid w:val="00A77C93"/>
    <w:rsid w:val="00A836AE"/>
    <w:rsid w:val="00A95399"/>
    <w:rsid w:val="00A963A1"/>
    <w:rsid w:val="00AA495A"/>
    <w:rsid w:val="00AB4E38"/>
    <w:rsid w:val="00AC1BAC"/>
    <w:rsid w:val="00AC2914"/>
    <w:rsid w:val="00AC59ED"/>
    <w:rsid w:val="00AC7619"/>
    <w:rsid w:val="00AD137D"/>
    <w:rsid w:val="00AD54CA"/>
    <w:rsid w:val="00AE4D03"/>
    <w:rsid w:val="00AE76FE"/>
    <w:rsid w:val="00B01658"/>
    <w:rsid w:val="00B02471"/>
    <w:rsid w:val="00B05448"/>
    <w:rsid w:val="00B116E4"/>
    <w:rsid w:val="00B13E6B"/>
    <w:rsid w:val="00B144DC"/>
    <w:rsid w:val="00B16D8C"/>
    <w:rsid w:val="00B21565"/>
    <w:rsid w:val="00B324F1"/>
    <w:rsid w:val="00B344E8"/>
    <w:rsid w:val="00B43CCC"/>
    <w:rsid w:val="00B505C3"/>
    <w:rsid w:val="00B51A8B"/>
    <w:rsid w:val="00B56E0A"/>
    <w:rsid w:val="00B8231D"/>
    <w:rsid w:val="00B83A36"/>
    <w:rsid w:val="00B84298"/>
    <w:rsid w:val="00B93898"/>
    <w:rsid w:val="00B9577F"/>
    <w:rsid w:val="00B97C96"/>
    <w:rsid w:val="00BA663C"/>
    <w:rsid w:val="00BB3924"/>
    <w:rsid w:val="00BD119C"/>
    <w:rsid w:val="00BD228E"/>
    <w:rsid w:val="00BD6C8B"/>
    <w:rsid w:val="00BE060A"/>
    <w:rsid w:val="00BE228D"/>
    <w:rsid w:val="00BF4AFC"/>
    <w:rsid w:val="00BF7CBF"/>
    <w:rsid w:val="00C07C62"/>
    <w:rsid w:val="00C137FA"/>
    <w:rsid w:val="00C14138"/>
    <w:rsid w:val="00C147BE"/>
    <w:rsid w:val="00C370F0"/>
    <w:rsid w:val="00C3748A"/>
    <w:rsid w:val="00C55496"/>
    <w:rsid w:val="00C71583"/>
    <w:rsid w:val="00C921C8"/>
    <w:rsid w:val="00CA2302"/>
    <w:rsid w:val="00CA36CC"/>
    <w:rsid w:val="00CA6D44"/>
    <w:rsid w:val="00CB4BF1"/>
    <w:rsid w:val="00CB684B"/>
    <w:rsid w:val="00CB6D92"/>
    <w:rsid w:val="00CC2D97"/>
    <w:rsid w:val="00CD660B"/>
    <w:rsid w:val="00CF008E"/>
    <w:rsid w:val="00CF4ED4"/>
    <w:rsid w:val="00D00AFC"/>
    <w:rsid w:val="00D11F63"/>
    <w:rsid w:val="00D23D04"/>
    <w:rsid w:val="00D26B15"/>
    <w:rsid w:val="00D35D4F"/>
    <w:rsid w:val="00D375F9"/>
    <w:rsid w:val="00D4010A"/>
    <w:rsid w:val="00D4146A"/>
    <w:rsid w:val="00D41899"/>
    <w:rsid w:val="00D42631"/>
    <w:rsid w:val="00D56311"/>
    <w:rsid w:val="00D65DF0"/>
    <w:rsid w:val="00D70ECB"/>
    <w:rsid w:val="00D74159"/>
    <w:rsid w:val="00D7549B"/>
    <w:rsid w:val="00D77E3A"/>
    <w:rsid w:val="00D80833"/>
    <w:rsid w:val="00D809C5"/>
    <w:rsid w:val="00D90120"/>
    <w:rsid w:val="00DA5975"/>
    <w:rsid w:val="00DB168C"/>
    <w:rsid w:val="00DB2A0A"/>
    <w:rsid w:val="00DC1F1A"/>
    <w:rsid w:val="00DC77D6"/>
    <w:rsid w:val="00DD2E5F"/>
    <w:rsid w:val="00DE0DE0"/>
    <w:rsid w:val="00DE2D3E"/>
    <w:rsid w:val="00DF4AB3"/>
    <w:rsid w:val="00DF6891"/>
    <w:rsid w:val="00E016B3"/>
    <w:rsid w:val="00E016C3"/>
    <w:rsid w:val="00E0281C"/>
    <w:rsid w:val="00E10FF1"/>
    <w:rsid w:val="00E141C8"/>
    <w:rsid w:val="00E152C4"/>
    <w:rsid w:val="00E33855"/>
    <w:rsid w:val="00E42BF6"/>
    <w:rsid w:val="00E4664C"/>
    <w:rsid w:val="00E4755D"/>
    <w:rsid w:val="00E50326"/>
    <w:rsid w:val="00E72C80"/>
    <w:rsid w:val="00E77892"/>
    <w:rsid w:val="00E77A50"/>
    <w:rsid w:val="00E80711"/>
    <w:rsid w:val="00E825A0"/>
    <w:rsid w:val="00E83D4F"/>
    <w:rsid w:val="00E877E0"/>
    <w:rsid w:val="00EA2305"/>
    <w:rsid w:val="00EA390F"/>
    <w:rsid w:val="00EA5AC7"/>
    <w:rsid w:val="00EA77C4"/>
    <w:rsid w:val="00EB0461"/>
    <w:rsid w:val="00EB6EC3"/>
    <w:rsid w:val="00EC4484"/>
    <w:rsid w:val="00ED3449"/>
    <w:rsid w:val="00ED61A3"/>
    <w:rsid w:val="00EF48CE"/>
    <w:rsid w:val="00EF7D64"/>
    <w:rsid w:val="00F01363"/>
    <w:rsid w:val="00F10948"/>
    <w:rsid w:val="00F110C9"/>
    <w:rsid w:val="00F158BF"/>
    <w:rsid w:val="00F233B9"/>
    <w:rsid w:val="00F26BA4"/>
    <w:rsid w:val="00F3255A"/>
    <w:rsid w:val="00F356A2"/>
    <w:rsid w:val="00F47528"/>
    <w:rsid w:val="00F47FE4"/>
    <w:rsid w:val="00F54330"/>
    <w:rsid w:val="00F54FCA"/>
    <w:rsid w:val="00F652B4"/>
    <w:rsid w:val="00F7142C"/>
    <w:rsid w:val="00F739DD"/>
    <w:rsid w:val="00F74F99"/>
    <w:rsid w:val="00F8412A"/>
    <w:rsid w:val="00F84906"/>
    <w:rsid w:val="00F8782A"/>
    <w:rsid w:val="00F87CF9"/>
    <w:rsid w:val="00F90767"/>
    <w:rsid w:val="00F94BFA"/>
    <w:rsid w:val="00F97CEB"/>
    <w:rsid w:val="00FA584E"/>
    <w:rsid w:val="00FB53FB"/>
    <w:rsid w:val="00FC1B3C"/>
    <w:rsid w:val="00FD430A"/>
    <w:rsid w:val="00FD6FD1"/>
    <w:rsid w:val="00FD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AC1BE0"/>
  <w14:defaultImageDpi w14:val="0"/>
  <w15:docId w15:val="{6B2EC724-A43C-41A5-ACC6-A8374E52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EBC"/>
    <w:rPr>
      <w:sz w:val="24"/>
      <w:szCs w:val="24"/>
    </w:rPr>
  </w:style>
  <w:style w:type="paragraph" w:styleId="Heading1">
    <w:name w:val="heading 1"/>
    <w:basedOn w:val="Normal"/>
    <w:next w:val="Normal"/>
    <w:link w:val="Heading1Char"/>
    <w:uiPriority w:val="9"/>
    <w:qFormat/>
    <w:rsid w:val="003B5E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4"/>
    <w:next w:val="Normal"/>
    <w:link w:val="Heading2Char"/>
    <w:uiPriority w:val="9"/>
    <w:unhideWhenUsed/>
    <w:qFormat/>
    <w:rsid w:val="00CD660B"/>
    <w:pPr>
      <w:outlineLvl w:val="1"/>
    </w:pPr>
    <w:rPr>
      <w:szCs w:val="26"/>
    </w:rPr>
  </w:style>
  <w:style w:type="paragraph" w:styleId="Heading3">
    <w:name w:val="heading 3"/>
    <w:basedOn w:val="Normal"/>
    <w:next w:val="Heading4"/>
    <w:link w:val="Heading3Char"/>
    <w:uiPriority w:val="9"/>
    <w:qFormat/>
    <w:rsid w:val="007D5C3F"/>
    <w:pPr>
      <w:spacing w:before="100" w:beforeAutospacing="1" w:after="100" w:afterAutospacing="1"/>
      <w:outlineLvl w:val="2"/>
    </w:pPr>
    <w:rPr>
      <w:bCs/>
      <w:szCs w:val="27"/>
    </w:rPr>
  </w:style>
  <w:style w:type="paragraph" w:styleId="Heading4">
    <w:name w:val="heading 4"/>
    <w:basedOn w:val="Normal"/>
    <w:link w:val="Heading4Char"/>
    <w:uiPriority w:val="9"/>
    <w:unhideWhenUsed/>
    <w:qFormat/>
    <w:rsid w:val="009A4461"/>
    <w:pPr>
      <w:keepNext/>
      <w:keepLines/>
      <w:spacing w:before="40"/>
      <w:ind w:left="720"/>
      <w:outlineLvl w:val="3"/>
    </w:pPr>
    <w:rPr>
      <w:rFonts w:eastAsiaTheme="majorEastAsia" w:cstheme="majorBidi"/>
      <w:iCs/>
    </w:rPr>
  </w:style>
  <w:style w:type="paragraph" w:styleId="Heading5">
    <w:name w:val="heading 5"/>
    <w:basedOn w:val="Normal"/>
    <w:next w:val="Normal"/>
    <w:link w:val="Heading5Char"/>
    <w:uiPriority w:val="9"/>
    <w:unhideWhenUsed/>
    <w:qFormat/>
    <w:rsid w:val="00EF48C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E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E0DE0"/>
    <w:rPr>
      <w:rFonts w:asciiTheme="majorHAnsi" w:eastAsiaTheme="majorEastAsia" w:hAnsiTheme="majorHAnsi" w:cstheme="majorBidi"/>
      <w:iCs/>
      <w:color w:val="365F91" w:themeColor="accent1" w:themeShade="BF"/>
      <w:sz w:val="28"/>
      <w:szCs w:val="26"/>
    </w:rPr>
  </w:style>
  <w:style w:type="character" w:customStyle="1" w:styleId="Heading3Char">
    <w:name w:val="Heading 3 Char"/>
    <w:basedOn w:val="DefaultParagraphFont"/>
    <w:link w:val="Heading3"/>
    <w:uiPriority w:val="9"/>
    <w:rsid w:val="007D5C3F"/>
    <w:rPr>
      <w:bCs/>
      <w:sz w:val="24"/>
      <w:szCs w:val="27"/>
    </w:rPr>
  </w:style>
  <w:style w:type="character" w:customStyle="1" w:styleId="Heading4Char">
    <w:name w:val="Heading 4 Char"/>
    <w:basedOn w:val="DefaultParagraphFont"/>
    <w:link w:val="Heading4"/>
    <w:uiPriority w:val="9"/>
    <w:rsid w:val="009A4461"/>
    <w:rPr>
      <w:rFonts w:eastAsiaTheme="majorEastAsia" w:cstheme="majorBidi"/>
      <w:iCs/>
      <w:sz w:val="24"/>
      <w:szCs w:val="24"/>
    </w:rPr>
  </w:style>
  <w:style w:type="character" w:customStyle="1" w:styleId="Heading5Char">
    <w:name w:val="Heading 5 Char"/>
    <w:basedOn w:val="DefaultParagraphFont"/>
    <w:link w:val="Heading5"/>
    <w:uiPriority w:val="9"/>
    <w:rsid w:val="00EF48CE"/>
    <w:rPr>
      <w:rFonts w:asciiTheme="majorHAnsi" w:eastAsiaTheme="majorEastAsia" w:hAnsiTheme="majorHAnsi" w:cstheme="majorBidi"/>
      <w:color w:val="365F91" w:themeColor="accent1" w:themeShade="BF"/>
      <w:sz w:val="24"/>
      <w:szCs w:val="24"/>
    </w:rPr>
  </w:style>
  <w:style w:type="character" w:styleId="Hyperlink">
    <w:name w:val="Hyperlink"/>
    <w:uiPriority w:val="99"/>
    <w:unhideWhenUsed/>
    <w:rsid w:val="00B84298"/>
    <w:rPr>
      <w:color w:val="0000FF"/>
      <w:u w:val="single"/>
    </w:rPr>
  </w:style>
  <w:style w:type="paragraph" w:styleId="Footer">
    <w:name w:val="footer"/>
    <w:basedOn w:val="Normal"/>
    <w:link w:val="FooterChar"/>
    <w:uiPriority w:val="99"/>
    <w:unhideWhenUsed/>
    <w:rsid w:val="00AA495A"/>
    <w:pPr>
      <w:tabs>
        <w:tab w:val="center" w:pos="4320"/>
        <w:tab w:val="right" w:pos="8640"/>
      </w:tabs>
    </w:pPr>
  </w:style>
  <w:style w:type="character" w:customStyle="1" w:styleId="FooterChar">
    <w:name w:val="Footer Char"/>
    <w:basedOn w:val="DefaultParagraphFont"/>
    <w:link w:val="Footer"/>
    <w:uiPriority w:val="99"/>
    <w:rsid w:val="00AA495A"/>
  </w:style>
  <w:style w:type="character" w:styleId="PageNumber">
    <w:name w:val="page number"/>
    <w:uiPriority w:val="99"/>
    <w:semiHidden/>
    <w:unhideWhenUsed/>
    <w:rsid w:val="00AA495A"/>
  </w:style>
  <w:style w:type="paragraph" w:styleId="Header">
    <w:name w:val="header"/>
    <w:basedOn w:val="Normal"/>
    <w:link w:val="HeaderChar"/>
    <w:uiPriority w:val="99"/>
    <w:unhideWhenUsed/>
    <w:rsid w:val="00AA495A"/>
    <w:pPr>
      <w:tabs>
        <w:tab w:val="center" w:pos="4320"/>
        <w:tab w:val="right" w:pos="8640"/>
      </w:tabs>
    </w:pPr>
  </w:style>
  <w:style w:type="character" w:customStyle="1" w:styleId="HeaderChar">
    <w:name w:val="Header Char"/>
    <w:basedOn w:val="DefaultParagraphFont"/>
    <w:link w:val="Header"/>
    <w:uiPriority w:val="99"/>
    <w:rsid w:val="00AA495A"/>
  </w:style>
  <w:style w:type="paragraph" w:styleId="NormalWeb">
    <w:name w:val="Normal (Web)"/>
    <w:basedOn w:val="Normal"/>
    <w:uiPriority w:val="99"/>
    <w:unhideWhenUsed/>
    <w:rsid w:val="006869C2"/>
  </w:style>
  <w:style w:type="character" w:styleId="FollowedHyperlink">
    <w:name w:val="FollowedHyperlink"/>
    <w:uiPriority w:val="99"/>
    <w:semiHidden/>
    <w:unhideWhenUsed/>
    <w:rsid w:val="0098246F"/>
    <w:rPr>
      <w:color w:val="800080"/>
      <w:u w:val="single"/>
    </w:rPr>
  </w:style>
  <w:style w:type="paragraph" w:styleId="ListParagraph">
    <w:name w:val="List Paragraph"/>
    <w:basedOn w:val="Normal"/>
    <w:uiPriority w:val="72"/>
    <w:qFormat/>
    <w:rsid w:val="008363A1"/>
    <w:pPr>
      <w:ind w:left="720"/>
    </w:pPr>
  </w:style>
  <w:style w:type="character" w:customStyle="1" w:styleId="caps">
    <w:name w:val="caps"/>
    <w:basedOn w:val="DefaultParagraphFont"/>
    <w:rsid w:val="00E10FF1"/>
  </w:style>
  <w:style w:type="paragraph" w:styleId="TOCHeading">
    <w:name w:val="TOC Heading"/>
    <w:basedOn w:val="Heading1"/>
    <w:next w:val="Normal"/>
    <w:uiPriority w:val="39"/>
    <w:unhideWhenUsed/>
    <w:qFormat/>
    <w:rsid w:val="003B5EA8"/>
    <w:pPr>
      <w:spacing w:line="259" w:lineRule="auto"/>
      <w:outlineLvl w:val="9"/>
    </w:pPr>
  </w:style>
  <w:style w:type="paragraph" w:styleId="TOC1">
    <w:name w:val="toc 1"/>
    <w:basedOn w:val="Normal"/>
    <w:next w:val="Normal"/>
    <w:autoRedefine/>
    <w:uiPriority w:val="39"/>
    <w:unhideWhenUsed/>
    <w:rsid w:val="006B4E87"/>
    <w:pPr>
      <w:tabs>
        <w:tab w:val="left" w:pos="360"/>
        <w:tab w:val="left" w:pos="540"/>
        <w:tab w:val="right" w:leader="dot" w:pos="9350"/>
      </w:tabs>
      <w:spacing w:after="100"/>
    </w:pPr>
    <w:rPr>
      <w:noProof/>
      <w:sz w:val="32"/>
      <w:szCs w:val="32"/>
    </w:rPr>
  </w:style>
  <w:style w:type="paragraph" w:styleId="TOC2">
    <w:name w:val="toc 2"/>
    <w:basedOn w:val="Normal"/>
    <w:next w:val="Normal"/>
    <w:autoRedefine/>
    <w:uiPriority w:val="39"/>
    <w:unhideWhenUsed/>
    <w:rsid w:val="0007318E"/>
    <w:pPr>
      <w:tabs>
        <w:tab w:val="left" w:pos="900"/>
        <w:tab w:val="left" w:pos="1080"/>
        <w:tab w:val="left" w:pos="1440"/>
        <w:tab w:val="left" w:pos="1620"/>
        <w:tab w:val="right" w:leader="dot" w:pos="9360"/>
      </w:tabs>
      <w:spacing w:after="100"/>
      <w:ind w:left="1530" w:hanging="990"/>
    </w:pPr>
    <w:rPr>
      <w:noProof/>
      <w:sz w:val="28"/>
      <w:szCs w:val="28"/>
    </w:rPr>
  </w:style>
  <w:style w:type="paragraph" w:styleId="TOC3">
    <w:name w:val="toc 3"/>
    <w:basedOn w:val="Normal"/>
    <w:next w:val="Normal"/>
    <w:autoRedefine/>
    <w:uiPriority w:val="39"/>
    <w:unhideWhenUsed/>
    <w:rsid w:val="00E016B3"/>
    <w:pPr>
      <w:tabs>
        <w:tab w:val="left" w:pos="2340"/>
        <w:tab w:val="right" w:leader="dot" w:pos="9350"/>
      </w:tabs>
      <w:spacing w:after="100"/>
      <w:ind w:left="900" w:firstLine="540"/>
    </w:pPr>
    <w:rPr>
      <w:noProof/>
    </w:rPr>
  </w:style>
  <w:style w:type="paragraph" w:styleId="BalloonText">
    <w:name w:val="Balloon Text"/>
    <w:basedOn w:val="Normal"/>
    <w:link w:val="BalloonTextChar"/>
    <w:uiPriority w:val="99"/>
    <w:semiHidden/>
    <w:unhideWhenUsed/>
    <w:rsid w:val="00485FA1"/>
    <w:rPr>
      <w:rFonts w:ascii="Tahoma" w:hAnsi="Tahoma" w:cs="Tahoma"/>
      <w:sz w:val="16"/>
      <w:szCs w:val="16"/>
    </w:rPr>
  </w:style>
  <w:style w:type="character" w:customStyle="1" w:styleId="BalloonTextChar">
    <w:name w:val="Balloon Text Char"/>
    <w:basedOn w:val="DefaultParagraphFont"/>
    <w:link w:val="BalloonText"/>
    <w:uiPriority w:val="99"/>
    <w:semiHidden/>
    <w:rsid w:val="00485FA1"/>
    <w:rPr>
      <w:rFonts w:ascii="Tahoma" w:hAnsi="Tahoma" w:cs="Tahoma"/>
      <w:sz w:val="16"/>
      <w:szCs w:val="16"/>
    </w:rPr>
  </w:style>
  <w:style w:type="character" w:customStyle="1" w:styleId="UnresolvedMention1">
    <w:name w:val="Unresolved Mention1"/>
    <w:basedOn w:val="DefaultParagraphFont"/>
    <w:uiPriority w:val="99"/>
    <w:semiHidden/>
    <w:unhideWhenUsed/>
    <w:rsid w:val="00106B00"/>
    <w:rPr>
      <w:color w:val="605E5C"/>
      <w:shd w:val="clear" w:color="auto" w:fill="E1DFDD"/>
    </w:rPr>
  </w:style>
  <w:style w:type="character" w:styleId="CommentReference">
    <w:name w:val="annotation reference"/>
    <w:basedOn w:val="DefaultParagraphFont"/>
    <w:uiPriority w:val="99"/>
    <w:semiHidden/>
    <w:unhideWhenUsed/>
    <w:rsid w:val="00E77A50"/>
    <w:rPr>
      <w:sz w:val="16"/>
      <w:szCs w:val="16"/>
    </w:rPr>
  </w:style>
  <w:style w:type="paragraph" w:styleId="CommentText">
    <w:name w:val="annotation text"/>
    <w:basedOn w:val="Normal"/>
    <w:link w:val="CommentTextChar"/>
    <w:uiPriority w:val="99"/>
    <w:semiHidden/>
    <w:unhideWhenUsed/>
    <w:rsid w:val="00E77A50"/>
    <w:rPr>
      <w:sz w:val="20"/>
      <w:szCs w:val="20"/>
    </w:rPr>
  </w:style>
  <w:style w:type="character" w:customStyle="1" w:styleId="CommentTextChar">
    <w:name w:val="Comment Text Char"/>
    <w:basedOn w:val="DefaultParagraphFont"/>
    <w:link w:val="CommentText"/>
    <w:uiPriority w:val="99"/>
    <w:semiHidden/>
    <w:rsid w:val="00E77A50"/>
  </w:style>
  <w:style w:type="paragraph" w:styleId="CommentSubject">
    <w:name w:val="annotation subject"/>
    <w:basedOn w:val="CommentText"/>
    <w:next w:val="CommentText"/>
    <w:link w:val="CommentSubjectChar"/>
    <w:uiPriority w:val="99"/>
    <w:semiHidden/>
    <w:unhideWhenUsed/>
    <w:rsid w:val="00E77A50"/>
    <w:rPr>
      <w:b/>
      <w:bCs/>
    </w:rPr>
  </w:style>
  <w:style w:type="character" w:customStyle="1" w:styleId="CommentSubjectChar">
    <w:name w:val="Comment Subject Char"/>
    <w:basedOn w:val="CommentTextChar"/>
    <w:link w:val="CommentSubject"/>
    <w:uiPriority w:val="99"/>
    <w:semiHidden/>
    <w:rsid w:val="00E77A50"/>
    <w:rPr>
      <w:b/>
      <w:bCs/>
    </w:rPr>
  </w:style>
  <w:style w:type="paragraph" w:styleId="Subtitle">
    <w:name w:val="Subtitle"/>
    <w:basedOn w:val="Normal"/>
    <w:next w:val="Normal"/>
    <w:link w:val="SubtitleChar"/>
    <w:uiPriority w:val="11"/>
    <w:qFormat/>
    <w:rsid w:val="002863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863CB"/>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20"/>
    <w:qFormat/>
    <w:rsid w:val="002863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1487">
      <w:bodyDiv w:val="1"/>
      <w:marLeft w:val="0"/>
      <w:marRight w:val="0"/>
      <w:marTop w:val="0"/>
      <w:marBottom w:val="0"/>
      <w:divBdr>
        <w:top w:val="none" w:sz="0" w:space="0" w:color="auto"/>
        <w:left w:val="none" w:sz="0" w:space="0" w:color="auto"/>
        <w:bottom w:val="none" w:sz="0" w:space="0" w:color="auto"/>
        <w:right w:val="none" w:sz="0" w:space="0" w:color="auto"/>
      </w:divBdr>
      <w:divsChild>
        <w:div w:id="15479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280245">
              <w:marLeft w:val="0"/>
              <w:marRight w:val="0"/>
              <w:marTop w:val="0"/>
              <w:marBottom w:val="0"/>
              <w:divBdr>
                <w:top w:val="none" w:sz="0" w:space="0" w:color="auto"/>
                <w:left w:val="none" w:sz="0" w:space="0" w:color="auto"/>
                <w:bottom w:val="none" w:sz="0" w:space="0" w:color="auto"/>
                <w:right w:val="none" w:sz="0" w:space="0" w:color="auto"/>
              </w:divBdr>
              <w:divsChild>
                <w:div w:id="331686737">
                  <w:marLeft w:val="0"/>
                  <w:marRight w:val="0"/>
                  <w:marTop w:val="0"/>
                  <w:marBottom w:val="0"/>
                  <w:divBdr>
                    <w:top w:val="none" w:sz="0" w:space="0" w:color="auto"/>
                    <w:left w:val="none" w:sz="0" w:space="0" w:color="auto"/>
                    <w:bottom w:val="none" w:sz="0" w:space="0" w:color="auto"/>
                    <w:right w:val="none" w:sz="0" w:space="0" w:color="auto"/>
                  </w:divBdr>
                  <w:divsChild>
                    <w:div w:id="2128235266">
                      <w:marLeft w:val="0"/>
                      <w:marRight w:val="0"/>
                      <w:marTop w:val="0"/>
                      <w:marBottom w:val="0"/>
                      <w:divBdr>
                        <w:top w:val="none" w:sz="0" w:space="0" w:color="auto"/>
                        <w:left w:val="none" w:sz="0" w:space="0" w:color="auto"/>
                        <w:bottom w:val="none" w:sz="0" w:space="0" w:color="auto"/>
                        <w:right w:val="none" w:sz="0" w:space="0" w:color="auto"/>
                      </w:divBdr>
                    </w:div>
                    <w:div w:id="953632589">
                      <w:marLeft w:val="0"/>
                      <w:marRight w:val="0"/>
                      <w:marTop w:val="0"/>
                      <w:marBottom w:val="0"/>
                      <w:divBdr>
                        <w:top w:val="none" w:sz="0" w:space="0" w:color="auto"/>
                        <w:left w:val="none" w:sz="0" w:space="0" w:color="auto"/>
                        <w:bottom w:val="none" w:sz="0" w:space="0" w:color="auto"/>
                        <w:right w:val="none" w:sz="0" w:space="0" w:color="auto"/>
                      </w:divBdr>
                    </w:div>
                    <w:div w:id="2100909474">
                      <w:marLeft w:val="0"/>
                      <w:marRight w:val="0"/>
                      <w:marTop w:val="0"/>
                      <w:marBottom w:val="0"/>
                      <w:divBdr>
                        <w:top w:val="none" w:sz="0" w:space="0" w:color="auto"/>
                        <w:left w:val="none" w:sz="0" w:space="0" w:color="auto"/>
                        <w:bottom w:val="none" w:sz="0" w:space="0" w:color="auto"/>
                        <w:right w:val="none" w:sz="0" w:space="0" w:color="auto"/>
                      </w:divBdr>
                    </w:div>
                    <w:div w:id="11455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2857">
      <w:bodyDiv w:val="1"/>
      <w:marLeft w:val="0"/>
      <w:marRight w:val="0"/>
      <w:marTop w:val="0"/>
      <w:marBottom w:val="0"/>
      <w:divBdr>
        <w:top w:val="none" w:sz="0" w:space="0" w:color="auto"/>
        <w:left w:val="none" w:sz="0" w:space="0" w:color="auto"/>
        <w:bottom w:val="none" w:sz="0" w:space="0" w:color="auto"/>
        <w:right w:val="none" w:sz="0" w:space="0" w:color="auto"/>
      </w:divBdr>
      <w:divsChild>
        <w:div w:id="1740250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6455">
              <w:marLeft w:val="0"/>
              <w:marRight w:val="0"/>
              <w:marTop w:val="0"/>
              <w:marBottom w:val="0"/>
              <w:divBdr>
                <w:top w:val="none" w:sz="0" w:space="0" w:color="auto"/>
                <w:left w:val="none" w:sz="0" w:space="0" w:color="auto"/>
                <w:bottom w:val="none" w:sz="0" w:space="0" w:color="auto"/>
                <w:right w:val="none" w:sz="0" w:space="0" w:color="auto"/>
              </w:divBdr>
              <w:divsChild>
                <w:div w:id="1330982786">
                  <w:marLeft w:val="0"/>
                  <w:marRight w:val="0"/>
                  <w:marTop w:val="0"/>
                  <w:marBottom w:val="0"/>
                  <w:divBdr>
                    <w:top w:val="none" w:sz="0" w:space="0" w:color="auto"/>
                    <w:left w:val="none" w:sz="0" w:space="0" w:color="auto"/>
                    <w:bottom w:val="none" w:sz="0" w:space="0" w:color="auto"/>
                    <w:right w:val="none" w:sz="0" w:space="0" w:color="auto"/>
                  </w:divBdr>
                  <w:divsChild>
                    <w:div w:id="1676836251">
                      <w:marLeft w:val="0"/>
                      <w:marRight w:val="0"/>
                      <w:marTop w:val="0"/>
                      <w:marBottom w:val="0"/>
                      <w:divBdr>
                        <w:top w:val="none" w:sz="0" w:space="0" w:color="auto"/>
                        <w:left w:val="none" w:sz="0" w:space="0" w:color="auto"/>
                        <w:bottom w:val="none" w:sz="0" w:space="0" w:color="auto"/>
                        <w:right w:val="none" w:sz="0" w:space="0" w:color="auto"/>
                      </w:divBdr>
                    </w:div>
                    <w:div w:id="13879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1145">
      <w:bodyDiv w:val="1"/>
      <w:marLeft w:val="0"/>
      <w:marRight w:val="0"/>
      <w:marTop w:val="0"/>
      <w:marBottom w:val="0"/>
      <w:divBdr>
        <w:top w:val="none" w:sz="0" w:space="0" w:color="auto"/>
        <w:left w:val="none" w:sz="0" w:space="0" w:color="auto"/>
        <w:bottom w:val="none" w:sz="0" w:space="0" w:color="auto"/>
        <w:right w:val="none" w:sz="0" w:space="0" w:color="auto"/>
      </w:divBdr>
    </w:div>
    <w:div w:id="61220943">
      <w:bodyDiv w:val="1"/>
      <w:marLeft w:val="0"/>
      <w:marRight w:val="0"/>
      <w:marTop w:val="0"/>
      <w:marBottom w:val="0"/>
      <w:divBdr>
        <w:top w:val="none" w:sz="0" w:space="0" w:color="auto"/>
        <w:left w:val="none" w:sz="0" w:space="0" w:color="auto"/>
        <w:bottom w:val="none" w:sz="0" w:space="0" w:color="auto"/>
        <w:right w:val="none" w:sz="0" w:space="0" w:color="auto"/>
      </w:divBdr>
      <w:divsChild>
        <w:div w:id="139114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06445">
              <w:marLeft w:val="0"/>
              <w:marRight w:val="0"/>
              <w:marTop w:val="0"/>
              <w:marBottom w:val="0"/>
              <w:divBdr>
                <w:top w:val="none" w:sz="0" w:space="0" w:color="auto"/>
                <w:left w:val="none" w:sz="0" w:space="0" w:color="auto"/>
                <w:bottom w:val="none" w:sz="0" w:space="0" w:color="auto"/>
                <w:right w:val="none" w:sz="0" w:space="0" w:color="auto"/>
              </w:divBdr>
              <w:divsChild>
                <w:div w:id="1883400894">
                  <w:marLeft w:val="0"/>
                  <w:marRight w:val="0"/>
                  <w:marTop w:val="0"/>
                  <w:marBottom w:val="0"/>
                  <w:divBdr>
                    <w:top w:val="none" w:sz="0" w:space="0" w:color="auto"/>
                    <w:left w:val="none" w:sz="0" w:space="0" w:color="auto"/>
                    <w:bottom w:val="none" w:sz="0" w:space="0" w:color="auto"/>
                    <w:right w:val="none" w:sz="0" w:space="0" w:color="auto"/>
                  </w:divBdr>
                  <w:divsChild>
                    <w:div w:id="125052785">
                      <w:marLeft w:val="0"/>
                      <w:marRight w:val="0"/>
                      <w:marTop w:val="0"/>
                      <w:marBottom w:val="0"/>
                      <w:divBdr>
                        <w:top w:val="none" w:sz="0" w:space="0" w:color="auto"/>
                        <w:left w:val="none" w:sz="0" w:space="0" w:color="auto"/>
                        <w:bottom w:val="none" w:sz="0" w:space="0" w:color="auto"/>
                        <w:right w:val="none" w:sz="0" w:space="0" w:color="auto"/>
                      </w:divBdr>
                    </w:div>
                    <w:div w:id="640816407">
                      <w:marLeft w:val="0"/>
                      <w:marRight w:val="0"/>
                      <w:marTop w:val="0"/>
                      <w:marBottom w:val="0"/>
                      <w:divBdr>
                        <w:top w:val="none" w:sz="0" w:space="0" w:color="auto"/>
                        <w:left w:val="none" w:sz="0" w:space="0" w:color="auto"/>
                        <w:bottom w:val="none" w:sz="0" w:space="0" w:color="auto"/>
                        <w:right w:val="none" w:sz="0" w:space="0" w:color="auto"/>
                      </w:divBdr>
                    </w:div>
                    <w:div w:id="744424229">
                      <w:marLeft w:val="0"/>
                      <w:marRight w:val="0"/>
                      <w:marTop w:val="0"/>
                      <w:marBottom w:val="0"/>
                      <w:divBdr>
                        <w:top w:val="none" w:sz="0" w:space="0" w:color="auto"/>
                        <w:left w:val="none" w:sz="0" w:space="0" w:color="auto"/>
                        <w:bottom w:val="none" w:sz="0" w:space="0" w:color="auto"/>
                        <w:right w:val="none" w:sz="0" w:space="0" w:color="auto"/>
                      </w:divBdr>
                    </w:div>
                    <w:div w:id="6878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7415">
      <w:bodyDiv w:val="1"/>
      <w:marLeft w:val="0"/>
      <w:marRight w:val="0"/>
      <w:marTop w:val="0"/>
      <w:marBottom w:val="0"/>
      <w:divBdr>
        <w:top w:val="none" w:sz="0" w:space="0" w:color="auto"/>
        <w:left w:val="none" w:sz="0" w:space="0" w:color="auto"/>
        <w:bottom w:val="none" w:sz="0" w:space="0" w:color="auto"/>
        <w:right w:val="none" w:sz="0" w:space="0" w:color="auto"/>
      </w:divBdr>
      <w:divsChild>
        <w:div w:id="1231303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877752">
              <w:marLeft w:val="0"/>
              <w:marRight w:val="0"/>
              <w:marTop w:val="0"/>
              <w:marBottom w:val="0"/>
              <w:divBdr>
                <w:top w:val="none" w:sz="0" w:space="0" w:color="auto"/>
                <w:left w:val="none" w:sz="0" w:space="0" w:color="auto"/>
                <w:bottom w:val="none" w:sz="0" w:space="0" w:color="auto"/>
                <w:right w:val="none" w:sz="0" w:space="0" w:color="auto"/>
              </w:divBdr>
              <w:divsChild>
                <w:div w:id="1278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8083">
      <w:bodyDiv w:val="1"/>
      <w:marLeft w:val="0"/>
      <w:marRight w:val="0"/>
      <w:marTop w:val="0"/>
      <w:marBottom w:val="0"/>
      <w:divBdr>
        <w:top w:val="none" w:sz="0" w:space="0" w:color="auto"/>
        <w:left w:val="none" w:sz="0" w:space="0" w:color="auto"/>
        <w:bottom w:val="none" w:sz="0" w:space="0" w:color="auto"/>
        <w:right w:val="none" w:sz="0" w:space="0" w:color="auto"/>
      </w:divBdr>
    </w:div>
    <w:div w:id="416752487">
      <w:bodyDiv w:val="1"/>
      <w:marLeft w:val="0"/>
      <w:marRight w:val="0"/>
      <w:marTop w:val="0"/>
      <w:marBottom w:val="0"/>
      <w:divBdr>
        <w:top w:val="none" w:sz="0" w:space="0" w:color="auto"/>
        <w:left w:val="none" w:sz="0" w:space="0" w:color="auto"/>
        <w:bottom w:val="none" w:sz="0" w:space="0" w:color="auto"/>
        <w:right w:val="none" w:sz="0" w:space="0" w:color="auto"/>
      </w:divBdr>
    </w:div>
    <w:div w:id="439758123">
      <w:bodyDiv w:val="1"/>
      <w:marLeft w:val="0"/>
      <w:marRight w:val="0"/>
      <w:marTop w:val="0"/>
      <w:marBottom w:val="0"/>
      <w:divBdr>
        <w:top w:val="none" w:sz="0" w:space="0" w:color="auto"/>
        <w:left w:val="none" w:sz="0" w:space="0" w:color="auto"/>
        <w:bottom w:val="none" w:sz="0" w:space="0" w:color="auto"/>
        <w:right w:val="none" w:sz="0" w:space="0" w:color="auto"/>
      </w:divBdr>
    </w:div>
    <w:div w:id="611592423">
      <w:bodyDiv w:val="1"/>
      <w:marLeft w:val="0"/>
      <w:marRight w:val="0"/>
      <w:marTop w:val="0"/>
      <w:marBottom w:val="0"/>
      <w:divBdr>
        <w:top w:val="none" w:sz="0" w:space="0" w:color="auto"/>
        <w:left w:val="none" w:sz="0" w:space="0" w:color="auto"/>
        <w:bottom w:val="none" w:sz="0" w:space="0" w:color="auto"/>
        <w:right w:val="none" w:sz="0" w:space="0" w:color="auto"/>
      </w:divBdr>
      <w:divsChild>
        <w:div w:id="158302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032282">
              <w:marLeft w:val="0"/>
              <w:marRight w:val="0"/>
              <w:marTop w:val="0"/>
              <w:marBottom w:val="0"/>
              <w:divBdr>
                <w:top w:val="none" w:sz="0" w:space="0" w:color="auto"/>
                <w:left w:val="none" w:sz="0" w:space="0" w:color="auto"/>
                <w:bottom w:val="none" w:sz="0" w:space="0" w:color="auto"/>
                <w:right w:val="none" w:sz="0" w:space="0" w:color="auto"/>
              </w:divBdr>
              <w:divsChild>
                <w:div w:id="7135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1977">
      <w:bodyDiv w:val="1"/>
      <w:marLeft w:val="0"/>
      <w:marRight w:val="0"/>
      <w:marTop w:val="0"/>
      <w:marBottom w:val="0"/>
      <w:divBdr>
        <w:top w:val="none" w:sz="0" w:space="0" w:color="auto"/>
        <w:left w:val="none" w:sz="0" w:space="0" w:color="auto"/>
        <w:bottom w:val="none" w:sz="0" w:space="0" w:color="auto"/>
        <w:right w:val="none" w:sz="0" w:space="0" w:color="auto"/>
      </w:divBdr>
    </w:div>
    <w:div w:id="653922693">
      <w:bodyDiv w:val="1"/>
      <w:marLeft w:val="0"/>
      <w:marRight w:val="0"/>
      <w:marTop w:val="0"/>
      <w:marBottom w:val="0"/>
      <w:divBdr>
        <w:top w:val="none" w:sz="0" w:space="0" w:color="auto"/>
        <w:left w:val="none" w:sz="0" w:space="0" w:color="auto"/>
        <w:bottom w:val="none" w:sz="0" w:space="0" w:color="auto"/>
        <w:right w:val="none" w:sz="0" w:space="0" w:color="auto"/>
      </w:divBdr>
    </w:div>
    <w:div w:id="664934737">
      <w:bodyDiv w:val="1"/>
      <w:marLeft w:val="0"/>
      <w:marRight w:val="0"/>
      <w:marTop w:val="0"/>
      <w:marBottom w:val="0"/>
      <w:divBdr>
        <w:top w:val="none" w:sz="0" w:space="0" w:color="auto"/>
        <w:left w:val="none" w:sz="0" w:space="0" w:color="auto"/>
        <w:bottom w:val="none" w:sz="0" w:space="0" w:color="auto"/>
        <w:right w:val="none" w:sz="0" w:space="0" w:color="auto"/>
      </w:divBdr>
      <w:divsChild>
        <w:div w:id="435369565">
          <w:marLeft w:val="0"/>
          <w:marRight w:val="0"/>
          <w:marTop w:val="0"/>
          <w:marBottom w:val="0"/>
          <w:divBdr>
            <w:top w:val="none" w:sz="0" w:space="0" w:color="auto"/>
            <w:left w:val="none" w:sz="0" w:space="0" w:color="auto"/>
            <w:bottom w:val="none" w:sz="0" w:space="0" w:color="auto"/>
            <w:right w:val="none" w:sz="0" w:space="0" w:color="auto"/>
          </w:divBdr>
        </w:div>
      </w:divsChild>
    </w:div>
    <w:div w:id="719938713">
      <w:bodyDiv w:val="1"/>
      <w:marLeft w:val="0"/>
      <w:marRight w:val="0"/>
      <w:marTop w:val="0"/>
      <w:marBottom w:val="0"/>
      <w:divBdr>
        <w:top w:val="none" w:sz="0" w:space="0" w:color="auto"/>
        <w:left w:val="none" w:sz="0" w:space="0" w:color="auto"/>
        <w:bottom w:val="none" w:sz="0" w:space="0" w:color="auto"/>
        <w:right w:val="none" w:sz="0" w:space="0" w:color="auto"/>
      </w:divBdr>
      <w:divsChild>
        <w:div w:id="1377390569">
          <w:marLeft w:val="0"/>
          <w:marRight w:val="0"/>
          <w:marTop w:val="0"/>
          <w:marBottom w:val="0"/>
          <w:divBdr>
            <w:top w:val="none" w:sz="0" w:space="0" w:color="auto"/>
            <w:left w:val="none" w:sz="0" w:space="0" w:color="auto"/>
            <w:bottom w:val="none" w:sz="0" w:space="0" w:color="auto"/>
            <w:right w:val="none" w:sz="0" w:space="0" w:color="auto"/>
          </w:divBdr>
        </w:div>
      </w:divsChild>
    </w:div>
    <w:div w:id="774247412">
      <w:bodyDiv w:val="1"/>
      <w:marLeft w:val="0"/>
      <w:marRight w:val="0"/>
      <w:marTop w:val="0"/>
      <w:marBottom w:val="0"/>
      <w:divBdr>
        <w:top w:val="none" w:sz="0" w:space="0" w:color="auto"/>
        <w:left w:val="none" w:sz="0" w:space="0" w:color="auto"/>
        <w:bottom w:val="none" w:sz="0" w:space="0" w:color="auto"/>
        <w:right w:val="none" w:sz="0" w:space="0" w:color="auto"/>
      </w:divBdr>
      <w:divsChild>
        <w:div w:id="180364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6120">
              <w:marLeft w:val="0"/>
              <w:marRight w:val="0"/>
              <w:marTop w:val="0"/>
              <w:marBottom w:val="0"/>
              <w:divBdr>
                <w:top w:val="none" w:sz="0" w:space="0" w:color="auto"/>
                <w:left w:val="none" w:sz="0" w:space="0" w:color="auto"/>
                <w:bottom w:val="none" w:sz="0" w:space="0" w:color="auto"/>
                <w:right w:val="none" w:sz="0" w:space="0" w:color="auto"/>
              </w:divBdr>
              <w:divsChild>
                <w:div w:id="43722615">
                  <w:marLeft w:val="0"/>
                  <w:marRight w:val="0"/>
                  <w:marTop w:val="0"/>
                  <w:marBottom w:val="0"/>
                  <w:divBdr>
                    <w:top w:val="none" w:sz="0" w:space="0" w:color="auto"/>
                    <w:left w:val="none" w:sz="0" w:space="0" w:color="auto"/>
                    <w:bottom w:val="none" w:sz="0" w:space="0" w:color="auto"/>
                    <w:right w:val="none" w:sz="0" w:space="0" w:color="auto"/>
                  </w:divBdr>
                  <w:divsChild>
                    <w:div w:id="12306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3641">
      <w:bodyDiv w:val="1"/>
      <w:marLeft w:val="0"/>
      <w:marRight w:val="0"/>
      <w:marTop w:val="0"/>
      <w:marBottom w:val="0"/>
      <w:divBdr>
        <w:top w:val="none" w:sz="0" w:space="0" w:color="auto"/>
        <w:left w:val="none" w:sz="0" w:space="0" w:color="auto"/>
        <w:bottom w:val="none" w:sz="0" w:space="0" w:color="auto"/>
        <w:right w:val="none" w:sz="0" w:space="0" w:color="auto"/>
      </w:divBdr>
    </w:div>
    <w:div w:id="989868111">
      <w:bodyDiv w:val="1"/>
      <w:marLeft w:val="0"/>
      <w:marRight w:val="0"/>
      <w:marTop w:val="0"/>
      <w:marBottom w:val="0"/>
      <w:divBdr>
        <w:top w:val="none" w:sz="0" w:space="0" w:color="auto"/>
        <w:left w:val="none" w:sz="0" w:space="0" w:color="auto"/>
        <w:bottom w:val="none" w:sz="0" w:space="0" w:color="auto"/>
        <w:right w:val="none" w:sz="0" w:space="0" w:color="auto"/>
      </w:divBdr>
      <w:divsChild>
        <w:div w:id="1034816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7339">
              <w:marLeft w:val="0"/>
              <w:marRight w:val="0"/>
              <w:marTop w:val="0"/>
              <w:marBottom w:val="0"/>
              <w:divBdr>
                <w:top w:val="none" w:sz="0" w:space="0" w:color="auto"/>
                <w:left w:val="none" w:sz="0" w:space="0" w:color="auto"/>
                <w:bottom w:val="none" w:sz="0" w:space="0" w:color="auto"/>
                <w:right w:val="none" w:sz="0" w:space="0" w:color="auto"/>
              </w:divBdr>
              <w:divsChild>
                <w:div w:id="1349064034">
                  <w:marLeft w:val="0"/>
                  <w:marRight w:val="0"/>
                  <w:marTop w:val="0"/>
                  <w:marBottom w:val="0"/>
                  <w:divBdr>
                    <w:top w:val="none" w:sz="0" w:space="0" w:color="auto"/>
                    <w:left w:val="none" w:sz="0" w:space="0" w:color="auto"/>
                    <w:bottom w:val="none" w:sz="0" w:space="0" w:color="auto"/>
                    <w:right w:val="none" w:sz="0" w:space="0" w:color="auto"/>
                  </w:divBdr>
                </w:div>
                <w:div w:id="17957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3749">
      <w:bodyDiv w:val="1"/>
      <w:marLeft w:val="0"/>
      <w:marRight w:val="0"/>
      <w:marTop w:val="0"/>
      <w:marBottom w:val="0"/>
      <w:divBdr>
        <w:top w:val="none" w:sz="0" w:space="0" w:color="auto"/>
        <w:left w:val="none" w:sz="0" w:space="0" w:color="auto"/>
        <w:bottom w:val="none" w:sz="0" w:space="0" w:color="auto"/>
        <w:right w:val="none" w:sz="0" w:space="0" w:color="auto"/>
      </w:divBdr>
    </w:div>
    <w:div w:id="1049493547">
      <w:bodyDiv w:val="1"/>
      <w:marLeft w:val="0"/>
      <w:marRight w:val="0"/>
      <w:marTop w:val="0"/>
      <w:marBottom w:val="0"/>
      <w:divBdr>
        <w:top w:val="none" w:sz="0" w:space="0" w:color="auto"/>
        <w:left w:val="none" w:sz="0" w:space="0" w:color="auto"/>
        <w:bottom w:val="none" w:sz="0" w:space="0" w:color="auto"/>
        <w:right w:val="none" w:sz="0" w:space="0" w:color="auto"/>
      </w:divBdr>
    </w:div>
    <w:div w:id="1117215264">
      <w:bodyDiv w:val="1"/>
      <w:marLeft w:val="0"/>
      <w:marRight w:val="0"/>
      <w:marTop w:val="0"/>
      <w:marBottom w:val="0"/>
      <w:divBdr>
        <w:top w:val="none" w:sz="0" w:space="0" w:color="auto"/>
        <w:left w:val="none" w:sz="0" w:space="0" w:color="auto"/>
        <w:bottom w:val="none" w:sz="0" w:space="0" w:color="auto"/>
        <w:right w:val="none" w:sz="0" w:space="0" w:color="auto"/>
      </w:divBdr>
      <w:divsChild>
        <w:div w:id="1719821361">
          <w:marLeft w:val="0"/>
          <w:marRight w:val="0"/>
          <w:marTop w:val="0"/>
          <w:marBottom w:val="0"/>
          <w:divBdr>
            <w:top w:val="none" w:sz="0" w:space="0" w:color="auto"/>
            <w:left w:val="none" w:sz="0" w:space="0" w:color="auto"/>
            <w:bottom w:val="none" w:sz="0" w:space="0" w:color="auto"/>
            <w:right w:val="none" w:sz="0" w:space="0" w:color="auto"/>
          </w:divBdr>
        </w:div>
      </w:divsChild>
    </w:div>
    <w:div w:id="1187980627">
      <w:bodyDiv w:val="1"/>
      <w:marLeft w:val="0"/>
      <w:marRight w:val="0"/>
      <w:marTop w:val="0"/>
      <w:marBottom w:val="0"/>
      <w:divBdr>
        <w:top w:val="none" w:sz="0" w:space="0" w:color="auto"/>
        <w:left w:val="none" w:sz="0" w:space="0" w:color="auto"/>
        <w:bottom w:val="none" w:sz="0" w:space="0" w:color="auto"/>
        <w:right w:val="none" w:sz="0" w:space="0" w:color="auto"/>
      </w:divBdr>
    </w:div>
    <w:div w:id="1203591135">
      <w:bodyDiv w:val="1"/>
      <w:marLeft w:val="0"/>
      <w:marRight w:val="0"/>
      <w:marTop w:val="0"/>
      <w:marBottom w:val="0"/>
      <w:divBdr>
        <w:top w:val="none" w:sz="0" w:space="0" w:color="auto"/>
        <w:left w:val="none" w:sz="0" w:space="0" w:color="auto"/>
        <w:bottom w:val="none" w:sz="0" w:space="0" w:color="auto"/>
        <w:right w:val="none" w:sz="0" w:space="0" w:color="auto"/>
      </w:divBdr>
      <w:divsChild>
        <w:div w:id="55484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345552">
              <w:marLeft w:val="0"/>
              <w:marRight w:val="0"/>
              <w:marTop w:val="0"/>
              <w:marBottom w:val="0"/>
              <w:divBdr>
                <w:top w:val="none" w:sz="0" w:space="0" w:color="auto"/>
                <w:left w:val="none" w:sz="0" w:space="0" w:color="auto"/>
                <w:bottom w:val="none" w:sz="0" w:space="0" w:color="auto"/>
                <w:right w:val="none" w:sz="0" w:space="0" w:color="auto"/>
              </w:divBdr>
              <w:divsChild>
                <w:div w:id="2103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1678">
      <w:bodyDiv w:val="1"/>
      <w:marLeft w:val="0"/>
      <w:marRight w:val="0"/>
      <w:marTop w:val="0"/>
      <w:marBottom w:val="0"/>
      <w:divBdr>
        <w:top w:val="none" w:sz="0" w:space="0" w:color="auto"/>
        <w:left w:val="none" w:sz="0" w:space="0" w:color="auto"/>
        <w:bottom w:val="none" w:sz="0" w:space="0" w:color="auto"/>
        <w:right w:val="none" w:sz="0" w:space="0" w:color="auto"/>
      </w:divBdr>
      <w:divsChild>
        <w:div w:id="1385715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717783">
              <w:marLeft w:val="0"/>
              <w:marRight w:val="0"/>
              <w:marTop w:val="0"/>
              <w:marBottom w:val="0"/>
              <w:divBdr>
                <w:top w:val="none" w:sz="0" w:space="0" w:color="auto"/>
                <w:left w:val="none" w:sz="0" w:space="0" w:color="auto"/>
                <w:bottom w:val="none" w:sz="0" w:space="0" w:color="auto"/>
                <w:right w:val="none" w:sz="0" w:space="0" w:color="auto"/>
              </w:divBdr>
              <w:divsChild>
                <w:div w:id="1463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8477">
      <w:bodyDiv w:val="1"/>
      <w:marLeft w:val="0"/>
      <w:marRight w:val="0"/>
      <w:marTop w:val="0"/>
      <w:marBottom w:val="0"/>
      <w:divBdr>
        <w:top w:val="none" w:sz="0" w:space="0" w:color="auto"/>
        <w:left w:val="none" w:sz="0" w:space="0" w:color="auto"/>
        <w:bottom w:val="none" w:sz="0" w:space="0" w:color="auto"/>
        <w:right w:val="none" w:sz="0" w:space="0" w:color="auto"/>
      </w:divBdr>
      <w:divsChild>
        <w:div w:id="654530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3331">
              <w:marLeft w:val="0"/>
              <w:marRight w:val="0"/>
              <w:marTop w:val="0"/>
              <w:marBottom w:val="0"/>
              <w:divBdr>
                <w:top w:val="none" w:sz="0" w:space="0" w:color="auto"/>
                <w:left w:val="none" w:sz="0" w:space="0" w:color="auto"/>
                <w:bottom w:val="none" w:sz="0" w:space="0" w:color="auto"/>
                <w:right w:val="none" w:sz="0" w:space="0" w:color="auto"/>
              </w:divBdr>
              <w:divsChild>
                <w:div w:id="1975519710">
                  <w:marLeft w:val="0"/>
                  <w:marRight w:val="0"/>
                  <w:marTop w:val="0"/>
                  <w:marBottom w:val="0"/>
                  <w:divBdr>
                    <w:top w:val="none" w:sz="0" w:space="0" w:color="auto"/>
                    <w:left w:val="none" w:sz="0" w:space="0" w:color="auto"/>
                    <w:bottom w:val="none" w:sz="0" w:space="0" w:color="auto"/>
                    <w:right w:val="none" w:sz="0" w:space="0" w:color="auto"/>
                  </w:divBdr>
                </w:div>
                <w:div w:id="4792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8084">
      <w:bodyDiv w:val="1"/>
      <w:marLeft w:val="0"/>
      <w:marRight w:val="0"/>
      <w:marTop w:val="0"/>
      <w:marBottom w:val="0"/>
      <w:divBdr>
        <w:top w:val="none" w:sz="0" w:space="0" w:color="auto"/>
        <w:left w:val="none" w:sz="0" w:space="0" w:color="auto"/>
        <w:bottom w:val="none" w:sz="0" w:space="0" w:color="auto"/>
        <w:right w:val="none" w:sz="0" w:space="0" w:color="auto"/>
      </w:divBdr>
      <w:divsChild>
        <w:div w:id="819345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958449">
              <w:marLeft w:val="0"/>
              <w:marRight w:val="0"/>
              <w:marTop w:val="0"/>
              <w:marBottom w:val="0"/>
              <w:divBdr>
                <w:top w:val="none" w:sz="0" w:space="0" w:color="auto"/>
                <w:left w:val="none" w:sz="0" w:space="0" w:color="auto"/>
                <w:bottom w:val="none" w:sz="0" w:space="0" w:color="auto"/>
                <w:right w:val="none" w:sz="0" w:space="0" w:color="auto"/>
              </w:divBdr>
              <w:divsChild>
                <w:div w:id="1335720177">
                  <w:marLeft w:val="0"/>
                  <w:marRight w:val="0"/>
                  <w:marTop w:val="0"/>
                  <w:marBottom w:val="0"/>
                  <w:divBdr>
                    <w:top w:val="none" w:sz="0" w:space="0" w:color="auto"/>
                    <w:left w:val="none" w:sz="0" w:space="0" w:color="auto"/>
                    <w:bottom w:val="none" w:sz="0" w:space="0" w:color="auto"/>
                    <w:right w:val="none" w:sz="0" w:space="0" w:color="auto"/>
                  </w:divBdr>
                  <w:divsChild>
                    <w:div w:id="332730812">
                      <w:marLeft w:val="0"/>
                      <w:marRight w:val="0"/>
                      <w:marTop w:val="0"/>
                      <w:marBottom w:val="0"/>
                      <w:divBdr>
                        <w:top w:val="none" w:sz="0" w:space="0" w:color="auto"/>
                        <w:left w:val="none" w:sz="0" w:space="0" w:color="auto"/>
                        <w:bottom w:val="none" w:sz="0" w:space="0" w:color="auto"/>
                        <w:right w:val="none" w:sz="0" w:space="0" w:color="auto"/>
                      </w:divBdr>
                    </w:div>
                    <w:div w:id="18384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10181">
      <w:bodyDiv w:val="1"/>
      <w:marLeft w:val="0"/>
      <w:marRight w:val="0"/>
      <w:marTop w:val="0"/>
      <w:marBottom w:val="0"/>
      <w:divBdr>
        <w:top w:val="none" w:sz="0" w:space="0" w:color="auto"/>
        <w:left w:val="none" w:sz="0" w:space="0" w:color="auto"/>
        <w:bottom w:val="none" w:sz="0" w:space="0" w:color="auto"/>
        <w:right w:val="none" w:sz="0" w:space="0" w:color="auto"/>
      </w:divBdr>
    </w:div>
    <w:div w:id="1893694603">
      <w:bodyDiv w:val="1"/>
      <w:marLeft w:val="0"/>
      <w:marRight w:val="0"/>
      <w:marTop w:val="0"/>
      <w:marBottom w:val="0"/>
      <w:divBdr>
        <w:top w:val="none" w:sz="0" w:space="0" w:color="auto"/>
        <w:left w:val="none" w:sz="0" w:space="0" w:color="auto"/>
        <w:bottom w:val="none" w:sz="0" w:space="0" w:color="auto"/>
        <w:right w:val="none" w:sz="0" w:space="0" w:color="auto"/>
      </w:divBdr>
    </w:div>
    <w:div w:id="1942564012">
      <w:bodyDiv w:val="1"/>
      <w:marLeft w:val="0"/>
      <w:marRight w:val="0"/>
      <w:marTop w:val="0"/>
      <w:marBottom w:val="0"/>
      <w:divBdr>
        <w:top w:val="none" w:sz="0" w:space="0" w:color="auto"/>
        <w:left w:val="none" w:sz="0" w:space="0" w:color="auto"/>
        <w:bottom w:val="none" w:sz="0" w:space="0" w:color="auto"/>
        <w:right w:val="none" w:sz="0" w:space="0" w:color="auto"/>
      </w:divBdr>
      <w:divsChild>
        <w:div w:id="1052189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730962">
              <w:marLeft w:val="0"/>
              <w:marRight w:val="0"/>
              <w:marTop w:val="0"/>
              <w:marBottom w:val="0"/>
              <w:divBdr>
                <w:top w:val="none" w:sz="0" w:space="0" w:color="auto"/>
                <w:left w:val="none" w:sz="0" w:space="0" w:color="auto"/>
                <w:bottom w:val="none" w:sz="0" w:space="0" w:color="auto"/>
                <w:right w:val="none" w:sz="0" w:space="0" w:color="auto"/>
              </w:divBdr>
              <w:divsChild>
                <w:div w:id="5752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501">
      <w:bodyDiv w:val="1"/>
      <w:marLeft w:val="0"/>
      <w:marRight w:val="0"/>
      <w:marTop w:val="0"/>
      <w:marBottom w:val="0"/>
      <w:divBdr>
        <w:top w:val="none" w:sz="0" w:space="0" w:color="auto"/>
        <w:left w:val="none" w:sz="0" w:space="0" w:color="auto"/>
        <w:bottom w:val="none" w:sz="0" w:space="0" w:color="auto"/>
        <w:right w:val="none" w:sz="0" w:space="0" w:color="auto"/>
      </w:divBdr>
    </w:div>
    <w:div w:id="1988362703">
      <w:bodyDiv w:val="1"/>
      <w:marLeft w:val="0"/>
      <w:marRight w:val="0"/>
      <w:marTop w:val="0"/>
      <w:marBottom w:val="0"/>
      <w:divBdr>
        <w:top w:val="none" w:sz="0" w:space="0" w:color="auto"/>
        <w:left w:val="none" w:sz="0" w:space="0" w:color="auto"/>
        <w:bottom w:val="none" w:sz="0" w:space="0" w:color="auto"/>
        <w:right w:val="none" w:sz="0" w:space="0" w:color="auto"/>
      </w:divBdr>
      <w:divsChild>
        <w:div w:id="1477066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941631">
              <w:marLeft w:val="0"/>
              <w:marRight w:val="0"/>
              <w:marTop w:val="0"/>
              <w:marBottom w:val="0"/>
              <w:divBdr>
                <w:top w:val="none" w:sz="0" w:space="0" w:color="auto"/>
                <w:left w:val="none" w:sz="0" w:space="0" w:color="auto"/>
                <w:bottom w:val="none" w:sz="0" w:space="0" w:color="auto"/>
                <w:right w:val="none" w:sz="0" w:space="0" w:color="auto"/>
              </w:divBdr>
              <w:divsChild>
                <w:div w:id="18676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5958">
      <w:bodyDiv w:val="1"/>
      <w:marLeft w:val="0"/>
      <w:marRight w:val="0"/>
      <w:marTop w:val="0"/>
      <w:marBottom w:val="0"/>
      <w:divBdr>
        <w:top w:val="none" w:sz="0" w:space="0" w:color="auto"/>
        <w:left w:val="none" w:sz="0" w:space="0" w:color="auto"/>
        <w:bottom w:val="none" w:sz="0" w:space="0" w:color="auto"/>
        <w:right w:val="none" w:sz="0" w:space="0" w:color="auto"/>
      </w:divBdr>
    </w:div>
    <w:div w:id="2013334430">
      <w:bodyDiv w:val="1"/>
      <w:marLeft w:val="0"/>
      <w:marRight w:val="0"/>
      <w:marTop w:val="0"/>
      <w:marBottom w:val="0"/>
      <w:divBdr>
        <w:top w:val="none" w:sz="0" w:space="0" w:color="auto"/>
        <w:left w:val="none" w:sz="0" w:space="0" w:color="auto"/>
        <w:bottom w:val="none" w:sz="0" w:space="0" w:color="auto"/>
        <w:right w:val="none" w:sz="0" w:space="0" w:color="auto"/>
      </w:divBdr>
      <w:divsChild>
        <w:div w:id="18472827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34260430">
      <w:bodyDiv w:val="1"/>
      <w:marLeft w:val="0"/>
      <w:marRight w:val="0"/>
      <w:marTop w:val="0"/>
      <w:marBottom w:val="0"/>
      <w:divBdr>
        <w:top w:val="none" w:sz="0" w:space="0" w:color="auto"/>
        <w:left w:val="none" w:sz="0" w:space="0" w:color="auto"/>
        <w:bottom w:val="none" w:sz="0" w:space="0" w:color="auto"/>
        <w:right w:val="none" w:sz="0" w:space="0" w:color="auto"/>
      </w:divBdr>
    </w:div>
    <w:div w:id="2043702377">
      <w:bodyDiv w:val="1"/>
      <w:marLeft w:val="0"/>
      <w:marRight w:val="0"/>
      <w:marTop w:val="0"/>
      <w:marBottom w:val="0"/>
      <w:divBdr>
        <w:top w:val="none" w:sz="0" w:space="0" w:color="auto"/>
        <w:left w:val="none" w:sz="0" w:space="0" w:color="auto"/>
        <w:bottom w:val="none" w:sz="0" w:space="0" w:color="auto"/>
        <w:right w:val="none" w:sz="0" w:space="0" w:color="auto"/>
      </w:divBdr>
    </w:div>
    <w:div w:id="20660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elts.org/" TargetMode="External"/><Relationship Id="rId18" Type="http://schemas.openxmlformats.org/officeDocument/2006/relationships/hyperlink" Target="https://www.ets.org/toefl" TargetMode="External"/><Relationship Id="rId26" Type="http://schemas.openxmlformats.org/officeDocument/2006/relationships/hyperlink" Target="https://eberly.wvu.edu/students/graduate/graduation-forms-and-process" TargetMode="External"/><Relationship Id="rId39" Type="http://schemas.openxmlformats.org/officeDocument/2006/relationships/hyperlink" Target="https://graduateeducation.wvu.edu/funding-and-cost/scholarships-and-internships/humanities-summer-internships" TargetMode="External"/><Relationship Id="rId21" Type="http://schemas.openxmlformats.org/officeDocument/2006/relationships/hyperlink" Target="https://www.ielts.org/" TargetMode="External"/><Relationship Id="rId34" Type="http://schemas.openxmlformats.org/officeDocument/2006/relationships/hyperlink" Target="https://admissions.wvu.edu/forms-and-procedures/residency-reclassification" TargetMode="External"/><Relationship Id="rId42" Type="http://schemas.openxmlformats.org/officeDocument/2006/relationships/hyperlink" Target="http://well.wvu.edu/" TargetMode="External"/><Relationship Id="rId47" Type="http://schemas.openxmlformats.org/officeDocument/2006/relationships/hyperlink" Target="http://catalog.wvu.edu/graduate/graduatecertificates/womensandgenderstudies/" TargetMode="External"/><Relationship Id="rId50" Type="http://schemas.openxmlformats.org/officeDocument/2006/relationships/hyperlink" Target="mailto:cehoffmann@mail.wvu.edu"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glishtest.duolingo.com/applicants" TargetMode="External"/><Relationship Id="rId20" Type="http://schemas.openxmlformats.org/officeDocument/2006/relationships/hyperlink" Target="https://englishtest.duolingo.com/applicants" TargetMode="External"/><Relationship Id="rId29" Type="http://schemas.openxmlformats.org/officeDocument/2006/relationships/hyperlink" Target="https://etd.lib.wvu.edu/" TargetMode="External"/><Relationship Id="rId41" Type="http://schemas.openxmlformats.org/officeDocument/2006/relationships/hyperlink" Target="https://talentandculture.wvu.edu/student-insuranc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rsonpte.com/" TargetMode="External"/><Relationship Id="rId24" Type="http://schemas.openxmlformats.org/officeDocument/2006/relationships/hyperlink" Target="https://englishtest.duolingo.com/applicants" TargetMode="External"/><Relationship Id="rId32" Type="http://schemas.openxmlformats.org/officeDocument/2006/relationships/hyperlink" Target="https://registrar.wvu.edu/registration" TargetMode="External"/><Relationship Id="rId37" Type="http://schemas.openxmlformats.org/officeDocument/2006/relationships/hyperlink" Target="https://graduateeducation.wvu.edu/fellowships/1-year-and-3-year-university-provost-fellowships" TargetMode="External"/><Relationship Id="rId40" Type="http://schemas.openxmlformats.org/officeDocument/2006/relationships/hyperlink" Target="http://eberly.wvu.edu/students/graduate/graduate-and-doctoral-travel-and-research-programs" TargetMode="External"/><Relationship Id="rId45" Type="http://schemas.openxmlformats.org/officeDocument/2006/relationships/hyperlink" Target="http://cedwvu.org/education/wvu-disability-studies/" TargetMode="External"/><Relationship Id="rId53" Type="http://schemas.openxmlformats.org/officeDocument/2006/relationships/hyperlink" Target="http://registrar.wvu.edu/degree-certification-diplomas/graduation"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earsonpte.com/" TargetMode="External"/><Relationship Id="rId23" Type="http://schemas.openxmlformats.org/officeDocument/2006/relationships/hyperlink" Target="https://pearsonpte.com/" TargetMode="External"/><Relationship Id="rId28" Type="http://schemas.openxmlformats.org/officeDocument/2006/relationships/hyperlink" Target="http://catalog.wvu.edu/graduate/advisingcoursesdegrees/degree_regulations/" TargetMode="External"/><Relationship Id="rId36" Type="http://schemas.openxmlformats.org/officeDocument/2006/relationships/hyperlink" Target="https://graduateeducation.wvu.edu/fellowships/w-e-b-du-bois-fellowships" TargetMode="External"/><Relationship Id="rId49" Type="http://schemas.openxmlformats.org/officeDocument/2006/relationships/hyperlink" Target="http://www.folger.edu/folger-institute"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www.ets.org/toefl" TargetMode="External"/><Relationship Id="rId19" Type="http://schemas.openxmlformats.org/officeDocument/2006/relationships/hyperlink" Target="https://pearsonpte.com/" TargetMode="External"/><Relationship Id="rId31" Type="http://schemas.openxmlformats.org/officeDocument/2006/relationships/hyperlink" Target="http://catalog.wvu.edu/graduate/eberlycollegeofartsandsciences/english/" TargetMode="External"/><Relationship Id="rId44" Type="http://schemas.openxmlformats.org/officeDocument/2006/relationships/hyperlink" Target="https://cbc.wvu.edu/" TargetMode="External"/><Relationship Id="rId52" Type="http://schemas.openxmlformats.org/officeDocument/2006/relationships/hyperlink" Target="https://speakwrite.wvu.edu/student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elts.org/" TargetMode="External"/><Relationship Id="rId14" Type="http://schemas.openxmlformats.org/officeDocument/2006/relationships/hyperlink" Target="https://www.ets.org/toefl" TargetMode="External"/><Relationship Id="rId22" Type="http://schemas.openxmlformats.org/officeDocument/2006/relationships/hyperlink" Target="https://www.ets.org/toefl" TargetMode="External"/><Relationship Id="rId27" Type="http://schemas.openxmlformats.org/officeDocument/2006/relationships/hyperlink" Target="https://etd.lib.wvu.edu/" TargetMode="External"/><Relationship Id="rId30" Type="http://schemas.openxmlformats.org/officeDocument/2006/relationships/hyperlink" Target="http://registrar.wvu.edu/" TargetMode="External"/><Relationship Id="rId35" Type="http://schemas.openxmlformats.org/officeDocument/2006/relationships/hyperlink" Target="https://graduateeducation.wvu.edu/fellowships/arlen-g-louise-stone-swiger-fellowships" TargetMode="External"/><Relationship Id="rId43" Type="http://schemas.openxmlformats.org/officeDocument/2006/relationships/hyperlink" Target="https://appalachianprisonbookproject.org/" TargetMode="External"/><Relationship Id="rId48" Type="http://schemas.openxmlformats.org/officeDocument/2006/relationships/hyperlink" Target="http://cheatriverreview.com/" TargetMode="External"/><Relationship Id="rId56" Type="http://schemas.openxmlformats.org/officeDocument/2006/relationships/footer" Target="footer1.xml"/><Relationship Id="rId8" Type="http://schemas.openxmlformats.org/officeDocument/2006/relationships/hyperlink" Target="https://graduateadmissions.wvu.edu/how-to-apply" TargetMode="External"/><Relationship Id="rId51" Type="http://schemas.openxmlformats.org/officeDocument/2006/relationships/hyperlink" Target="http://catalog.wvu.edu/undergraduate/schoolofmedicine/exphys/" TargetMode="External"/><Relationship Id="rId3" Type="http://schemas.openxmlformats.org/officeDocument/2006/relationships/styles" Target="styles.xml"/><Relationship Id="rId12" Type="http://schemas.openxmlformats.org/officeDocument/2006/relationships/hyperlink" Target="https://englishtest.duolingo.com/applicants" TargetMode="External"/><Relationship Id="rId17" Type="http://schemas.openxmlformats.org/officeDocument/2006/relationships/hyperlink" Target="https://www.ielts.org/" TargetMode="External"/><Relationship Id="rId25" Type="http://schemas.openxmlformats.org/officeDocument/2006/relationships/hyperlink" Target="https://eberly.wvu.edu/students/graduate/graduation-forms-and-process" TargetMode="External"/><Relationship Id="rId33" Type="http://schemas.openxmlformats.org/officeDocument/2006/relationships/hyperlink" Target="https://tuition.wvu.edu/" TargetMode="External"/><Relationship Id="rId38" Type="http://schemas.openxmlformats.org/officeDocument/2006/relationships/hyperlink" Target="https://graduateeducation.wvu.edu/funding-and-cost/scholarships-and-internships/carl-del-signore-foundation-graduate-scholarships" TargetMode="External"/><Relationship Id="rId46" Type="http://schemas.openxmlformats.org/officeDocument/2006/relationships/hyperlink" Target="https://tlcommons.wvu.edu/programs-services/certificate-in-university-teaching"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970F4-AED7-4BFE-A3DB-4CCF6589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11721</Words>
  <Characters>66814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Microsoft Word - Graduate Student Handbook.DOCX</vt:lpstr>
    </vt:vector>
  </TitlesOfParts>
  <Company/>
  <LinksUpToDate>false</LinksUpToDate>
  <CharactersWithSpaces>78379</CharactersWithSpaces>
  <SharedDoc>false</SharedDoc>
  <HLinks>
    <vt:vector size="54" baseType="variant">
      <vt:variant>
        <vt:i4>3276837</vt:i4>
      </vt:variant>
      <vt:variant>
        <vt:i4>24</vt:i4>
      </vt:variant>
      <vt:variant>
        <vt:i4>0</vt:i4>
      </vt:variant>
      <vt:variant>
        <vt:i4>5</vt:i4>
      </vt:variant>
      <vt:variant>
        <vt:lpwstr>%22</vt:lpwstr>
      </vt:variant>
      <vt:variant>
        <vt:lpwstr/>
      </vt:variant>
      <vt:variant>
        <vt:i4>3473523</vt:i4>
      </vt:variant>
      <vt:variant>
        <vt:i4>21</vt:i4>
      </vt:variant>
      <vt:variant>
        <vt:i4>0</vt:i4>
      </vt:variant>
      <vt:variant>
        <vt:i4>5</vt:i4>
      </vt:variant>
      <vt:variant>
        <vt:lpwstr>http://tuition.wvu.edu/</vt:lpwstr>
      </vt:variant>
      <vt:variant>
        <vt:lpwstr>grad</vt:lpwstr>
      </vt:variant>
      <vt:variant>
        <vt:i4>3276837</vt:i4>
      </vt:variant>
      <vt:variant>
        <vt:i4>18</vt:i4>
      </vt:variant>
      <vt:variant>
        <vt:i4>0</vt:i4>
      </vt:variant>
      <vt:variant>
        <vt:i4>5</vt:i4>
      </vt:variant>
      <vt:variant>
        <vt:lpwstr>%22</vt:lpwstr>
      </vt:variant>
      <vt:variant>
        <vt:lpwstr/>
      </vt:variant>
      <vt:variant>
        <vt:i4>3276837</vt:i4>
      </vt:variant>
      <vt:variant>
        <vt:i4>15</vt:i4>
      </vt:variant>
      <vt:variant>
        <vt:i4>0</vt:i4>
      </vt:variant>
      <vt:variant>
        <vt:i4>5</vt:i4>
      </vt:variant>
      <vt:variant>
        <vt:lpwstr>%22</vt:lpwstr>
      </vt:variant>
      <vt:variant>
        <vt:lpwstr/>
      </vt:variant>
      <vt:variant>
        <vt:i4>3276837</vt:i4>
      </vt:variant>
      <vt:variant>
        <vt:i4>12</vt:i4>
      </vt:variant>
      <vt:variant>
        <vt:i4>0</vt:i4>
      </vt:variant>
      <vt:variant>
        <vt:i4>5</vt:i4>
      </vt:variant>
      <vt:variant>
        <vt:lpwstr>%22</vt:lpwstr>
      </vt:variant>
      <vt:variant>
        <vt:lpwstr/>
      </vt:variant>
      <vt:variant>
        <vt:i4>3276837</vt:i4>
      </vt:variant>
      <vt:variant>
        <vt:i4>9</vt:i4>
      </vt:variant>
      <vt:variant>
        <vt:i4>0</vt:i4>
      </vt:variant>
      <vt:variant>
        <vt:i4>5</vt:i4>
      </vt:variant>
      <vt:variant>
        <vt:lpwstr>%22</vt:lpwstr>
      </vt:variant>
      <vt:variant>
        <vt:lpwstr/>
      </vt:variant>
      <vt:variant>
        <vt:i4>3276837</vt:i4>
      </vt:variant>
      <vt:variant>
        <vt:i4>6</vt:i4>
      </vt:variant>
      <vt:variant>
        <vt:i4>0</vt:i4>
      </vt:variant>
      <vt:variant>
        <vt:i4>5</vt:i4>
      </vt:variant>
      <vt:variant>
        <vt:lpwstr>%22</vt:lpwstr>
      </vt:variant>
      <vt:variant>
        <vt:lpwstr/>
      </vt:variant>
      <vt:variant>
        <vt:i4>3473523</vt:i4>
      </vt:variant>
      <vt:variant>
        <vt:i4>3</vt:i4>
      </vt:variant>
      <vt:variant>
        <vt:i4>0</vt:i4>
      </vt:variant>
      <vt:variant>
        <vt:i4>5</vt:i4>
      </vt:variant>
      <vt:variant>
        <vt:lpwstr>http://tuition.wvu.edu/</vt:lpwstr>
      </vt:variant>
      <vt:variant>
        <vt:lpwstr>grad</vt:lpwstr>
      </vt:variant>
      <vt:variant>
        <vt:i4>7209075</vt:i4>
      </vt:variant>
      <vt:variant>
        <vt:i4>0</vt:i4>
      </vt:variant>
      <vt:variant>
        <vt:i4>0</vt:i4>
      </vt:variant>
      <vt:variant>
        <vt:i4>5</vt:i4>
      </vt:variant>
      <vt:variant>
        <vt:lpwstr>http://thesis.wvu.edu/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Graduate Student Handbook.DOCX</dc:title>
  <dc:creator>Lindsey Joyce</dc:creator>
  <cp:lastModifiedBy>Adam Komisaruk</cp:lastModifiedBy>
  <cp:revision>3</cp:revision>
  <cp:lastPrinted>2021-08-11T19:47:00Z</cp:lastPrinted>
  <dcterms:created xsi:type="dcterms:W3CDTF">2024-01-12T17:51:00Z</dcterms:created>
  <dcterms:modified xsi:type="dcterms:W3CDTF">2024-01-12T17:51:00Z</dcterms:modified>
</cp:coreProperties>
</file>