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2C6A" w14:textId="77777777" w:rsidR="00DC4A53" w:rsidRPr="00A24823" w:rsidRDefault="00DC4A53">
      <w:pPr>
        <w:spacing w:line="260" w:lineRule="exact"/>
        <w:ind w:right="-360"/>
        <w:rPr>
          <w:rFonts w:ascii="Goudy Old Style" w:hAnsi="Goudy Old Style"/>
          <w:b/>
        </w:rPr>
      </w:pPr>
    </w:p>
    <w:p w14:paraId="244A4EA3" w14:textId="248B7DB8" w:rsidR="00DC4A53" w:rsidRPr="00A24823" w:rsidRDefault="006A3ACE">
      <w:pPr>
        <w:spacing w:line="260" w:lineRule="exact"/>
        <w:ind w:right="-360"/>
        <w:rPr>
          <w:rFonts w:ascii="Goudy Old Style" w:hAnsi="Goudy Old Style"/>
          <w:sz w:val="28"/>
          <w:szCs w:val="28"/>
        </w:rPr>
      </w:pPr>
      <w:r w:rsidRPr="00A24823">
        <w:rPr>
          <w:rFonts w:ascii="Goudy Old Style" w:hAnsi="Goudy Old Style"/>
          <w:b/>
          <w:sz w:val="28"/>
          <w:szCs w:val="28"/>
        </w:rPr>
        <w:t>Lara Farina</w:t>
      </w:r>
      <w:r w:rsidRPr="00A24823">
        <w:rPr>
          <w:rFonts w:ascii="Goudy Old Style" w:hAnsi="Goudy Old Style"/>
          <w:b/>
          <w:sz w:val="28"/>
          <w:szCs w:val="28"/>
        </w:rPr>
        <w:tab/>
      </w:r>
      <w:r w:rsidRPr="00A24823">
        <w:rPr>
          <w:rFonts w:ascii="Goudy Old Style" w:hAnsi="Goudy Old Style"/>
          <w:b/>
          <w:sz w:val="28"/>
          <w:szCs w:val="28"/>
        </w:rPr>
        <w:tab/>
      </w:r>
      <w:r w:rsidRPr="00A24823">
        <w:rPr>
          <w:rFonts w:ascii="Goudy Old Style" w:hAnsi="Goudy Old Style"/>
          <w:b/>
          <w:sz w:val="28"/>
          <w:szCs w:val="28"/>
        </w:rPr>
        <w:tab/>
      </w:r>
      <w:r w:rsidRPr="00A24823">
        <w:rPr>
          <w:rFonts w:ascii="Goudy Old Style" w:hAnsi="Goudy Old Style"/>
          <w:b/>
          <w:sz w:val="28"/>
          <w:szCs w:val="28"/>
        </w:rPr>
        <w:tab/>
      </w:r>
      <w:r w:rsidR="00DC4A53" w:rsidRPr="00A24823">
        <w:rPr>
          <w:rFonts w:ascii="Goudy Old Style" w:hAnsi="Goudy Old Style"/>
          <w:sz w:val="28"/>
          <w:szCs w:val="28"/>
        </w:rPr>
        <w:tab/>
      </w:r>
      <w:r w:rsidR="00DC4A53" w:rsidRPr="00A24823">
        <w:rPr>
          <w:rFonts w:ascii="Goudy Old Style" w:hAnsi="Goudy Old Style"/>
          <w:sz w:val="28"/>
          <w:szCs w:val="28"/>
        </w:rPr>
        <w:tab/>
      </w:r>
      <w:r w:rsidR="00DC4A53" w:rsidRPr="00A24823">
        <w:rPr>
          <w:rFonts w:ascii="Goudy Old Style" w:hAnsi="Goudy Old Style"/>
          <w:sz w:val="28"/>
          <w:szCs w:val="28"/>
        </w:rPr>
        <w:tab/>
      </w:r>
      <w:r w:rsidR="00DC4A53" w:rsidRPr="00A24823">
        <w:rPr>
          <w:rFonts w:ascii="Goudy Old Style" w:hAnsi="Goudy Old Style"/>
          <w:sz w:val="28"/>
          <w:szCs w:val="28"/>
        </w:rPr>
        <w:tab/>
      </w:r>
      <w:r w:rsidR="00DC4A53" w:rsidRPr="00A24823">
        <w:rPr>
          <w:rFonts w:ascii="Goudy Old Style" w:hAnsi="Goudy Old Style"/>
          <w:sz w:val="28"/>
          <w:szCs w:val="28"/>
        </w:rPr>
        <w:tab/>
      </w:r>
      <w:r w:rsidR="00DC4A53" w:rsidRPr="00A24823">
        <w:rPr>
          <w:rFonts w:ascii="Goudy Old Style" w:hAnsi="Goudy Old Style"/>
          <w:sz w:val="28"/>
          <w:szCs w:val="28"/>
        </w:rPr>
        <w:tab/>
      </w:r>
      <w:r w:rsidR="00DC4A53" w:rsidRPr="00A24823">
        <w:rPr>
          <w:rFonts w:ascii="Goudy Old Style" w:hAnsi="Goudy Old Style"/>
          <w:sz w:val="28"/>
          <w:szCs w:val="28"/>
        </w:rPr>
        <w:tab/>
      </w:r>
      <w:r w:rsidR="00DC4A53" w:rsidRPr="00A24823">
        <w:rPr>
          <w:rFonts w:ascii="Goudy Old Style" w:hAnsi="Goudy Old Style"/>
          <w:sz w:val="28"/>
          <w:szCs w:val="28"/>
        </w:rPr>
        <w:tab/>
      </w:r>
    </w:p>
    <w:p w14:paraId="12E2A673" w14:textId="5F674ECA" w:rsidR="00BA4690" w:rsidRPr="00A24823" w:rsidRDefault="00BA4690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Professor of English</w:t>
      </w:r>
    </w:p>
    <w:p w14:paraId="51B78261" w14:textId="1C183D1B" w:rsidR="00DC4A53" w:rsidRPr="00A24823" w:rsidRDefault="00DC4A53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West Virginia University</w:t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</w:r>
    </w:p>
    <w:p w14:paraId="61C4FE74" w14:textId="2451B266" w:rsidR="006A3ACE" w:rsidRPr="00A24823" w:rsidRDefault="00DC4A53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Morgantown, WV 26506</w:t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</w:r>
      <w:r w:rsidR="006A3ACE" w:rsidRPr="00A24823">
        <w:rPr>
          <w:rFonts w:ascii="Goudy Old Style" w:hAnsi="Goudy Old Style"/>
        </w:rPr>
        <w:tab/>
      </w:r>
      <w:r w:rsidR="006A3ACE" w:rsidRPr="00A24823">
        <w:rPr>
          <w:rFonts w:ascii="Goudy Old Style" w:hAnsi="Goudy Old Style"/>
        </w:rPr>
        <w:tab/>
      </w:r>
    </w:p>
    <w:p w14:paraId="2778F1CB" w14:textId="0901533B" w:rsidR="00DC4A53" w:rsidRPr="00A24823" w:rsidRDefault="00000000">
      <w:pPr>
        <w:spacing w:line="260" w:lineRule="exact"/>
        <w:ind w:right="-360"/>
        <w:rPr>
          <w:rFonts w:ascii="Goudy Old Style" w:hAnsi="Goudy Old Style"/>
          <w:szCs w:val="24"/>
        </w:rPr>
      </w:pPr>
      <w:hyperlink r:id="rId7" w:history="1">
        <w:r w:rsidR="00BA4690" w:rsidRPr="00A24823">
          <w:rPr>
            <w:rStyle w:val="Hyperlink"/>
            <w:rFonts w:ascii="Goudy Old Style" w:hAnsi="Goudy Old Style"/>
            <w:szCs w:val="24"/>
          </w:rPr>
          <w:t>Lara.Farina@mail.wvu.edu</w:t>
        </w:r>
      </w:hyperlink>
    </w:p>
    <w:p w14:paraId="0413C63E" w14:textId="77777777" w:rsidR="00BA4690" w:rsidRPr="00A24823" w:rsidRDefault="00BA4690">
      <w:pPr>
        <w:spacing w:line="260" w:lineRule="exact"/>
        <w:ind w:right="-360"/>
        <w:rPr>
          <w:rFonts w:ascii="Goudy Old Style" w:hAnsi="Goudy Old Style"/>
          <w:szCs w:val="24"/>
        </w:rPr>
      </w:pPr>
    </w:p>
    <w:p w14:paraId="65E0B4B0" w14:textId="77777777" w:rsidR="00DC4A53" w:rsidRPr="00A24823" w:rsidRDefault="00DC4A53">
      <w:pPr>
        <w:spacing w:line="260" w:lineRule="exact"/>
        <w:ind w:right="-360"/>
        <w:rPr>
          <w:rFonts w:ascii="Goudy Old Style" w:hAnsi="Goudy Old Style"/>
        </w:rPr>
      </w:pPr>
    </w:p>
    <w:p w14:paraId="6DC787C6" w14:textId="77777777" w:rsidR="00DC4A53" w:rsidRPr="00A24823" w:rsidRDefault="00DC4A53">
      <w:pPr>
        <w:spacing w:line="260" w:lineRule="exact"/>
        <w:ind w:right="-360"/>
        <w:rPr>
          <w:rFonts w:ascii="Goudy Old Style" w:hAnsi="Goudy Old Style"/>
        </w:rPr>
      </w:pPr>
    </w:p>
    <w:p w14:paraId="1AB0A8C0" w14:textId="77777777" w:rsidR="00DC4A53" w:rsidRPr="00A24823" w:rsidRDefault="00DC4A53" w:rsidP="006A3ACE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  <w:b/>
        </w:rPr>
        <w:t>Education</w:t>
      </w:r>
    </w:p>
    <w:p w14:paraId="06467DEF" w14:textId="77777777" w:rsidR="00DC4A53" w:rsidRPr="00A24823" w:rsidRDefault="00DC4A53">
      <w:pPr>
        <w:tabs>
          <w:tab w:val="left" w:pos="1080"/>
        </w:tabs>
        <w:spacing w:line="260" w:lineRule="exact"/>
        <w:ind w:left="720" w:right="-360"/>
        <w:rPr>
          <w:rFonts w:ascii="Goudy Old Style" w:hAnsi="Goudy Old Style"/>
        </w:rPr>
      </w:pPr>
    </w:p>
    <w:p w14:paraId="5959E56E" w14:textId="56A0A6BF" w:rsidR="00DC4A53" w:rsidRPr="00A24823" w:rsidRDefault="00DC4A53" w:rsidP="001E2DF3">
      <w:pPr>
        <w:tabs>
          <w:tab w:val="left" w:pos="1080"/>
        </w:tabs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Ph.D. in English</w:t>
      </w:r>
      <w:r w:rsidR="00BA4690" w:rsidRPr="00A24823">
        <w:rPr>
          <w:rFonts w:ascii="Goudy Old Style" w:hAnsi="Goudy Old Style"/>
        </w:rPr>
        <w:t xml:space="preserve"> (1999)</w:t>
      </w:r>
      <w:r w:rsidRPr="00A24823">
        <w:rPr>
          <w:rFonts w:ascii="Goudy Old Style" w:hAnsi="Goudy Old Style"/>
        </w:rPr>
        <w:t xml:space="preserve">, </w:t>
      </w:r>
      <w:r w:rsidR="00BA4690" w:rsidRPr="00A24823">
        <w:rPr>
          <w:rFonts w:ascii="Goudy Old Style" w:hAnsi="Goudy Old Style"/>
        </w:rPr>
        <w:t>M.A. in English (1992), Fordham University</w:t>
      </w:r>
    </w:p>
    <w:p w14:paraId="343348D0" w14:textId="076EC392" w:rsidR="00DC4A53" w:rsidRPr="00A24823" w:rsidRDefault="00DC4A53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B.A. in Humanities</w:t>
      </w:r>
      <w:r w:rsidR="00BA4690" w:rsidRPr="00A24823">
        <w:rPr>
          <w:rFonts w:ascii="Goudy Old Style" w:hAnsi="Goudy Old Style"/>
        </w:rPr>
        <w:t xml:space="preserve"> </w:t>
      </w:r>
      <w:r w:rsidR="00BA4690" w:rsidRPr="00A24823">
        <w:rPr>
          <w:rFonts w:ascii="Goudy Old Style" w:hAnsi="Goudy Old Style"/>
          <w:i/>
        </w:rPr>
        <w:t>summa cum laude</w:t>
      </w:r>
      <w:r w:rsidR="00BA4690" w:rsidRPr="00A24823">
        <w:rPr>
          <w:rFonts w:ascii="Goudy Old Style" w:hAnsi="Goudy Old Style"/>
        </w:rPr>
        <w:t xml:space="preserve"> (1989)</w:t>
      </w:r>
      <w:r w:rsidRPr="00A24823">
        <w:rPr>
          <w:rFonts w:ascii="Goudy Old Style" w:hAnsi="Goudy Old Style"/>
        </w:rPr>
        <w:t>, University</w:t>
      </w:r>
      <w:r w:rsidR="00BA4690" w:rsidRPr="00A24823">
        <w:rPr>
          <w:rFonts w:ascii="Goudy Old Style" w:hAnsi="Goudy Old Style"/>
        </w:rPr>
        <w:t xml:space="preserve"> of California, Berkeley</w:t>
      </w:r>
    </w:p>
    <w:p w14:paraId="2E7D20D1" w14:textId="77777777" w:rsidR="00DC4A53" w:rsidRPr="00A24823" w:rsidRDefault="00DC4A53">
      <w:pPr>
        <w:tabs>
          <w:tab w:val="left" w:pos="1080"/>
        </w:tabs>
        <w:spacing w:line="260" w:lineRule="exact"/>
        <w:ind w:right="-360"/>
        <w:rPr>
          <w:rFonts w:ascii="Goudy Old Style" w:hAnsi="Goudy Old Style"/>
        </w:rPr>
      </w:pPr>
    </w:p>
    <w:p w14:paraId="1160AFD2" w14:textId="77777777" w:rsidR="00DC4A53" w:rsidRPr="00A24823" w:rsidRDefault="00DC4A53">
      <w:pPr>
        <w:spacing w:line="260" w:lineRule="exact"/>
        <w:ind w:right="-360"/>
        <w:rPr>
          <w:rFonts w:ascii="Goudy Old Style" w:hAnsi="Goudy Old Style"/>
        </w:rPr>
      </w:pPr>
    </w:p>
    <w:p w14:paraId="1FE7F48D" w14:textId="77777777" w:rsidR="00DC4A53" w:rsidRPr="00A24823" w:rsidRDefault="008B5064" w:rsidP="006A3ACE">
      <w:pPr>
        <w:spacing w:line="260" w:lineRule="exact"/>
        <w:ind w:right="-360"/>
        <w:rPr>
          <w:rFonts w:ascii="Goudy Old Style" w:hAnsi="Goudy Old Style"/>
          <w:b/>
        </w:rPr>
      </w:pPr>
      <w:r w:rsidRPr="00A24823">
        <w:rPr>
          <w:rFonts w:ascii="Goudy Old Style" w:hAnsi="Goudy Old Style"/>
          <w:b/>
        </w:rPr>
        <w:t>Employment History</w:t>
      </w:r>
    </w:p>
    <w:p w14:paraId="209D7ACC" w14:textId="77777777" w:rsidR="00DC4A53" w:rsidRPr="00A24823" w:rsidRDefault="00DC4A53">
      <w:pPr>
        <w:spacing w:line="260" w:lineRule="exact"/>
        <w:ind w:right="-360"/>
        <w:jc w:val="center"/>
        <w:rPr>
          <w:rFonts w:ascii="Goudy Old Style" w:hAnsi="Goudy Old Style"/>
          <w:b/>
        </w:rPr>
      </w:pPr>
    </w:p>
    <w:p w14:paraId="7F436F96" w14:textId="075C204B" w:rsidR="007E33AF" w:rsidRDefault="007E33AF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2019-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Pr="007E33AF">
        <w:rPr>
          <w:rFonts w:ascii="Goudy Old Style" w:hAnsi="Goudy Old Style"/>
          <w:u w:val="single"/>
        </w:rPr>
        <w:t>Professor of English</w:t>
      </w:r>
      <w:r>
        <w:rPr>
          <w:rFonts w:ascii="Goudy Old Style" w:hAnsi="Goudy Old Style"/>
        </w:rPr>
        <w:t>, West Virginia University</w:t>
      </w:r>
    </w:p>
    <w:p w14:paraId="0F7E9B9B" w14:textId="60715A5E" w:rsidR="007E33AF" w:rsidRPr="00A24823" w:rsidRDefault="007E33AF" w:rsidP="007E33AF">
      <w:pPr>
        <w:pStyle w:val="BlockText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Courses include Medieval Literature, Chaucer, World Literature, and graduate seminars on textual communities, trans-temporal reading, and sensory studies. </w:t>
      </w:r>
    </w:p>
    <w:p w14:paraId="744FA420" w14:textId="0E69E4E3" w:rsidR="007E33AF" w:rsidRDefault="007E33AF">
      <w:pPr>
        <w:spacing w:line="260" w:lineRule="exact"/>
        <w:ind w:right="-360"/>
        <w:rPr>
          <w:rFonts w:ascii="Goudy Old Style" w:hAnsi="Goudy Old Style"/>
        </w:rPr>
      </w:pPr>
    </w:p>
    <w:p w14:paraId="4FD50D5B" w14:textId="591CD616" w:rsidR="00DC4A53" w:rsidRPr="00A24823" w:rsidRDefault="00AA2C72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2008</w:t>
      </w:r>
      <w:r w:rsidR="007E33AF">
        <w:rPr>
          <w:rFonts w:ascii="Goudy Old Style" w:hAnsi="Goudy Old Style"/>
        </w:rPr>
        <w:t>-19</w:t>
      </w:r>
      <w:r w:rsidRPr="00A24823">
        <w:rPr>
          <w:rFonts w:ascii="Goudy Old Style" w:hAnsi="Goudy Old Style"/>
        </w:rPr>
        <w:tab/>
      </w:r>
      <w:r w:rsidR="00DC4A53" w:rsidRPr="00A24823">
        <w:rPr>
          <w:rFonts w:ascii="Goudy Old Style" w:hAnsi="Goudy Old Style"/>
          <w:u w:val="single"/>
        </w:rPr>
        <w:t>Associate Professor</w:t>
      </w:r>
      <w:r w:rsidR="00C30D1F" w:rsidRPr="00A24823">
        <w:rPr>
          <w:rFonts w:ascii="Goudy Old Style" w:hAnsi="Goudy Old Style"/>
          <w:u w:val="single"/>
        </w:rPr>
        <w:t xml:space="preserve"> of English</w:t>
      </w:r>
      <w:r w:rsidR="00DC4A53" w:rsidRPr="00A24823">
        <w:rPr>
          <w:rFonts w:ascii="Goudy Old Style" w:hAnsi="Goudy Old Style"/>
        </w:rPr>
        <w:t>, West Virginia University</w:t>
      </w:r>
    </w:p>
    <w:p w14:paraId="0DEB6C2B" w14:textId="77777777" w:rsidR="00DC4A53" w:rsidRPr="00A24823" w:rsidRDefault="00DC4A53">
      <w:pPr>
        <w:spacing w:line="260" w:lineRule="exact"/>
        <w:ind w:right="-360"/>
        <w:rPr>
          <w:rFonts w:ascii="Goudy Old Style" w:hAnsi="Goudy Old Style"/>
        </w:rPr>
      </w:pPr>
    </w:p>
    <w:p w14:paraId="1C89460E" w14:textId="2841F143" w:rsidR="00DC4A53" w:rsidRPr="00A24823" w:rsidRDefault="00DC4A53" w:rsidP="006410E3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2002-08</w:t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  <w:u w:val="single"/>
        </w:rPr>
        <w:t>Assistant Professor</w:t>
      </w:r>
      <w:r w:rsidR="00C30D1F" w:rsidRPr="00A24823">
        <w:rPr>
          <w:rFonts w:ascii="Goudy Old Style" w:hAnsi="Goudy Old Style"/>
          <w:u w:val="single"/>
        </w:rPr>
        <w:t xml:space="preserve"> of English</w:t>
      </w:r>
      <w:r w:rsidRPr="00A24823">
        <w:rPr>
          <w:rFonts w:ascii="Goudy Old Style" w:hAnsi="Goudy Old Style"/>
        </w:rPr>
        <w:t>, West Virginia University</w:t>
      </w:r>
    </w:p>
    <w:p w14:paraId="05380C68" w14:textId="77777777" w:rsidR="006410E3" w:rsidRPr="00A24823" w:rsidRDefault="006410E3" w:rsidP="006410E3">
      <w:pPr>
        <w:spacing w:line="260" w:lineRule="exact"/>
        <w:ind w:right="-360"/>
        <w:rPr>
          <w:rFonts w:ascii="Goudy Old Style" w:hAnsi="Goudy Old Style"/>
        </w:rPr>
      </w:pPr>
    </w:p>
    <w:p w14:paraId="1C4ED757" w14:textId="717DE145" w:rsidR="00DC4A53" w:rsidRPr="00A24823" w:rsidRDefault="00DC4A53" w:rsidP="006410E3">
      <w:pPr>
        <w:numPr>
          <w:ilvl w:val="1"/>
          <w:numId w:val="1"/>
        </w:num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  <w:u w:val="single"/>
        </w:rPr>
        <w:t>Mellon Postdoctoral Fellow and Lecturer</w:t>
      </w:r>
      <w:r w:rsidRPr="00A24823">
        <w:rPr>
          <w:rFonts w:ascii="Goudy Old Style" w:hAnsi="Goudy Old Style"/>
        </w:rPr>
        <w:t>, Grinnell College</w:t>
      </w:r>
    </w:p>
    <w:p w14:paraId="52409A77" w14:textId="77777777" w:rsidR="006410E3" w:rsidRPr="00A24823" w:rsidRDefault="006410E3" w:rsidP="006410E3">
      <w:pPr>
        <w:spacing w:line="260" w:lineRule="exact"/>
        <w:ind w:left="1440" w:right="-360"/>
        <w:rPr>
          <w:rFonts w:ascii="Goudy Old Style" w:hAnsi="Goudy Old Style"/>
        </w:rPr>
      </w:pPr>
    </w:p>
    <w:p w14:paraId="17A7E964" w14:textId="77777777" w:rsidR="00DC4A53" w:rsidRPr="00A24823" w:rsidRDefault="00DC4A53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1998-00</w:t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  <w:u w:val="single"/>
        </w:rPr>
        <w:t>Visiting Assistant Professor</w:t>
      </w:r>
      <w:r w:rsidRPr="00A24823">
        <w:rPr>
          <w:rFonts w:ascii="Goudy Old Style" w:hAnsi="Goudy Old Style"/>
        </w:rPr>
        <w:t>, Fordham University</w:t>
      </w:r>
    </w:p>
    <w:p w14:paraId="620D74DE" w14:textId="77777777" w:rsidR="002A61A2" w:rsidRPr="00A24823" w:rsidRDefault="002A61A2">
      <w:pPr>
        <w:spacing w:line="260" w:lineRule="exact"/>
        <w:ind w:right="-360"/>
        <w:rPr>
          <w:rFonts w:ascii="Goudy Old Style" w:hAnsi="Goudy Old Style"/>
        </w:rPr>
      </w:pPr>
    </w:p>
    <w:p w14:paraId="3949572B" w14:textId="77777777" w:rsidR="002A61A2" w:rsidRPr="00A24823" w:rsidRDefault="002A61A2">
      <w:pPr>
        <w:spacing w:line="260" w:lineRule="exact"/>
        <w:ind w:right="-360"/>
        <w:rPr>
          <w:rFonts w:ascii="Goudy Old Style" w:hAnsi="Goudy Old Style"/>
        </w:rPr>
      </w:pPr>
    </w:p>
    <w:p w14:paraId="4DA1E363" w14:textId="67DAA801" w:rsidR="002A61A2" w:rsidRPr="00A24823" w:rsidRDefault="002A61A2">
      <w:pPr>
        <w:spacing w:line="260" w:lineRule="exact"/>
        <w:ind w:right="-360"/>
        <w:rPr>
          <w:rFonts w:ascii="Goudy Old Style" w:hAnsi="Goudy Old Style"/>
          <w:b/>
        </w:rPr>
      </w:pPr>
      <w:r w:rsidRPr="00A24823">
        <w:rPr>
          <w:rFonts w:ascii="Goudy Old Style" w:hAnsi="Goudy Old Style"/>
          <w:b/>
        </w:rPr>
        <w:t>Editorial Work</w:t>
      </w:r>
    </w:p>
    <w:p w14:paraId="569D33D7" w14:textId="77777777" w:rsidR="002A61A2" w:rsidRPr="00A24823" w:rsidRDefault="002A61A2">
      <w:pPr>
        <w:spacing w:line="260" w:lineRule="exact"/>
        <w:ind w:right="-360"/>
        <w:rPr>
          <w:rFonts w:ascii="Goudy Old Style" w:hAnsi="Goudy Old Style"/>
        </w:rPr>
      </w:pPr>
    </w:p>
    <w:p w14:paraId="4A6C1397" w14:textId="1262066C" w:rsidR="002A61A2" w:rsidRPr="00A24823" w:rsidRDefault="00C55ACA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2015</w:t>
      </w:r>
      <w:r w:rsidR="00747E5F" w:rsidRPr="00A24823">
        <w:rPr>
          <w:rFonts w:ascii="Goudy Old Style" w:hAnsi="Goudy Old Style"/>
        </w:rPr>
        <w:t xml:space="preserve"> </w:t>
      </w:r>
      <w:r w:rsidR="002A61A2" w:rsidRPr="00A24823">
        <w:rPr>
          <w:rFonts w:ascii="Goudy Old Style" w:hAnsi="Goudy Old Style"/>
        </w:rPr>
        <w:t>-</w:t>
      </w:r>
      <w:r w:rsidR="00733F03">
        <w:rPr>
          <w:rFonts w:ascii="Goudy Old Style" w:hAnsi="Goudy Old Style"/>
        </w:rPr>
        <w:t>21</w:t>
      </w:r>
      <w:r w:rsidR="002A61A2" w:rsidRPr="00A24823">
        <w:rPr>
          <w:rFonts w:ascii="Goudy Old Style" w:hAnsi="Goudy Old Style"/>
        </w:rPr>
        <w:tab/>
      </w:r>
      <w:r w:rsidR="007E33AF">
        <w:rPr>
          <w:rFonts w:ascii="Goudy Old Style" w:hAnsi="Goudy Old Style"/>
        </w:rPr>
        <w:t>E</w:t>
      </w:r>
      <w:r w:rsidR="002A61A2" w:rsidRPr="00A24823">
        <w:rPr>
          <w:rFonts w:ascii="Goudy Old Style" w:hAnsi="Goudy Old Style"/>
        </w:rPr>
        <w:t xml:space="preserve">ditor of </w:t>
      </w:r>
      <w:r w:rsidR="002A61A2" w:rsidRPr="00A24823">
        <w:rPr>
          <w:rFonts w:ascii="Goudy Old Style" w:hAnsi="Goudy Old Style"/>
          <w:i/>
        </w:rPr>
        <w:t>postmedieval: a journal of medieval cultural studies</w:t>
      </w:r>
    </w:p>
    <w:p w14:paraId="3F51775B" w14:textId="56E5FC76" w:rsidR="00BA4690" w:rsidRPr="00A24823" w:rsidRDefault="002A61A2" w:rsidP="00747E5F">
      <w:pPr>
        <w:spacing w:line="260" w:lineRule="exact"/>
        <w:ind w:left="144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Act</w:t>
      </w:r>
      <w:r w:rsidR="00733F03">
        <w:rPr>
          <w:rFonts w:ascii="Goudy Old Style" w:hAnsi="Goudy Old Style"/>
        </w:rPr>
        <w:t>ed</w:t>
      </w:r>
      <w:r w:rsidRPr="00A24823">
        <w:rPr>
          <w:rFonts w:ascii="Goudy Old Style" w:hAnsi="Goudy Old Style"/>
        </w:rPr>
        <w:t xml:space="preserve"> as one of two editors for a </w:t>
      </w:r>
      <w:r w:rsidR="00B80B9F">
        <w:rPr>
          <w:rFonts w:ascii="Goudy Old Style" w:hAnsi="Goudy Old Style"/>
        </w:rPr>
        <w:t>multi</w:t>
      </w:r>
      <w:r w:rsidRPr="00A24823">
        <w:rPr>
          <w:rFonts w:ascii="Goudy Old Style" w:hAnsi="Goudy Old Style"/>
        </w:rPr>
        <w:t xml:space="preserve">-disciplinary, award-winning scholarly journal. Published quarterly by Palgrave. </w:t>
      </w:r>
      <w:r w:rsidR="00747E5F" w:rsidRPr="00A24823">
        <w:rPr>
          <w:rFonts w:ascii="Goudy Old Style" w:hAnsi="Goudy Old Style"/>
        </w:rPr>
        <w:t xml:space="preserve"> </w:t>
      </w:r>
    </w:p>
    <w:p w14:paraId="23504116" w14:textId="335CA431" w:rsidR="002A61A2" w:rsidRPr="00A24823" w:rsidRDefault="00747E5F" w:rsidP="00747E5F">
      <w:pPr>
        <w:spacing w:line="260" w:lineRule="exact"/>
        <w:ind w:left="144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( </w:t>
      </w:r>
      <w:hyperlink r:id="rId8" w:history="1">
        <w:r w:rsidRPr="00A24823">
          <w:rPr>
            <w:rStyle w:val="Hyperlink"/>
            <w:rFonts w:ascii="Goudy Old Style" w:hAnsi="Goudy Old Style"/>
          </w:rPr>
          <w:t>http://www.palgrave-journals.com/pmed/index.html</w:t>
        </w:r>
      </w:hyperlink>
      <w:r w:rsidRPr="00A24823">
        <w:rPr>
          <w:rFonts w:ascii="Goudy Old Style" w:hAnsi="Goudy Old Style"/>
        </w:rPr>
        <w:t xml:space="preserve"> )</w:t>
      </w:r>
    </w:p>
    <w:p w14:paraId="2476A933" w14:textId="77777777" w:rsidR="00DC4A53" w:rsidRPr="00A24823" w:rsidRDefault="00DC4A53">
      <w:pPr>
        <w:spacing w:line="260" w:lineRule="exact"/>
        <w:ind w:right="-360"/>
        <w:rPr>
          <w:rFonts w:ascii="Goudy Old Style" w:hAnsi="Goudy Old Style"/>
        </w:rPr>
      </w:pPr>
    </w:p>
    <w:p w14:paraId="7745C3F8" w14:textId="77777777" w:rsidR="00DC4A53" w:rsidRPr="00A24823" w:rsidRDefault="00DC4A53">
      <w:pPr>
        <w:spacing w:line="260" w:lineRule="exact"/>
        <w:ind w:right="-360"/>
        <w:rPr>
          <w:rFonts w:ascii="Goudy Old Style" w:hAnsi="Goudy Old Style"/>
        </w:rPr>
      </w:pPr>
    </w:p>
    <w:p w14:paraId="263BCA9F" w14:textId="17C2418C" w:rsidR="00731CC7" w:rsidRPr="00A24823" w:rsidRDefault="00796483" w:rsidP="006A3ACE">
      <w:pPr>
        <w:spacing w:line="260" w:lineRule="exact"/>
        <w:ind w:right="-360"/>
        <w:rPr>
          <w:rFonts w:ascii="Goudy Old Style" w:hAnsi="Goudy Old Style"/>
          <w:b/>
        </w:rPr>
      </w:pPr>
      <w:r w:rsidRPr="00A24823">
        <w:rPr>
          <w:rFonts w:ascii="Goudy Old Style" w:hAnsi="Goudy Old Style"/>
          <w:b/>
        </w:rPr>
        <w:t xml:space="preserve">Recent </w:t>
      </w:r>
      <w:r w:rsidR="00731CC7" w:rsidRPr="00A24823">
        <w:rPr>
          <w:rFonts w:ascii="Goudy Old Style" w:hAnsi="Goudy Old Style"/>
          <w:b/>
        </w:rPr>
        <w:t>Awards</w:t>
      </w:r>
    </w:p>
    <w:p w14:paraId="4910FCC7" w14:textId="77777777" w:rsidR="00731CC7" w:rsidRPr="00A24823" w:rsidRDefault="00731CC7" w:rsidP="006A3ACE">
      <w:pPr>
        <w:spacing w:line="260" w:lineRule="exact"/>
        <w:ind w:right="-360"/>
        <w:rPr>
          <w:rFonts w:ascii="Goudy Old Style" w:hAnsi="Goudy Old Style"/>
          <w:b/>
        </w:rPr>
      </w:pPr>
    </w:p>
    <w:p w14:paraId="2F9377AC" w14:textId="1B6700BD" w:rsidR="0064419D" w:rsidRDefault="0064419D" w:rsidP="006A3ACE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Huntington Library Fellowship</w:t>
      </w:r>
    </w:p>
    <w:p w14:paraId="59942288" w14:textId="0655AA58" w:rsidR="0064419D" w:rsidRDefault="0064419D" w:rsidP="006A3ACE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Two-month residency for “Tactile Readings”</w:t>
      </w:r>
    </w:p>
    <w:p w14:paraId="1F74B183" w14:textId="5ACAA343" w:rsidR="0064419D" w:rsidRDefault="0064419D" w:rsidP="006A3ACE">
      <w:pPr>
        <w:spacing w:line="260" w:lineRule="exact"/>
        <w:ind w:right="-360"/>
        <w:rPr>
          <w:rFonts w:ascii="Goudy Old Style" w:hAnsi="Goudy Old Style"/>
        </w:rPr>
      </w:pPr>
    </w:p>
    <w:p w14:paraId="2AE635C8" w14:textId="6FD33B0C" w:rsidR="0064419D" w:rsidRDefault="0064419D" w:rsidP="006A3ACE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Research Support Award, WVU Humanities Center</w:t>
      </w:r>
    </w:p>
    <w:p w14:paraId="158D28E8" w14:textId="63671556" w:rsidR="0064419D" w:rsidRDefault="0064419D" w:rsidP="006A3ACE">
      <w:pPr>
        <w:spacing w:line="260" w:lineRule="exact"/>
        <w:ind w:right="-360"/>
        <w:rPr>
          <w:rFonts w:ascii="Goudy Old Style" w:hAnsi="Goudy Old Style"/>
        </w:rPr>
      </w:pPr>
    </w:p>
    <w:p w14:paraId="04AA61E8" w14:textId="2F94EB0F" w:rsidR="0064419D" w:rsidRDefault="0064419D" w:rsidP="006A3ACE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Bordinat Award for best article in department (“An Old English Poetics”)</w:t>
      </w:r>
    </w:p>
    <w:p w14:paraId="36373451" w14:textId="77777777" w:rsidR="0064419D" w:rsidRDefault="0064419D" w:rsidP="006A3ACE">
      <w:pPr>
        <w:spacing w:line="260" w:lineRule="exact"/>
        <w:ind w:right="-360"/>
        <w:rPr>
          <w:rFonts w:ascii="Goudy Old Style" w:hAnsi="Goudy Old Style"/>
        </w:rPr>
      </w:pPr>
    </w:p>
    <w:p w14:paraId="6BC1D128" w14:textId="4762D94D" w:rsidR="007E33AF" w:rsidRDefault="007E33AF" w:rsidP="006A3ACE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2019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Art in the Library Grant, WVU Library</w:t>
      </w:r>
    </w:p>
    <w:p w14:paraId="0EFC02E5" w14:textId="1E1300E7" w:rsidR="007E33AF" w:rsidRDefault="007E33AF" w:rsidP="007E33AF">
      <w:pPr>
        <w:spacing w:line="260" w:lineRule="exact"/>
        <w:ind w:left="1440" w:right="-360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Award of funds and resources for “Big Green Data,” a two-room installation at the library.</w:t>
      </w:r>
    </w:p>
    <w:p w14:paraId="5A166852" w14:textId="28ACF9CB" w:rsidR="007E33AF" w:rsidRDefault="007E33AF" w:rsidP="007E33AF">
      <w:pPr>
        <w:spacing w:line="260" w:lineRule="exact"/>
        <w:ind w:right="-360"/>
        <w:rPr>
          <w:rFonts w:ascii="Goudy Old Style" w:hAnsi="Goudy Old Style"/>
        </w:rPr>
      </w:pPr>
    </w:p>
    <w:p w14:paraId="0EF798B9" w14:textId="7F0A5F69" w:rsidR="007E33AF" w:rsidRDefault="007E33AF" w:rsidP="007E33AF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2019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Bordinat </w:t>
      </w:r>
      <w:r w:rsidRPr="00A24823">
        <w:rPr>
          <w:rFonts w:ascii="Goudy Old Style" w:hAnsi="Goudy Old Style"/>
        </w:rPr>
        <w:t xml:space="preserve">Award (for </w:t>
      </w:r>
      <w:r>
        <w:rPr>
          <w:rFonts w:ascii="Goudy Old Style" w:hAnsi="Goudy Old Style"/>
        </w:rPr>
        <w:t>“Vegetal Continuity”)</w:t>
      </w:r>
    </w:p>
    <w:p w14:paraId="5F131888" w14:textId="77777777" w:rsidR="007E33AF" w:rsidRDefault="007E33AF" w:rsidP="006A3ACE">
      <w:pPr>
        <w:spacing w:line="260" w:lineRule="exact"/>
        <w:ind w:right="-360"/>
        <w:rPr>
          <w:rFonts w:ascii="Goudy Old Style" w:hAnsi="Goudy Old Style"/>
        </w:rPr>
      </w:pPr>
    </w:p>
    <w:p w14:paraId="68ECF88B" w14:textId="5A3DB9AA" w:rsidR="00BA4690" w:rsidRPr="00A24823" w:rsidRDefault="00731CC7" w:rsidP="006A3ACE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2016</w:t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  <w:t xml:space="preserve">Huntington Library Fellowship </w:t>
      </w:r>
    </w:p>
    <w:p w14:paraId="2BBE2D92" w14:textId="78CDFC44" w:rsidR="00731CC7" w:rsidRPr="00A24823" w:rsidRDefault="00BA4690" w:rsidP="00BA4690">
      <w:pPr>
        <w:spacing w:line="260" w:lineRule="exact"/>
        <w:ind w:left="144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One-month residency for the topi</w:t>
      </w:r>
      <w:r w:rsidR="0005066B" w:rsidRPr="00A24823">
        <w:rPr>
          <w:rFonts w:ascii="Goudy Old Style" w:hAnsi="Goudy Old Style"/>
        </w:rPr>
        <w:t>c “On the Sense Lives of Plants</w:t>
      </w:r>
      <w:r w:rsidRPr="00A24823">
        <w:rPr>
          <w:rFonts w:ascii="Goudy Old Style" w:hAnsi="Goudy Old Style"/>
        </w:rPr>
        <w:t>”</w:t>
      </w:r>
    </w:p>
    <w:p w14:paraId="41036EE6" w14:textId="77777777" w:rsidR="00BA4690" w:rsidRPr="00A24823" w:rsidRDefault="00BA4690" w:rsidP="00BA4690">
      <w:pPr>
        <w:spacing w:line="260" w:lineRule="exact"/>
        <w:ind w:left="1440" w:right="-360"/>
        <w:rPr>
          <w:rFonts w:ascii="Goudy Old Style" w:hAnsi="Goudy Old Style"/>
        </w:rPr>
      </w:pPr>
    </w:p>
    <w:p w14:paraId="09E0BB56" w14:textId="6A572445" w:rsidR="00796483" w:rsidRPr="00A24823" w:rsidRDefault="00BA4690" w:rsidP="006A3ACE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2016</w:t>
      </w: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</w:r>
      <w:r w:rsidR="00796483" w:rsidRPr="00A24823">
        <w:rPr>
          <w:rFonts w:ascii="Goudy Old Style" w:hAnsi="Goudy Old Style"/>
        </w:rPr>
        <w:t>WVU Senate Grant for Research</w:t>
      </w:r>
    </w:p>
    <w:p w14:paraId="7A535589" w14:textId="2C176919" w:rsidR="00BA4690" w:rsidRPr="00A24823" w:rsidRDefault="00BA4690" w:rsidP="006A3ACE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  <w:t>For archival research at the British Library and the National Library of Wales</w:t>
      </w:r>
    </w:p>
    <w:p w14:paraId="06C5D2C1" w14:textId="77777777" w:rsidR="00796483" w:rsidRPr="00A24823" w:rsidRDefault="00796483" w:rsidP="006A3ACE">
      <w:pPr>
        <w:spacing w:line="260" w:lineRule="exact"/>
        <w:ind w:right="-360"/>
        <w:rPr>
          <w:rFonts w:ascii="Goudy Old Style" w:hAnsi="Goudy Old Style"/>
        </w:rPr>
      </w:pPr>
    </w:p>
    <w:p w14:paraId="0D7F9B73" w14:textId="3168F600" w:rsidR="00796483" w:rsidRPr="00A24823" w:rsidRDefault="00DC6335" w:rsidP="006A3ACE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2014</w:t>
      </w:r>
      <w:r w:rsidR="00BA4690" w:rsidRPr="00A24823">
        <w:rPr>
          <w:rFonts w:ascii="Goudy Old Style" w:hAnsi="Goudy Old Style"/>
        </w:rPr>
        <w:tab/>
      </w:r>
      <w:r w:rsidR="00BA4690" w:rsidRPr="00A24823">
        <w:rPr>
          <w:rFonts w:ascii="Goudy Old Style" w:hAnsi="Goudy Old Style"/>
        </w:rPr>
        <w:tab/>
      </w:r>
      <w:r w:rsidR="00796483" w:rsidRPr="00A24823">
        <w:rPr>
          <w:rFonts w:ascii="Goudy Old Style" w:hAnsi="Goudy Old Style"/>
        </w:rPr>
        <w:t>Bordinat Award (for</w:t>
      </w:r>
      <w:r w:rsidR="00BA4690" w:rsidRPr="00A24823">
        <w:rPr>
          <w:rFonts w:ascii="Goudy Old Style" w:hAnsi="Goudy Old Style"/>
        </w:rPr>
        <w:t xml:space="preserve"> “Wondrous Skins”</w:t>
      </w:r>
      <w:r w:rsidR="00796483" w:rsidRPr="00A24823">
        <w:rPr>
          <w:rFonts w:ascii="Goudy Old Style" w:hAnsi="Goudy Old Style"/>
        </w:rPr>
        <w:t xml:space="preserve">) </w:t>
      </w:r>
    </w:p>
    <w:p w14:paraId="6E32EA69" w14:textId="77777777" w:rsidR="00796483" w:rsidRPr="00A24823" w:rsidRDefault="00796483" w:rsidP="006A3ACE">
      <w:pPr>
        <w:spacing w:line="260" w:lineRule="exact"/>
        <w:ind w:right="-360"/>
        <w:rPr>
          <w:rFonts w:ascii="Goudy Old Style" w:hAnsi="Goudy Old Style"/>
        </w:rPr>
      </w:pPr>
    </w:p>
    <w:p w14:paraId="3257B61B" w14:textId="539EA518" w:rsidR="00796483" w:rsidRDefault="00BA4690" w:rsidP="006A3ACE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multi-year</w:t>
      </w:r>
      <w:r w:rsidRPr="00A24823">
        <w:rPr>
          <w:rFonts w:ascii="Goudy Old Style" w:hAnsi="Goudy Old Style"/>
        </w:rPr>
        <w:tab/>
        <w:t>WVU Travel Grants and Development G</w:t>
      </w:r>
      <w:r w:rsidR="00796483" w:rsidRPr="00A24823">
        <w:rPr>
          <w:rFonts w:ascii="Goudy Old Style" w:hAnsi="Goudy Old Style"/>
        </w:rPr>
        <w:t>rants</w:t>
      </w:r>
    </w:p>
    <w:p w14:paraId="083073BF" w14:textId="45D51AB0" w:rsidR="007E33AF" w:rsidRDefault="007E33AF" w:rsidP="006A3ACE">
      <w:pPr>
        <w:spacing w:line="260" w:lineRule="exact"/>
        <w:ind w:right="-360"/>
        <w:rPr>
          <w:rFonts w:ascii="Goudy Old Style" w:hAnsi="Goudy Old Style"/>
        </w:rPr>
      </w:pPr>
    </w:p>
    <w:p w14:paraId="1B6DA389" w14:textId="77777777" w:rsidR="007E33AF" w:rsidRPr="00A24823" w:rsidRDefault="007E33AF" w:rsidP="006A3ACE">
      <w:pPr>
        <w:spacing w:line="260" w:lineRule="exact"/>
        <w:ind w:right="-360"/>
        <w:rPr>
          <w:rFonts w:ascii="Goudy Old Style" w:hAnsi="Goudy Old Style"/>
        </w:rPr>
      </w:pPr>
    </w:p>
    <w:p w14:paraId="12594C03" w14:textId="77777777" w:rsidR="00796483" w:rsidRPr="00A24823" w:rsidRDefault="00796483" w:rsidP="006A3ACE">
      <w:pPr>
        <w:spacing w:line="260" w:lineRule="exact"/>
        <w:ind w:right="-360"/>
        <w:rPr>
          <w:rFonts w:ascii="Goudy Old Style" w:hAnsi="Goudy Old Style"/>
        </w:rPr>
      </w:pPr>
    </w:p>
    <w:p w14:paraId="2CC1B759" w14:textId="24F7149A" w:rsidR="00DC4A53" w:rsidRPr="00A24823" w:rsidRDefault="00DC4A53" w:rsidP="006A3ACE">
      <w:pPr>
        <w:spacing w:line="260" w:lineRule="exact"/>
        <w:ind w:right="-360"/>
        <w:rPr>
          <w:rFonts w:ascii="Goudy Old Style" w:hAnsi="Goudy Old Style"/>
          <w:b/>
        </w:rPr>
      </w:pPr>
      <w:r w:rsidRPr="00A24823">
        <w:rPr>
          <w:rFonts w:ascii="Goudy Old Style" w:hAnsi="Goudy Old Style"/>
          <w:b/>
        </w:rPr>
        <w:t>Publications</w:t>
      </w:r>
    </w:p>
    <w:p w14:paraId="085FA273" w14:textId="77777777" w:rsidR="006410E3" w:rsidRPr="00A24823" w:rsidRDefault="006410E3" w:rsidP="006A3ACE">
      <w:pPr>
        <w:spacing w:line="260" w:lineRule="exact"/>
        <w:ind w:right="-360"/>
        <w:rPr>
          <w:rFonts w:ascii="Goudy Old Style" w:hAnsi="Goudy Old Style"/>
        </w:rPr>
      </w:pPr>
    </w:p>
    <w:p w14:paraId="1EA3AAB9" w14:textId="77777777" w:rsidR="00DC4A53" w:rsidRPr="00A24823" w:rsidRDefault="00DC4A53">
      <w:pPr>
        <w:spacing w:line="260" w:lineRule="exact"/>
        <w:ind w:right="-360"/>
        <w:jc w:val="center"/>
        <w:rPr>
          <w:rFonts w:ascii="Goudy Old Style" w:hAnsi="Goudy Old Style"/>
        </w:rPr>
      </w:pPr>
    </w:p>
    <w:p w14:paraId="2617D57D" w14:textId="77777777" w:rsidR="00E15476" w:rsidRPr="00A24823" w:rsidRDefault="00DC4A53" w:rsidP="006A3ACE">
      <w:pPr>
        <w:tabs>
          <w:tab w:val="left" w:pos="720"/>
          <w:tab w:val="left" w:pos="1440"/>
        </w:tabs>
        <w:spacing w:line="260" w:lineRule="exact"/>
        <w:ind w:right="-360"/>
        <w:rPr>
          <w:rFonts w:ascii="Goudy Old Style" w:hAnsi="Goudy Old Style"/>
          <w:i/>
        </w:rPr>
      </w:pPr>
      <w:r w:rsidRPr="00A24823">
        <w:rPr>
          <w:rFonts w:ascii="Goudy Old Style" w:hAnsi="Goudy Old Style"/>
          <w:u w:val="single"/>
        </w:rPr>
        <w:t>Book:</w:t>
      </w:r>
      <w:r w:rsidRPr="00A24823">
        <w:rPr>
          <w:rFonts w:ascii="Goudy Old Style" w:hAnsi="Goudy Old Style"/>
          <w:i/>
        </w:rPr>
        <w:t xml:space="preserve"> </w:t>
      </w:r>
    </w:p>
    <w:p w14:paraId="09D57797" w14:textId="7B65ECCE" w:rsidR="004049CA" w:rsidRPr="00A24823" w:rsidRDefault="00DC4A53" w:rsidP="006A3ACE">
      <w:pPr>
        <w:tabs>
          <w:tab w:val="left" w:pos="720"/>
          <w:tab w:val="left" w:pos="1440"/>
        </w:tabs>
        <w:spacing w:line="260" w:lineRule="exact"/>
        <w:ind w:right="-360"/>
        <w:rPr>
          <w:rFonts w:ascii="Goudy Old Style" w:hAnsi="Goudy Old Style"/>
          <w:i/>
        </w:rPr>
      </w:pPr>
      <w:r w:rsidRPr="00A24823">
        <w:rPr>
          <w:rFonts w:ascii="Goudy Old Style" w:hAnsi="Goudy Old Style"/>
          <w:i/>
        </w:rPr>
        <w:t xml:space="preserve"> </w:t>
      </w:r>
    </w:p>
    <w:p w14:paraId="35E2F314" w14:textId="6504E8B0" w:rsidR="00C827B1" w:rsidRPr="00A24823" w:rsidRDefault="006410E3" w:rsidP="00BD097C">
      <w:pPr>
        <w:tabs>
          <w:tab w:val="left" w:pos="0"/>
        </w:tabs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  <w:i/>
        </w:rPr>
        <w:tab/>
      </w:r>
      <w:r w:rsidR="00DC4A53" w:rsidRPr="00A24823">
        <w:rPr>
          <w:rFonts w:ascii="Goudy Old Style" w:hAnsi="Goudy Old Style"/>
          <w:i/>
        </w:rPr>
        <w:t>Erotic Discourse and Early English Religious Writing</w:t>
      </w:r>
      <w:r w:rsidR="00A33273" w:rsidRPr="00A24823">
        <w:rPr>
          <w:rFonts w:ascii="Goudy Old Style" w:hAnsi="Goudy Old Style"/>
        </w:rPr>
        <w:t xml:space="preserve">. NY: Palgrave, 2006. </w:t>
      </w:r>
    </w:p>
    <w:p w14:paraId="5E94123E" w14:textId="77777777" w:rsidR="00C827B1" w:rsidRPr="00A24823" w:rsidRDefault="00C827B1" w:rsidP="00BD097C">
      <w:pPr>
        <w:tabs>
          <w:tab w:val="left" w:pos="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718CB567" w14:textId="11604B4B" w:rsidR="00DC4A53" w:rsidRPr="00A24823" w:rsidRDefault="00A33273" w:rsidP="006410E3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Looking at </w:t>
      </w:r>
      <w:r w:rsidR="003E2AC7" w:rsidRPr="00A24823">
        <w:rPr>
          <w:rFonts w:ascii="Goudy Old Style" w:hAnsi="Goudy Old Style"/>
        </w:rPr>
        <w:t>devotional and advisory literature</w:t>
      </w:r>
      <w:r w:rsidR="0005066B" w:rsidRPr="00A24823">
        <w:rPr>
          <w:rFonts w:ascii="Goudy Old Style" w:hAnsi="Goudy Old Style"/>
        </w:rPr>
        <w:t xml:space="preserve"> from the tenth to thirteenth</w:t>
      </w:r>
      <w:r w:rsidRPr="00A24823">
        <w:rPr>
          <w:rFonts w:ascii="Goudy Old Style" w:hAnsi="Goudy Old Style"/>
        </w:rPr>
        <w:t xml:space="preserve"> centuries, t</w:t>
      </w:r>
      <w:r w:rsidR="008B5064" w:rsidRPr="00A24823">
        <w:rPr>
          <w:rFonts w:ascii="Goudy Old Style" w:hAnsi="Goudy Old Style"/>
        </w:rPr>
        <w:t>his study e</w:t>
      </w:r>
      <w:r w:rsidR="00DC4A53" w:rsidRPr="00A24823">
        <w:rPr>
          <w:rFonts w:ascii="Goudy Old Style" w:hAnsi="Goudy Old Style"/>
        </w:rPr>
        <w:t xml:space="preserve">xamines </w:t>
      </w:r>
      <w:r w:rsidRPr="00A24823">
        <w:rPr>
          <w:rFonts w:ascii="Goudy Old Style" w:hAnsi="Goudy Old Style"/>
        </w:rPr>
        <w:t>how pleasure and desire factored into the a</w:t>
      </w:r>
      <w:r w:rsidR="00F079E8" w:rsidRPr="00A24823">
        <w:rPr>
          <w:rFonts w:ascii="Goudy Old Style" w:hAnsi="Goudy Old Style"/>
        </w:rPr>
        <w:t>ct of reading for people whose profession</w:t>
      </w:r>
      <w:r w:rsidRPr="00A24823">
        <w:rPr>
          <w:rFonts w:ascii="Goudy Old Style" w:hAnsi="Goudy Old Style"/>
        </w:rPr>
        <w:t xml:space="preserve"> depended on constant interaction with written material: monks, nuns, anchorites, friars, and vowed laypeople. </w:t>
      </w:r>
      <w:r w:rsidR="005D7133" w:rsidRPr="00A24823">
        <w:rPr>
          <w:rFonts w:ascii="Goudy Old Style" w:hAnsi="Goudy Old Style"/>
        </w:rPr>
        <w:t xml:space="preserve">Arguing for </w:t>
      </w:r>
      <w:r w:rsidRPr="00A24823">
        <w:rPr>
          <w:rFonts w:ascii="Goudy Old Style" w:hAnsi="Goudy Old Style"/>
        </w:rPr>
        <w:t>an</w:t>
      </w:r>
      <w:r w:rsidR="008B5064" w:rsidRPr="00A24823">
        <w:rPr>
          <w:rFonts w:ascii="Goudy Old Style" w:hAnsi="Goudy Old Style"/>
        </w:rPr>
        <w:t xml:space="preserve"> </w:t>
      </w:r>
      <w:r w:rsidRPr="00A24823">
        <w:rPr>
          <w:rFonts w:ascii="Goudy Old Style" w:hAnsi="Goudy Old Style"/>
        </w:rPr>
        <w:t>understanding of reading as movement of the body</w:t>
      </w:r>
      <w:r w:rsidR="003E2AC7" w:rsidRPr="00A24823">
        <w:rPr>
          <w:rFonts w:ascii="Goudy Old Style" w:hAnsi="Goudy Old Style"/>
        </w:rPr>
        <w:t xml:space="preserve">, it emphasizes the somatically directive power of affective, eroticized rhetoric and </w:t>
      </w:r>
      <w:r w:rsidR="00DC4A53" w:rsidRPr="00A24823">
        <w:rPr>
          <w:rFonts w:ascii="Goudy Old Style" w:hAnsi="Goudy Old Style"/>
        </w:rPr>
        <w:t>traces an evolving articulation of sexual fantasy as spatially private.</w:t>
      </w:r>
      <w:r w:rsidR="00BD097C" w:rsidRPr="00A24823">
        <w:rPr>
          <w:rFonts w:ascii="Goudy Old Style" w:hAnsi="Goudy Old Style"/>
        </w:rPr>
        <w:t xml:space="preserve">  </w:t>
      </w:r>
      <w:r w:rsidR="0024431D" w:rsidRPr="00A24823">
        <w:rPr>
          <w:rFonts w:ascii="Goudy Old Style" w:hAnsi="Goudy Old Style"/>
        </w:rPr>
        <w:t xml:space="preserve">[Reviewed in </w:t>
      </w:r>
      <w:r w:rsidR="0024431D" w:rsidRPr="00A24823">
        <w:rPr>
          <w:rFonts w:ascii="Goudy Old Style" w:hAnsi="Goudy Old Style"/>
          <w:i/>
        </w:rPr>
        <w:t>Speculum</w:t>
      </w:r>
      <w:r w:rsidR="0024431D" w:rsidRPr="00A24823">
        <w:rPr>
          <w:rFonts w:ascii="Goudy Old Style" w:hAnsi="Goudy Old Style"/>
        </w:rPr>
        <w:t xml:space="preserve"> 84.1, </w:t>
      </w:r>
      <w:r w:rsidR="0024431D" w:rsidRPr="00A24823">
        <w:rPr>
          <w:rFonts w:ascii="Goudy Old Style" w:hAnsi="Goudy Old Style"/>
          <w:i/>
        </w:rPr>
        <w:t>GLQ</w:t>
      </w:r>
      <w:r w:rsidR="0024431D" w:rsidRPr="00A24823">
        <w:rPr>
          <w:rFonts w:ascii="Goudy Old Style" w:hAnsi="Goudy Old Style"/>
        </w:rPr>
        <w:t xml:space="preserve"> 16.3, </w:t>
      </w:r>
      <w:r w:rsidR="00070048" w:rsidRPr="00A24823">
        <w:rPr>
          <w:rFonts w:ascii="Goudy Old Style" w:hAnsi="Goudy Old Style"/>
          <w:i/>
        </w:rPr>
        <w:t>Studies in the Age of Chaucer</w:t>
      </w:r>
      <w:r w:rsidR="00070048" w:rsidRPr="00A24823">
        <w:rPr>
          <w:rFonts w:ascii="Goudy Old Style" w:hAnsi="Goudy Old Style"/>
        </w:rPr>
        <w:t xml:space="preserve"> 30, </w:t>
      </w:r>
      <w:r w:rsidR="00C974AA" w:rsidRPr="00A24823">
        <w:rPr>
          <w:rFonts w:ascii="Goudy Old Style" w:hAnsi="Goudy Old Style"/>
          <w:i/>
        </w:rPr>
        <w:t>Sixteenth Century Journal</w:t>
      </w:r>
      <w:r w:rsidR="00C974AA" w:rsidRPr="00A24823">
        <w:rPr>
          <w:rFonts w:ascii="Goudy Old Style" w:hAnsi="Goudy Old Style"/>
        </w:rPr>
        <w:t xml:space="preserve"> 40.4]</w:t>
      </w:r>
      <w:r w:rsidR="0024431D" w:rsidRPr="00A24823">
        <w:rPr>
          <w:rFonts w:ascii="Goudy Old Style" w:hAnsi="Goudy Old Style"/>
        </w:rPr>
        <w:t xml:space="preserve"> </w:t>
      </w:r>
    </w:p>
    <w:p w14:paraId="56C5AB1B" w14:textId="77777777" w:rsidR="00BD097C" w:rsidRPr="00A24823" w:rsidRDefault="00BD097C" w:rsidP="00BD097C">
      <w:pPr>
        <w:tabs>
          <w:tab w:val="left" w:pos="720"/>
          <w:tab w:val="left" w:pos="1440"/>
        </w:tabs>
        <w:spacing w:line="260" w:lineRule="exact"/>
        <w:ind w:right="-360"/>
        <w:rPr>
          <w:rFonts w:ascii="Goudy Old Style" w:hAnsi="Goudy Old Style"/>
        </w:rPr>
      </w:pPr>
    </w:p>
    <w:p w14:paraId="78421D25" w14:textId="77777777" w:rsidR="00BD097C" w:rsidRPr="00A24823" w:rsidRDefault="00BD097C" w:rsidP="00BD097C">
      <w:pPr>
        <w:tabs>
          <w:tab w:val="left" w:pos="720"/>
          <w:tab w:val="left" w:pos="1440"/>
        </w:tabs>
        <w:spacing w:line="260" w:lineRule="exact"/>
        <w:ind w:right="-360"/>
        <w:rPr>
          <w:rFonts w:ascii="Goudy Old Style" w:hAnsi="Goudy Old Style"/>
        </w:rPr>
      </w:pPr>
    </w:p>
    <w:p w14:paraId="781805B8" w14:textId="77777777" w:rsidR="000D478B" w:rsidRPr="00A24823" w:rsidRDefault="00E469A4" w:rsidP="00BD097C">
      <w:pPr>
        <w:rPr>
          <w:rFonts w:ascii="Goudy Old Style" w:hAnsi="Goudy Old Style"/>
        </w:rPr>
      </w:pPr>
      <w:r w:rsidRPr="00A24823">
        <w:rPr>
          <w:rFonts w:ascii="Goudy Old Style" w:hAnsi="Goudy Old Style"/>
          <w:u w:val="single"/>
        </w:rPr>
        <w:t>Edited Collection</w:t>
      </w:r>
      <w:r w:rsidR="000D478B" w:rsidRPr="00A24823">
        <w:rPr>
          <w:rFonts w:ascii="Goudy Old Style" w:hAnsi="Goudy Old Style"/>
          <w:u w:val="single"/>
        </w:rPr>
        <w:t>s</w:t>
      </w:r>
      <w:r w:rsidRPr="00A24823">
        <w:rPr>
          <w:rFonts w:ascii="Goudy Old Style" w:hAnsi="Goudy Old Style"/>
        </w:rPr>
        <w:t xml:space="preserve">:  </w:t>
      </w:r>
    </w:p>
    <w:p w14:paraId="3D39D3FD" w14:textId="77777777" w:rsidR="000D478B" w:rsidRPr="00A24823" w:rsidRDefault="000D478B" w:rsidP="00A217E7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0EDAAAA2" w14:textId="00EFCA9B" w:rsidR="004049CA" w:rsidRPr="00A24823" w:rsidRDefault="006410E3" w:rsidP="00BD097C">
      <w:pPr>
        <w:tabs>
          <w:tab w:val="left" w:pos="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  <w:i/>
        </w:rPr>
        <w:tab/>
      </w:r>
      <w:r w:rsidR="000D478B" w:rsidRPr="00A24823">
        <w:rPr>
          <w:rFonts w:ascii="Goudy Old Style" w:hAnsi="Goudy Old Style"/>
          <w:i/>
        </w:rPr>
        <w:t>The Middle Shore</w:t>
      </w:r>
      <w:r w:rsidR="000D478B" w:rsidRPr="00A24823">
        <w:rPr>
          <w:rFonts w:ascii="Goudy Old Style" w:hAnsi="Goudy Old Style"/>
        </w:rPr>
        <w:t xml:space="preserve">. </w:t>
      </w:r>
      <w:r w:rsidR="004049CA" w:rsidRPr="00A24823">
        <w:rPr>
          <w:rFonts w:ascii="Goudy Old Style" w:hAnsi="Goudy Old Style"/>
        </w:rPr>
        <w:t>Online: Elect</w:t>
      </w:r>
      <w:r w:rsidR="007C3C7D" w:rsidRPr="00A24823">
        <w:rPr>
          <w:rFonts w:ascii="Goudy Old Style" w:hAnsi="Goudy Old Style"/>
        </w:rPr>
        <w:t>ric Press, 2018</w:t>
      </w:r>
      <w:r w:rsidR="004049CA" w:rsidRPr="00A24823">
        <w:rPr>
          <w:rFonts w:ascii="Goudy Old Style" w:hAnsi="Goudy Old Style"/>
        </w:rPr>
        <w:t>.</w:t>
      </w:r>
    </w:p>
    <w:p w14:paraId="03264190" w14:textId="77777777" w:rsidR="004049CA" w:rsidRPr="00A24823" w:rsidRDefault="004049CA" w:rsidP="00BD097C">
      <w:pPr>
        <w:tabs>
          <w:tab w:val="left" w:pos="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404E2CE5" w14:textId="137DBC50" w:rsidR="000D478B" w:rsidRPr="00A24823" w:rsidRDefault="000D478B" w:rsidP="006410E3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An online, collaborative project on the affective dimensions of collecting and curating fragmentary artifacts.  </w:t>
      </w:r>
      <w:r w:rsidR="004049CA" w:rsidRPr="00A24823">
        <w:rPr>
          <w:rFonts w:ascii="Goudy Old Style" w:hAnsi="Goudy Old Style"/>
        </w:rPr>
        <w:t xml:space="preserve">The site features exhibits, essays, and audio files, and will host continuing installations. </w:t>
      </w:r>
      <w:hyperlink r:id="rId9" w:history="1">
        <w:r w:rsidR="0005066B" w:rsidRPr="00A24823">
          <w:rPr>
            <w:rStyle w:val="Hyperlink"/>
            <w:rFonts w:ascii="Goudy Old Style" w:hAnsi="Goudy Old Style"/>
          </w:rPr>
          <w:t>http://electric.press/titles.html</w:t>
        </w:r>
      </w:hyperlink>
      <w:r w:rsidR="0005066B" w:rsidRPr="00A24823">
        <w:rPr>
          <w:rFonts w:ascii="Goudy Old Style" w:hAnsi="Goudy Old Style"/>
        </w:rPr>
        <w:t xml:space="preserve"> </w:t>
      </w:r>
    </w:p>
    <w:p w14:paraId="6E8676CF" w14:textId="1174A1DF" w:rsidR="000D478B" w:rsidRPr="00A24823" w:rsidRDefault="000D478B" w:rsidP="00BD097C">
      <w:pPr>
        <w:tabs>
          <w:tab w:val="left" w:pos="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3788E49A" w14:textId="77777777" w:rsidR="000D478B" w:rsidRPr="00A24823" w:rsidRDefault="000D478B" w:rsidP="00BD097C">
      <w:pPr>
        <w:tabs>
          <w:tab w:val="left" w:pos="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6DADD3DA" w14:textId="1372B946" w:rsidR="004049CA" w:rsidRPr="00A24823" w:rsidRDefault="006410E3" w:rsidP="00BD097C">
      <w:pPr>
        <w:tabs>
          <w:tab w:val="left" w:pos="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  <w:i/>
        </w:rPr>
        <w:tab/>
      </w:r>
      <w:r w:rsidR="00E469A4" w:rsidRPr="00A24823">
        <w:rPr>
          <w:rFonts w:ascii="Goudy Old Style" w:hAnsi="Goudy Old Style"/>
          <w:i/>
        </w:rPr>
        <w:t>The Intimate Senses: Taste, Touch, and Smell</w:t>
      </w:r>
      <w:r w:rsidR="00E469A4" w:rsidRPr="00A24823">
        <w:rPr>
          <w:rFonts w:ascii="Goudy Old Style" w:hAnsi="Goudy Old Style"/>
        </w:rPr>
        <w:t xml:space="preserve">. </w:t>
      </w:r>
      <w:r w:rsidR="008B5064" w:rsidRPr="00A24823">
        <w:rPr>
          <w:rFonts w:ascii="Goudy Old Style" w:hAnsi="Goudy Old Style"/>
          <w:i/>
        </w:rPr>
        <w:t>p</w:t>
      </w:r>
      <w:r w:rsidR="00E469A4" w:rsidRPr="00A24823">
        <w:rPr>
          <w:rFonts w:ascii="Goudy Old Style" w:hAnsi="Goudy Old Style"/>
          <w:i/>
        </w:rPr>
        <w:t>ostmedieval</w:t>
      </w:r>
      <w:r w:rsidR="00C827B1" w:rsidRPr="00A24823">
        <w:rPr>
          <w:rFonts w:ascii="Goudy Old Style" w:hAnsi="Goudy Old Style"/>
        </w:rPr>
        <w:t xml:space="preserve"> 3.4, </w:t>
      </w:r>
      <w:r w:rsidR="00E469A4" w:rsidRPr="00A24823">
        <w:rPr>
          <w:rFonts w:ascii="Goudy Old Style" w:hAnsi="Goudy Old Style"/>
        </w:rPr>
        <w:t>2012.</w:t>
      </w:r>
      <w:r w:rsidR="008B5064" w:rsidRPr="00A24823">
        <w:rPr>
          <w:rFonts w:ascii="Goudy Old Style" w:hAnsi="Goudy Old Style"/>
        </w:rPr>
        <w:t xml:space="preserve"> </w:t>
      </w:r>
    </w:p>
    <w:p w14:paraId="3ED1BE7A" w14:textId="40A54849" w:rsidR="00C827B1" w:rsidRPr="00A24823" w:rsidRDefault="008B5064" w:rsidP="00BD097C">
      <w:pPr>
        <w:tabs>
          <w:tab w:val="left" w:pos="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 </w:t>
      </w:r>
    </w:p>
    <w:p w14:paraId="0F852850" w14:textId="7786DF7B" w:rsidR="00E469A4" w:rsidRPr="00A24823" w:rsidRDefault="008B5064" w:rsidP="006410E3">
      <w:pPr>
        <w:tabs>
          <w:tab w:val="left" w:pos="144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This special issue of </w:t>
      </w:r>
      <w:r w:rsidRPr="00A24823">
        <w:rPr>
          <w:rFonts w:ascii="Goudy Old Style" w:hAnsi="Goudy Old Style"/>
          <w:i/>
        </w:rPr>
        <w:t>postmedieval</w:t>
      </w:r>
      <w:r w:rsidRPr="00A24823">
        <w:rPr>
          <w:rFonts w:ascii="Goudy Old Style" w:hAnsi="Goudy Old Style"/>
        </w:rPr>
        <w:t xml:space="preserve"> pushes the history of the pre-modern sensing body beyond </w:t>
      </w:r>
      <w:r w:rsidR="004342DE">
        <w:rPr>
          <w:rFonts w:ascii="Goudy Old Style" w:hAnsi="Goudy Old Style"/>
        </w:rPr>
        <w:t>an</w:t>
      </w:r>
      <w:r w:rsidRPr="00A24823">
        <w:rPr>
          <w:rFonts w:ascii="Goudy Old Style" w:hAnsi="Goudy Old Style"/>
        </w:rPr>
        <w:t xml:space="preserve"> emphasis on visual culture by focusing on the proximate and intimate relationships between taste, touch, and smell in a variety of medieval and </w:t>
      </w:r>
      <w:r w:rsidR="00CD63E2" w:rsidRPr="00A24823">
        <w:rPr>
          <w:rFonts w:ascii="Goudy Old Style" w:hAnsi="Goudy Old Style"/>
        </w:rPr>
        <w:t xml:space="preserve">early modern </w:t>
      </w:r>
      <w:r w:rsidR="00CD63E2" w:rsidRPr="00A24823">
        <w:rPr>
          <w:rFonts w:ascii="Goudy Old Style" w:hAnsi="Goudy Old Style"/>
        </w:rPr>
        <w:lastRenderedPageBreak/>
        <w:t>contexts</w:t>
      </w:r>
      <w:r w:rsidR="00C827B1" w:rsidRPr="00A24823">
        <w:rPr>
          <w:rFonts w:ascii="Goudy Old Style" w:hAnsi="Goudy Old Style"/>
        </w:rPr>
        <w:t>,</w:t>
      </w:r>
      <w:r w:rsidRPr="00A24823">
        <w:rPr>
          <w:rFonts w:ascii="Goudy Old Style" w:hAnsi="Goudy Old Style"/>
        </w:rPr>
        <w:t xml:space="preserve"> including dramatic performance, urban geography, </w:t>
      </w:r>
      <w:r w:rsidR="00F079E8" w:rsidRPr="00A24823">
        <w:rPr>
          <w:rFonts w:ascii="Goudy Old Style" w:hAnsi="Goudy Old Style"/>
        </w:rPr>
        <w:t xml:space="preserve">inter-ethnic relations, </w:t>
      </w:r>
      <w:r w:rsidRPr="00A24823">
        <w:rPr>
          <w:rFonts w:ascii="Goudy Old Style" w:hAnsi="Goudy Old Style"/>
        </w:rPr>
        <w:t>pilgrimage, architecture, comic lit</w:t>
      </w:r>
      <w:r w:rsidR="00F079E8" w:rsidRPr="00A24823">
        <w:rPr>
          <w:rFonts w:ascii="Goudy Old Style" w:hAnsi="Goudy Old Style"/>
        </w:rPr>
        <w:t>erature, and medicine</w:t>
      </w:r>
      <w:r w:rsidRPr="00A24823">
        <w:rPr>
          <w:rFonts w:ascii="Goudy Old Style" w:hAnsi="Goudy Old Style"/>
        </w:rPr>
        <w:t>.</w:t>
      </w:r>
    </w:p>
    <w:p w14:paraId="7ACD1560" w14:textId="77777777" w:rsidR="000D478B" w:rsidRPr="00A24823" w:rsidRDefault="000D478B" w:rsidP="00A217E7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5FC55F65" w14:textId="77777777" w:rsidR="00607D75" w:rsidRPr="00A24823" w:rsidRDefault="00607D75" w:rsidP="00ED1532">
      <w:pPr>
        <w:tabs>
          <w:tab w:val="left" w:pos="720"/>
          <w:tab w:val="left" w:pos="1440"/>
        </w:tabs>
        <w:spacing w:line="260" w:lineRule="exact"/>
        <w:ind w:right="-360"/>
        <w:rPr>
          <w:rFonts w:ascii="Goudy Old Style" w:hAnsi="Goudy Old Style"/>
        </w:rPr>
      </w:pPr>
    </w:p>
    <w:p w14:paraId="742B2DD8" w14:textId="77777777" w:rsidR="00DC4A53" w:rsidRPr="00A24823" w:rsidRDefault="00DC4A53" w:rsidP="00A217E7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  <w:u w:val="single"/>
        </w:rPr>
      </w:pPr>
      <w:r w:rsidRPr="00A24823">
        <w:rPr>
          <w:rFonts w:ascii="Goudy Old Style" w:hAnsi="Goudy Old Style"/>
          <w:u w:val="single"/>
        </w:rPr>
        <w:t xml:space="preserve">Articles: </w:t>
      </w:r>
    </w:p>
    <w:p w14:paraId="378AACCF" w14:textId="77777777" w:rsidR="00DC4A53" w:rsidRPr="00A24823" w:rsidRDefault="00DC4A53" w:rsidP="00321DD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6A310A91" w14:textId="459D8851" w:rsidR="0064419D" w:rsidRDefault="009112D1" w:rsidP="0064419D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 w:rsidR="0064419D">
        <w:rPr>
          <w:rFonts w:ascii="Goudy Old Style" w:hAnsi="Goudy Old Style"/>
        </w:rPr>
        <w:t xml:space="preserve">“Remote Sensing: Touch at a Distance.” Invited article for Forum on “Sensology” in </w:t>
      </w:r>
      <w:r w:rsidR="0064419D" w:rsidRPr="006017A5">
        <w:rPr>
          <w:rFonts w:ascii="Goudy Old Style" w:hAnsi="Goudy Old Style"/>
          <w:i/>
          <w:iCs/>
        </w:rPr>
        <w:t>Exemplaria</w:t>
      </w:r>
      <w:r w:rsidR="0064419D">
        <w:rPr>
          <w:rFonts w:ascii="Goudy Old Style" w:hAnsi="Goudy Old Style"/>
        </w:rPr>
        <w:t xml:space="preserve">, cluster eds. Harry Cushman, Richard Newhauser, and Arthur Russell. In production; forthcoming 2023. </w:t>
      </w:r>
    </w:p>
    <w:p w14:paraId="24404F7B" w14:textId="77777777" w:rsidR="0064419D" w:rsidRDefault="0064419D" w:rsidP="0064419D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2C561D28" w14:textId="5235DDB3" w:rsidR="002C566A" w:rsidRDefault="0064419D" w:rsidP="0064419D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 w:rsidR="002C566A">
        <w:rPr>
          <w:rFonts w:ascii="Goudy Old Style" w:hAnsi="Goudy Old Style"/>
        </w:rPr>
        <w:t>“</w:t>
      </w:r>
      <w:r w:rsidR="009B6F6B">
        <w:rPr>
          <w:rFonts w:ascii="Goudy Old Style" w:hAnsi="Goudy Old Style"/>
        </w:rPr>
        <w:t>An Old English Poetics of Comfort</w:t>
      </w:r>
      <w:r w:rsidR="002C566A">
        <w:rPr>
          <w:rFonts w:ascii="Goudy Old Style" w:hAnsi="Goudy Old Style"/>
        </w:rPr>
        <w:t xml:space="preserve">.” Invited article for </w:t>
      </w:r>
      <w:hyperlink r:id="rId10" w:history="1">
        <w:r w:rsidR="002C566A" w:rsidRPr="002C566A">
          <w:rPr>
            <w:rStyle w:val="Hyperlink"/>
            <w:rFonts w:ascii="Goudy Old Style" w:hAnsi="Goudy Old Style"/>
            <w:i/>
            <w:iCs/>
          </w:rPr>
          <w:t>The Yearbook of English Studies</w:t>
        </w:r>
        <w:r w:rsidR="002C566A" w:rsidRPr="002C566A">
          <w:rPr>
            <w:rStyle w:val="Hyperlink"/>
            <w:rFonts w:ascii="Goudy Old Style" w:hAnsi="Goudy Old Style"/>
          </w:rPr>
          <w:t xml:space="preserve"> 52</w:t>
        </w:r>
      </w:hyperlink>
      <w:r w:rsidR="002C566A">
        <w:rPr>
          <w:rFonts w:ascii="Goudy Old Style" w:hAnsi="Goudy Old Style"/>
        </w:rPr>
        <w:t xml:space="preserve"> (2022), eds. Clare A. Lees and Joshua Davis. (Annual journal of the Modern Humanities Research Association: </w:t>
      </w:r>
      <w:hyperlink r:id="rId11" w:history="1">
        <w:r w:rsidR="002C566A" w:rsidRPr="000F5A5E">
          <w:rPr>
            <w:rStyle w:val="Hyperlink"/>
            <w:rFonts w:ascii="Goudy Old Style" w:hAnsi="Goudy Old Style"/>
          </w:rPr>
          <w:t>http://www.mhra.org.uk/</w:t>
        </w:r>
      </w:hyperlink>
      <w:r w:rsidR="002C566A">
        <w:rPr>
          <w:rFonts w:ascii="Goudy Old Style" w:hAnsi="Goudy Old Style"/>
        </w:rPr>
        <w:t xml:space="preserve"> ). </w:t>
      </w:r>
    </w:p>
    <w:p w14:paraId="59C48FC4" w14:textId="31FD3638" w:rsidR="002C566A" w:rsidRDefault="002C566A" w:rsidP="00083DFD">
      <w:pPr>
        <w:tabs>
          <w:tab w:val="left" w:pos="720"/>
          <w:tab w:val="left" w:pos="1440"/>
        </w:tabs>
        <w:spacing w:line="260" w:lineRule="exact"/>
        <w:ind w:right="-360"/>
        <w:rPr>
          <w:rFonts w:ascii="Goudy Old Style" w:hAnsi="Goudy Old Style"/>
        </w:rPr>
      </w:pPr>
    </w:p>
    <w:p w14:paraId="20B337A9" w14:textId="539BC03F" w:rsidR="007E1BE2" w:rsidRDefault="002C566A" w:rsidP="00083DFD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 w:rsidR="007E1BE2">
        <w:rPr>
          <w:rFonts w:ascii="Goudy Old Style" w:hAnsi="Goudy Old Style"/>
        </w:rPr>
        <w:t xml:space="preserve">“Editing </w:t>
      </w:r>
      <w:r w:rsidR="007E1BE2" w:rsidRPr="007E1BE2">
        <w:rPr>
          <w:rFonts w:ascii="Goudy Old Style" w:hAnsi="Goudy Old Style"/>
          <w:i/>
          <w:iCs/>
        </w:rPr>
        <w:t>postmedieval</w:t>
      </w:r>
      <w:r w:rsidR="007E1BE2">
        <w:rPr>
          <w:rFonts w:ascii="Goudy Old Style" w:hAnsi="Goudy Old Style"/>
        </w:rPr>
        <w:t xml:space="preserve">: </w:t>
      </w:r>
      <w:r w:rsidR="007E1BE2" w:rsidRPr="00FB521C">
        <w:rPr>
          <w:rFonts w:ascii="Goudy Old Style" w:hAnsi="Goudy Old Style"/>
          <w:i/>
          <w:iCs/>
        </w:rPr>
        <w:t>a journal of medieval cultural studies</w:t>
      </w:r>
      <w:r w:rsidR="007E1BE2">
        <w:rPr>
          <w:rFonts w:ascii="Goudy Old Style" w:hAnsi="Goudy Old Style"/>
        </w:rPr>
        <w:t xml:space="preserve">.” Invited article for </w:t>
      </w:r>
      <w:hyperlink r:id="rId12" w:history="1">
        <w:r w:rsidR="007E1BE2" w:rsidRPr="007E1BE2">
          <w:rPr>
            <w:rStyle w:val="Hyperlink"/>
            <w:rFonts w:ascii="Goudy Old Style" w:hAnsi="Goudy Old Style"/>
            <w:i/>
            <w:iCs/>
          </w:rPr>
          <w:t>Pedagogy and Profession</w:t>
        </w:r>
        <w:r w:rsidR="007E1BE2" w:rsidRPr="007E1BE2">
          <w:rPr>
            <w:rStyle w:val="Hyperlink"/>
            <w:rFonts w:ascii="Goudy Old Style" w:hAnsi="Goudy Old Style"/>
          </w:rPr>
          <w:t xml:space="preserve"> 3.1</w:t>
        </w:r>
      </w:hyperlink>
      <w:r w:rsidR="007E1BE2">
        <w:rPr>
          <w:rFonts w:ascii="Goudy Old Style" w:hAnsi="Goudy Old Style"/>
        </w:rPr>
        <w:t xml:space="preserve"> (2022), co-authored with Myra Seaman. </w:t>
      </w:r>
    </w:p>
    <w:p w14:paraId="559860ED" w14:textId="77777777" w:rsidR="007E1BE2" w:rsidRDefault="007E1BE2" w:rsidP="007E1BE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2BF99F4A" w14:textId="51CB3B63" w:rsidR="009112D1" w:rsidRPr="00A24823" w:rsidRDefault="007E1BE2" w:rsidP="009112D1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 w:rsidR="009112D1" w:rsidRPr="00A24823">
        <w:rPr>
          <w:rFonts w:ascii="Goudy Old Style" w:hAnsi="Goudy Old Style"/>
        </w:rPr>
        <w:t xml:space="preserve">“Vegetal Continuity and the Naming of Species,” invited article published in </w:t>
      </w:r>
      <w:r w:rsidR="009112D1" w:rsidRPr="00A24823">
        <w:rPr>
          <w:rFonts w:ascii="Goudy Old Style" w:hAnsi="Goudy Old Style"/>
          <w:i/>
        </w:rPr>
        <w:t>Premodern Plants</w:t>
      </w:r>
      <w:r w:rsidR="009112D1" w:rsidRPr="00A24823">
        <w:rPr>
          <w:rFonts w:ascii="Goudy Old Style" w:hAnsi="Goudy Old Style"/>
        </w:rPr>
        <w:t xml:space="preserve">, a special issue of </w:t>
      </w:r>
      <w:r w:rsidR="009112D1" w:rsidRPr="00A24823">
        <w:rPr>
          <w:rFonts w:ascii="Goudy Old Style" w:hAnsi="Goudy Old Style"/>
          <w:i/>
        </w:rPr>
        <w:t>postmedieval</w:t>
      </w:r>
      <w:r w:rsidR="009112D1" w:rsidRPr="00A24823">
        <w:rPr>
          <w:rFonts w:ascii="Goudy Old Style" w:hAnsi="Goudy Old Style"/>
        </w:rPr>
        <w:t>, ed</w:t>
      </w:r>
      <w:r w:rsidR="009112D1">
        <w:rPr>
          <w:rFonts w:ascii="Goudy Old Style" w:hAnsi="Goudy Old Style"/>
        </w:rPr>
        <w:t>s</w:t>
      </w:r>
      <w:r w:rsidR="009112D1" w:rsidRPr="00A24823">
        <w:rPr>
          <w:rFonts w:ascii="Goudy Old Style" w:hAnsi="Goudy Old Style"/>
        </w:rPr>
        <w:t>. Robert Barratt and Vin Nardizzi.</w:t>
      </w:r>
      <w:r w:rsidR="009112D1">
        <w:rPr>
          <w:rFonts w:ascii="Goudy Old Style" w:hAnsi="Goudy Old Style"/>
        </w:rPr>
        <w:t xml:space="preserve"> </w:t>
      </w:r>
      <w:r w:rsidR="009112D1" w:rsidRPr="00A24823">
        <w:rPr>
          <w:rFonts w:ascii="Goudy Old Style" w:hAnsi="Goudy Old Style"/>
        </w:rPr>
        <w:t>2018.</w:t>
      </w:r>
    </w:p>
    <w:p w14:paraId="1FDD3980" w14:textId="77777777" w:rsidR="009112D1" w:rsidRDefault="009112D1" w:rsidP="009112D1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 </w:t>
      </w:r>
    </w:p>
    <w:p w14:paraId="79A59C5E" w14:textId="36F3BD4D" w:rsidR="0060710F" w:rsidRPr="00A24823" w:rsidRDefault="0060710F" w:rsidP="009112D1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“Get a Grip: The Tactile Object of </w:t>
      </w:r>
      <w:r w:rsidRPr="00A24823">
        <w:rPr>
          <w:rFonts w:ascii="Goudy Old Style" w:hAnsi="Goudy Old Style"/>
          <w:i/>
        </w:rPr>
        <w:t>Handlyng Synne</w:t>
      </w:r>
      <w:r w:rsidRPr="00A24823">
        <w:rPr>
          <w:rFonts w:ascii="Goudy Old Style" w:hAnsi="Goudy Old Style"/>
        </w:rPr>
        <w:t xml:space="preserve">.” In </w:t>
      </w:r>
      <w:r w:rsidRPr="00A24823">
        <w:rPr>
          <w:rFonts w:ascii="Goudy Old Style" w:hAnsi="Goudy Old Style"/>
          <w:i/>
        </w:rPr>
        <w:t>Feeling Things: Objects and Emotions Through History</w:t>
      </w:r>
      <w:r w:rsidR="00517431" w:rsidRPr="00A24823">
        <w:rPr>
          <w:rFonts w:ascii="Goudy Old Style" w:hAnsi="Goudy Old Style"/>
        </w:rPr>
        <w:t>, e</w:t>
      </w:r>
      <w:r w:rsidRPr="00A24823">
        <w:rPr>
          <w:rFonts w:ascii="Goudy Old Style" w:hAnsi="Goudy Old Style"/>
        </w:rPr>
        <w:t>d</w:t>
      </w:r>
      <w:r w:rsidR="009112D1">
        <w:rPr>
          <w:rFonts w:ascii="Goudy Old Style" w:hAnsi="Goudy Old Style"/>
        </w:rPr>
        <w:t>s</w:t>
      </w:r>
      <w:r w:rsidRPr="00A24823">
        <w:rPr>
          <w:rFonts w:ascii="Goudy Old Style" w:hAnsi="Goudy Old Style"/>
        </w:rPr>
        <w:t>. Stephanie Downes, et al</w:t>
      </w:r>
      <w:r w:rsidR="000D478B" w:rsidRPr="00A24823">
        <w:rPr>
          <w:rFonts w:ascii="Goudy Old Style" w:hAnsi="Goudy Old Style"/>
        </w:rPr>
        <w:t xml:space="preserve">. Oxford, UK: </w:t>
      </w:r>
      <w:r w:rsidRPr="00A24823">
        <w:rPr>
          <w:rFonts w:ascii="Goudy Old Style" w:hAnsi="Goudy Old Style"/>
        </w:rPr>
        <w:t>Oxford UP</w:t>
      </w:r>
      <w:r w:rsidR="000D478B" w:rsidRPr="00A24823">
        <w:rPr>
          <w:rFonts w:ascii="Goudy Old Style" w:hAnsi="Goudy Old Style"/>
        </w:rPr>
        <w:t>, 2018</w:t>
      </w:r>
      <w:r w:rsidRPr="00A24823">
        <w:rPr>
          <w:rFonts w:ascii="Goudy Old Style" w:hAnsi="Goudy Old Style"/>
        </w:rPr>
        <w:t>.</w:t>
      </w:r>
    </w:p>
    <w:p w14:paraId="04663F69" w14:textId="619B535E" w:rsidR="00954508" w:rsidRPr="00A24823" w:rsidRDefault="00954508" w:rsidP="00BD097C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</w:p>
    <w:p w14:paraId="1EDA2E25" w14:textId="17A62EE5" w:rsidR="00954508" w:rsidRPr="00A24823" w:rsidRDefault="00954508" w:rsidP="00BD097C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“Medieval presence, postmedieval dispersal.” (with Myra Seaman). Introduction to </w:t>
      </w:r>
      <w:r w:rsidRPr="00A24823">
        <w:rPr>
          <w:rFonts w:ascii="Goudy Old Style" w:hAnsi="Goudy Old Style"/>
          <w:i/>
        </w:rPr>
        <w:t>postmedieval</w:t>
      </w:r>
      <w:r w:rsidRPr="00A24823">
        <w:rPr>
          <w:rFonts w:ascii="Goudy Old Style" w:hAnsi="Goudy Old Style"/>
        </w:rPr>
        <w:t xml:space="preserve"> 8.4, 2017.</w:t>
      </w:r>
    </w:p>
    <w:p w14:paraId="53691CAF" w14:textId="77777777" w:rsidR="0060710F" w:rsidRPr="00A24823" w:rsidRDefault="0060710F" w:rsidP="00BD097C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 </w:t>
      </w:r>
      <w:r w:rsidRPr="00A24823">
        <w:rPr>
          <w:rFonts w:ascii="Goudy Old Style" w:hAnsi="Goudy Old Style"/>
        </w:rPr>
        <w:tab/>
      </w:r>
    </w:p>
    <w:p w14:paraId="693AD324" w14:textId="3FB202B2" w:rsidR="00587060" w:rsidRPr="00A24823" w:rsidRDefault="00587060" w:rsidP="00BD097C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“Curl.” in </w:t>
      </w:r>
      <w:r w:rsidRPr="00A24823">
        <w:rPr>
          <w:rFonts w:ascii="Goudy Old Style" w:hAnsi="Goudy Old Style"/>
          <w:i/>
        </w:rPr>
        <w:t>Veer Ecology</w:t>
      </w:r>
      <w:r w:rsidRPr="00A24823">
        <w:rPr>
          <w:rFonts w:ascii="Goudy Old Style" w:hAnsi="Goudy Old Style"/>
        </w:rPr>
        <w:t>, ed</w:t>
      </w:r>
      <w:r w:rsidR="009112D1">
        <w:rPr>
          <w:rFonts w:ascii="Goudy Old Style" w:hAnsi="Goudy Old Style"/>
        </w:rPr>
        <w:t>s</w:t>
      </w:r>
      <w:r w:rsidRPr="00A24823">
        <w:rPr>
          <w:rFonts w:ascii="Goudy Old Style" w:hAnsi="Goudy Old Style"/>
        </w:rPr>
        <w:t xml:space="preserve">. Jeffrey J. Cohen and Lowell Duckert. Minneapolis, MN: Minnesota UP, 2017. </w:t>
      </w:r>
    </w:p>
    <w:p w14:paraId="2C1A3775" w14:textId="04CE600B" w:rsidR="007C3C7D" w:rsidRPr="00A24823" w:rsidRDefault="007C3C7D" w:rsidP="00BD097C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</w:p>
    <w:p w14:paraId="7C4745FB" w14:textId="0833CF20" w:rsidR="007C3C7D" w:rsidRPr="00A24823" w:rsidRDefault="007C3C7D" w:rsidP="00BD097C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“Working and Playing on </w:t>
      </w:r>
      <w:r w:rsidRPr="00A24823">
        <w:rPr>
          <w:rFonts w:ascii="Goudy Old Style" w:hAnsi="Goudy Old Style"/>
          <w:i/>
        </w:rPr>
        <w:t>The Middle Shore.</w:t>
      </w:r>
      <w:r w:rsidRPr="00A24823">
        <w:rPr>
          <w:rFonts w:ascii="Goudy Old Style" w:hAnsi="Goudy Old Style"/>
        </w:rPr>
        <w:t xml:space="preserve">” </w:t>
      </w:r>
      <w:r w:rsidR="000D5F1E" w:rsidRPr="00A24823">
        <w:rPr>
          <w:rFonts w:ascii="Goudy Old Style" w:hAnsi="Goudy Old Style"/>
        </w:rPr>
        <w:t xml:space="preserve">With Katherine Richards. </w:t>
      </w:r>
      <w:r w:rsidRPr="00A24823">
        <w:rPr>
          <w:rFonts w:ascii="Goudy Old Style" w:hAnsi="Goudy Old Style"/>
        </w:rPr>
        <w:t>In</w:t>
      </w:r>
      <w:r w:rsidR="002D2142">
        <w:rPr>
          <w:rFonts w:ascii="Goudy Old Style" w:hAnsi="Goudy Old Style"/>
        </w:rPr>
        <w:t xml:space="preserve"> </w:t>
      </w:r>
      <w:r w:rsidR="002D2142" w:rsidRPr="002D2142">
        <w:rPr>
          <w:rFonts w:ascii="Goudy Old Style" w:hAnsi="Goudy Old Style"/>
          <w:i/>
          <w:iCs/>
        </w:rPr>
        <w:t xml:space="preserve">The Routledge Research Companion to </w:t>
      </w:r>
      <w:r w:rsidRPr="00A24823">
        <w:rPr>
          <w:rFonts w:ascii="Goudy Old Style" w:hAnsi="Goudy Old Style"/>
          <w:i/>
        </w:rPr>
        <w:t>Digital Medieval Literature</w:t>
      </w:r>
      <w:r w:rsidRPr="00A24823">
        <w:rPr>
          <w:rFonts w:ascii="Goudy Old Style" w:hAnsi="Goudy Old Style"/>
        </w:rPr>
        <w:t>, ed</w:t>
      </w:r>
      <w:r w:rsidR="009112D1">
        <w:rPr>
          <w:rFonts w:ascii="Goudy Old Style" w:hAnsi="Goudy Old Style"/>
        </w:rPr>
        <w:t>s</w:t>
      </w:r>
      <w:r w:rsidRPr="00A24823">
        <w:rPr>
          <w:rFonts w:ascii="Goudy Old Style" w:hAnsi="Goudy Old Style"/>
        </w:rPr>
        <w:t>. Jen</w:t>
      </w:r>
      <w:r w:rsidR="002D2142">
        <w:rPr>
          <w:rFonts w:ascii="Goudy Old Style" w:hAnsi="Goudy Old Style"/>
        </w:rPr>
        <w:t>nifer</w:t>
      </w:r>
      <w:r w:rsidRPr="00A24823">
        <w:rPr>
          <w:rFonts w:ascii="Goudy Old Style" w:hAnsi="Goudy Old Style"/>
        </w:rPr>
        <w:t xml:space="preserve"> Boyle and Helen </w:t>
      </w:r>
      <w:r w:rsidR="002D2142">
        <w:rPr>
          <w:rFonts w:ascii="Goudy Old Style" w:hAnsi="Goudy Old Style"/>
        </w:rPr>
        <w:t xml:space="preserve">J. </w:t>
      </w:r>
      <w:r w:rsidRPr="00A24823">
        <w:rPr>
          <w:rFonts w:ascii="Goudy Old Style" w:hAnsi="Goudy Old Style"/>
        </w:rPr>
        <w:t>Burgess. Routledge, 2017.</w:t>
      </w:r>
    </w:p>
    <w:p w14:paraId="3875867B" w14:textId="77777777" w:rsidR="0060710F" w:rsidRPr="00A24823" w:rsidRDefault="0060710F" w:rsidP="00BD097C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</w:p>
    <w:p w14:paraId="0FB4E48B" w14:textId="6BE58108" w:rsidR="0060710F" w:rsidRPr="00A24823" w:rsidRDefault="0060710F" w:rsidP="00BD097C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“Breathing Together/The Ocean Air.” Exhibit and essay for </w:t>
      </w:r>
      <w:r w:rsidRPr="00A24823">
        <w:rPr>
          <w:rFonts w:ascii="Goudy Old Style" w:hAnsi="Goudy Old Style"/>
          <w:i/>
        </w:rPr>
        <w:t>The Middle Shore</w:t>
      </w:r>
      <w:r w:rsidR="00517431" w:rsidRPr="00A24823">
        <w:rPr>
          <w:rFonts w:ascii="Goudy Old Style" w:hAnsi="Goudy Old Style"/>
          <w:i/>
        </w:rPr>
        <w:t xml:space="preserve">, </w:t>
      </w:r>
      <w:r w:rsidR="00517431" w:rsidRPr="00A24823">
        <w:rPr>
          <w:rFonts w:ascii="Goudy Old Style" w:hAnsi="Goudy Old Style"/>
        </w:rPr>
        <w:t>ed. Lara Farina and Katherine Richards</w:t>
      </w:r>
      <w:r w:rsidRPr="00A24823">
        <w:rPr>
          <w:rFonts w:ascii="Goudy Old Style" w:hAnsi="Goudy Old Style"/>
        </w:rPr>
        <w:t xml:space="preserve">. (Online): Electric Press, 2017. </w:t>
      </w:r>
    </w:p>
    <w:p w14:paraId="20AD7207" w14:textId="77777777" w:rsidR="00587060" w:rsidRPr="00A24823" w:rsidRDefault="00587060" w:rsidP="00BD097C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</w:p>
    <w:p w14:paraId="7657393F" w14:textId="442454F2" w:rsidR="00587060" w:rsidRPr="00A24823" w:rsidRDefault="00587060" w:rsidP="00BD097C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“Missing Something? Queer Desire.” in </w:t>
      </w:r>
      <w:r w:rsidRPr="00A24823">
        <w:rPr>
          <w:rFonts w:ascii="Goudy Old Style" w:hAnsi="Goudy Old Style"/>
          <w:i/>
        </w:rPr>
        <w:t>Clinical Encounters: Psychoanalytic Practice and Queer Theory</w:t>
      </w:r>
      <w:r w:rsidRPr="00A24823">
        <w:rPr>
          <w:rFonts w:ascii="Goudy Old Style" w:hAnsi="Goudy Old Style"/>
        </w:rPr>
        <w:t>, ed</w:t>
      </w:r>
      <w:r w:rsidR="009112D1">
        <w:rPr>
          <w:rFonts w:ascii="Goudy Old Style" w:hAnsi="Goudy Old Style"/>
        </w:rPr>
        <w:t>s</w:t>
      </w:r>
      <w:r w:rsidRPr="00A24823">
        <w:rPr>
          <w:rFonts w:ascii="Goudy Old Style" w:hAnsi="Goudy Old Style"/>
        </w:rPr>
        <w:t>. Noreen Giffney and Eve Watson. Brooklyn, NY: Punctum Press, 2016.</w:t>
      </w:r>
    </w:p>
    <w:p w14:paraId="1D68B3DC" w14:textId="77777777" w:rsidR="00587060" w:rsidRPr="00A24823" w:rsidRDefault="00587060" w:rsidP="00BD097C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 </w:t>
      </w:r>
    </w:p>
    <w:p w14:paraId="3F76ED57" w14:textId="54C8CF18" w:rsidR="00AB10E3" w:rsidRPr="00A24823" w:rsidRDefault="00AB10E3" w:rsidP="00BD097C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“Sticking Together.” in </w:t>
      </w:r>
      <w:r w:rsidRPr="00A24823">
        <w:rPr>
          <w:rFonts w:ascii="Goudy Old Style" w:hAnsi="Goudy Old Style"/>
          <w:i/>
        </w:rPr>
        <w:t>Burn After Reading/The Future We Want</w:t>
      </w:r>
      <w:r w:rsidRPr="00A24823">
        <w:rPr>
          <w:rFonts w:ascii="Goudy Old Style" w:hAnsi="Goudy Old Style"/>
        </w:rPr>
        <w:t>. Ed. Eileen Joy. Brooklyn, NY: Punctum, 2014.</w:t>
      </w:r>
    </w:p>
    <w:p w14:paraId="40CF84BB" w14:textId="77777777" w:rsidR="00AB10E3" w:rsidRPr="00A24823" w:rsidRDefault="00AB10E3" w:rsidP="00AB10E3">
      <w:pPr>
        <w:tabs>
          <w:tab w:val="left" w:pos="72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 </w:t>
      </w:r>
    </w:p>
    <w:p w14:paraId="5E145CFC" w14:textId="3F1587CF" w:rsidR="006E3681" w:rsidRPr="00A24823" w:rsidRDefault="00AB10E3" w:rsidP="00AB10E3">
      <w:pPr>
        <w:tabs>
          <w:tab w:val="left" w:pos="72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</w:r>
      <w:r w:rsidR="006E3681" w:rsidRPr="00A24823">
        <w:rPr>
          <w:rFonts w:ascii="Goudy Old Style" w:hAnsi="Goudy Old Style"/>
        </w:rPr>
        <w:t>“Wondrous Skins</w:t>
      </w:r>
      <w:r w:rsidR="005E4709" w:rsidRPr="00A24823">
        <w:rPr>
          <w:rFonts w:ascii="Goudy Old Style" w:hAnsi="Goudy Old Style"/>
        </w:rPr>
        <w:t xml:space="preserve"> and Tactile Affection</w:t>
      </w:r>
      <w:r w:rsidR="006E3681" w:rsidRPr="00A24823">
        <w:rPr>
          <w:rFonts w:ascii="Goudy Old Style" w:hAnsi="Goudy Old Style"/>
        </w:rPr>
        <w:t>: Th</w:t>
      </w:r>
      <w:r w:rsidR="005E4709" w:rsidRPr="00A24823">
        <w:rPr>
          <w:rFonts w:ascii="Goudy Old Style" w:hAnsi="Goudy Old Style"/>
        </w:rPr>
        <w:t>e Blemmyae’s Touch</w:t>
      </w:r>
      <w:r w:rsidR="00423580" w:rsidRPr="00A24823">
        <w:rPr>
          <w:rFonts w:ascii="Goudy Old Style" w:hAnsi="Goudy Old Style"/>
        </w:rPr>
        <w:t>.” i</w:t>
      </w:r>
      <w:r w:rsidR="0035270C" w:rsidRPr="00A24823">
        <w:rPr>
          <w:rFonts w:ascii="Goudy Old Style" w:hAnsi="Goudy Old Style"/>
        </w:rPr>
        <w:t xml:space="preserve">n </w:t>
      </w:r>
      <w:r w:rsidR="006E3681" w:rsidRPr="00A24823">
        <w:rPr>
          <w:rFonts w:ascii="Goudy Old Style" w:hAnsi="Goudy Old Style"/>
          <w:i/>
        </w:rPr>
        <w:t>Reading Skin</w:t>
      </w:r>
      <w:r w:rsidR="005E4709" w:rsidRPr="00A24823">
        <w:rPr>
          <w:rFonts w:ascii="Goudy Old Style" w:hAnsi="Goudy Old Style"/>
          <w:i/>
        </w:rPr>
        <w:t xml:space="preserve"> in Medieval Literature and Culture</w:t>
      </w:r>
      <w:r w:rsidR="005E4709" w:rsidRPr="00A24823">
        <w:rPr>
          <w:rFonts w:ascii="Goudy Old Style" w:hAnsi="Goudy Old Style"/>
        </w:rPr>
        <w:t xml:space="preserve">, ed. Katie Walter. </w:t>
      </w:r>
      <w:r w:rsidR="0035270C" w:rsidRPr="00A24823">
        <w:rPr>
          <w:rFonts w:ascii="Goudy Old Style" w:hAnsi="Goudy Old Style"/>
        </w:rPr>
        <w:t xml:space="preserve">New York and London: </w:t>
      </w:r>
      <w:r w:rsidR="006E3681" w:rsidRPr="00A24823">
        <w:rPr>
          <w:rFonts w:ascii="Goudy Old Style" w:hAnsi="Goudy Old Style"/>
        </w:rPr>
        <w:t>Palgrave</w:t>
      </w:r>
      <w:r w:rsidR="00587060" w:rsidRPr="00A24823">
        <w:rPr>
          <w:rFonts w:ascii="Goudy Old Style" w:hAnsi="Goudy Old Style"/>
        </w:rPr>
        <w:t>,</w:t>
      </w:r>
      <w:r w:rsidR="005E4709" w:rsidRPr="00A24823">
        <w:rPr>
          <w:rFonts w:ascii="Goudy Old Style" w:hAnsi="Goudy Old Style"/>
        </w:rPr>
        <w:t xml:space="preserve"> </w:t>
      </w:r>
      <w:r w:rsidR="009E19D3" w:rsidRPr="00A24823">
        <w:rPr>
          <w:rFonts w:ascii="Goudy Old Style" w:hAnsi="Goudy Old Style"/>
        </w:rPr>
        <w:t>2013</w:t>
      </w:r>
      <w:r w:rsidR="006E3681" w:rsidRPr="00A24823">
        <w:rPr>
          <w:rFonts w:ascii="Goudy Old Style" w:hAnsi="Goudy Old Style"/>
        </w:rPr>
        <w:t xml:space="preserve">. </w:t>
      </w:r>
    </w:p>
    <w:p w14:paraId="4E401CF1" w14:textId="77777777" w:rsidR="00E469A4" w:rsidRPr="00A24823" w:rsidRDefault="00E469A4" w:rsidP="00EB38BF">
      <w:pPr>
        <w:tabs>
          <w:tab w:val="left" w:pos="72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0CA32AE3" w14:textId="033D9F28" w:rsidR="00E469A4" w:rsidRPr="00A24823" w:rsidRDefault="00E469A4" w:rsidP="00EB38BF">
      <w:pPr>
        <w:tabs>
          <w:tab w:val="left" w:pos="72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  <w:t xml:space="preserve">“Intimate Senses/Sensing Intimacy.” Co-authored with Holly Dugan. </w:t>
      </w:r>
      <w:r w:rsidR="00107FCE" w:rsidRPr="00A24823">
        <w:rPr>
          <w:rFonts w:ascii="Goudy Old Style" w:hAnsi="Goudy Old Style"/>
          <w:i/>
        </w:rPr>
        <w:t>p</w:t>
      </w:r>
      <w:r w:rsidRPr="00A24823">
        <w:rPr>
          <w:rFonts w:ascii="Goudy Old Style" w:hAnsi="Goudy Old Style"/>
          <w:i/>
        </w:rPr>
        <w:t>ostmedieval</w:t>
      </w:r>
      <w:r w:rsidR="00954508" w:rsidRPr="00A24823">
        <w:rPr>
          <w:rFonts w:ascii="Goudy Old Style" w:hAnsi="Goudy Old Style"/>
        </w:rPr>
        <w:t xml:space="preserve"> 3.4, 2012</w:t>
      </w:r>
      <w:r w:rsidRPr="00A24823">
        <w:rPr>
          <w:rFonts w:ascii="Goudy Old Style" w:hAnsi="Goudy Old Style"/>
        </w:rPr>
        <w:t>.</w:t>
      </w:r>
    </w:p>
    <w:p w14:paraId="6AB0F811" w14:textId="77777777" w:rsidR="00EB38BF" w:rsidRPr="00A24823" w:rsidRDefault="00EB38BF" w:rsidP="009E19D3">
      <w:pPr>
        <w:tabs>
          <w:tab w:val="left" w:pos="720"/>
        </w:tabs>
        <w:spacing w:line="260" w:lineRule="exact"/>
        <w:ind w:right="-360"/>
        <w:rPr>
          <w:rFonts w:ascii="Goudy Old Style" w:hAnsi="Goudy Old Style"/>
        </w:rPr>
      </w:pPr>
    </w:p>
    <w:p w14:paraId="22298775" w14:textId="71926637" w:rsidR="00DC4A53" w:rsidRPr="00A24823" w:rsidRDefault="00EB38BF" w:rsidP="0035270C">
      <w:pPr>
        <w:tabs>
          <w:tab w:val="left" w:pos="72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  <w:t>“Once More with Feeling: Tactility and Cognitive Alteri</w:t>
      </w:r>
      <w:r w:rsidR="00423580" w:rsidRPr="00A24823">
        <w:rPr>
          <w:rFonts w:ascii="Goudy Old Style" w:hAnsi="Goudy Old Style"/>
        </w:rPr>
        <w:t>ty, Medieval and Modern.”</w:t>
      </w:r>
      <w:r w:rsidRPr="00A24823">
        <w:rPr>
          <w:rFonts w:ascii="Goudy Old Style" w:hAnsi="Goudy Old Style"/>
        </w:rPr>
        <w:t xml:space="preserve"> </w:t>
      </w:r>
      <w:r w:rsidR="00107FCE" w:rsidRPr="00A24823">
        <w:rPr>
          <w:rFonts w:ascii="Goudy Old Style" w:hAnsi="Goudy Old Style"/>
          <w:i/>
        </w:rPr>
        <w:t>p</w:t>
      </w:r>
      <w:r w:rsidRPr="00A24823">
        <w:rPr>
          <w:rFonts w:ascii="Goudy Old Style" w:hAnsi="Goudy Old Style"/>
          <w:i/>
        </w:rPr>
        <w:t>ostmedieval</w:t>
      </w:r>
      <w:r w:rsidR="00954508" w:rsidRPr="00A24823">
        <w:rPr>
          <w:rFonts w:ascii="Goudy Old Style" w:hAnsi="Goudy Old Style"/>
        </w:rPr>
        <w:t xml:space="preserve"> 3.3, 2012</w:t>
      </w:r>
      <w:r w:rsidRPr="00A24823">
        <w:rPr>
          <w:rFonts w:ascii="Goudy Old Style" w:hAnsi="Goudy Old Style"/>
        </w:rPr>
        <w:t>.</w:t>
      </w:r>
    </w:p>
    <w:p w14:paraId="2E3E60D5" w14:textId="77777777" w:rsidR="00DC4A53" w:rsidRPr="00A24823" w:rsidRDefault="00DC4A53" w:rsidP="00D21ABC">
      <w:pPr>
        <w:tabs>
          <w:tab w:val="left" w:pos="72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2A15903D" w14:textId="40DBB04A" w:rsidR="006E3681" w:rsidRPr="00A24823" w:rsidRDefault="00DC4A53" w:rsidP="006E3681">
      <w:pPr>
        <w:tabs>
          <w:tab w:val="left" w:pos="72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 </w:t>
      </w:r>
      <w:r w:rsidRPr="00A24823">
        <w:rPr>
          <w:rFonts w:ascii="Goudy Old Style" w:hAnsi="Goudy Old Style"/>
        </w:rPr>
        <w:tab/>
      </w:r>
      <w:r w:rsidR="006E3681" w:rsidRPr="00A24823">
        <w:rPr>
          <w:rFonts w:ascii="Goudy Old Style" w:hAnsi="Goudy Old Style"/>
        </w:rPr>
        <w:t xml:space="preserve">“Women and Reading.” in </w:t>
      </w:r>
      <w:r w:rsidR="006E3681" w:rsidRPr="00A24823">
        <w:rPr>
          <w:rFonts w:ascii="Goudy Old Style" w:hAnsi="Goudy Old Style"/>
          <w:i/>
        </w:rPr>
        <w:t>History of British Women’s Writing, Vol. 1 (1350-1500)</w:t>
      </w:r>
      <w:r w:rsidR="006E3681" w:rsidRPr="00A24823">
        <w:rPr>
          <w:rFonts w:ascii="Goudy Old Style" w:hAnsi="Goudy Old Style"/>
        </w:rPr>
        <w:t>. Ed</w:t>
      </w:r>
      <w:r w:rsidR="009112D1">
        <w:rPr>
          <w:rFonts w:ascii="Goudy Old Style" w:hAnsi="Goudy Old Style"/>
        </w:rPr>
        <w:t>s</w:t>
      </w:r>
      <w:r w:rsidR="006E3681" w:rsidRPr="00A24823">
        <w:rPr>
          <w:rFonts w:ascii="Goudy Old Style" w:hAnsi="Goudy Old Style"/>
        </w:rPr>
        <w:t>. Liz Herbert McAvoy and Diane Watt. New York and London: Palgrave MacMillan, 2012.</w:t>
      </w:r>
    </w:p>
    <w:p w14:paraId="184B4B3B" w14:textId="77777777" w:rsidR="006E3681" w:rsidRPr="00A24823" w:rsidRDefault="006E3681" w:rsidP="006E3681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 </w:t>
      </w:r>
    </w:p>
    <w:p w14:paraId="1B91CC76" w14:textId="4706E1B2" w:rsidR="00DC4A53" w:rsidRPr="00A24823" w:rsidRDefault="006E3681" w:rsidP="006E3681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</w:r>
      <w:r w:rsidR="00DC4A53" w:rsidRPr="00A24823">
        <w:rPr>
          <w:rFonts w:ascii="Goudy Old Style" w:hAnsi="Goudy Old Style"/>
        </w:rPr>
        <w:t xml:space="preserve">“Queer History and Erotic Reading.” </w:t>
      </w:r>
      <w:r w:rsidR="00EB38BF" w:rsidRPr="00A24823">
        <w:rPr>
          <w:rFonts w:ascii="Goudy Old Style" w:hAnsi="Goudy Old Style"/>
        </w:rPr>
        <w:t xml:space="preserve">in </w:t>
      </w:r>
      <w:r w:rsidR="00DC4A53" w:rsidRPr="00A24823">
        <w:rPr>
          <w:rFonts w:ascii="Goudy Old Style" w:hAnsi="Goudy Old Style"/>
          <w:i/>
        </w:rPr>
        <w:t>The Lesbian Premodern</w:t>
      </w:r>
      <w:r w:rsidR="00DC4A53" w:rsidRPr="00A24823">
        <w:rPr>
          <w:rFonts w:ascii="Goudy Old Style" w:hAnsi="Goudy Old Style"/>
        </w:rPr>
        <w:t>, ed</w:t>
      </w:r>
      <w:r w:rsidR="009112D1">
        <w:rPr>
          <w:rFonts w:ascii="Goudy Old Style" w:hAnsi="Goudy Old Style"/>
        </w:rPr>
        <w:t>s</w:t>
      </w:r>
      <w:r w:rsidR="00DC4A53" w:rsidRPr="00A24823">
        <w:rPr>
          <w:rFonts w:ascii="Goudy Old Style" w:hAnsi="Goudy Old Style"/>
        </w:rPr>
        <w:t xml:space="preserve">. Noreen Giffney, </w:t>
      </w:r>
      <w:r w:rsidR="00EB38BF" w:rsidRPr="00A24823">
        <w:rPr>
          <w:rFonts w:ascii="Goudy Old Style" w:hAnsi="Goudy Old Style"/>
        </w:rPr>
        <w:t>Michelle Sauer, and Dianne Watt. New York and London: Palgrave, 2011.</w:t>
      </w:r>
    </w:p>
    <w:p w14:paraId="435D7CEB" w14:textId="77777777" w:rsidR="00DC4A53" w:rsidRPr="00A24823" w:rsidRDefault="00DC4A53" w:rsidP="00321DD8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 </w:t>
      </w:r>
    </w:p>
    <w:p w14:paraId="748E2A18" w14:textId="628492AC" w:rsidR="00DC4A53" w:rsidRPr="00A24823" w:rsidRDefault="00DC4A53" w:rsidP="00321DD8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“Money, Books, and Prayers: Anchoresses and Exchange in Thirteenth-Century England.” </w:t>
      </w:r>
      <w:r w:rsidR="00423580" w:rsidRPr="00A24823">
        <w:rPr>
          <w:rFonts w:ascii="Goudy Old Style" w:hAnsi="Goudy Old Style"/>
        </w:rPr>
        <w:t>i</w:t>
      </w:r>
      <w:r w:rsidR="00EB38BF" w:rsidRPr="00A24823">
        <w:rPr>
          <w:rFonts w:ascii="Goudy Old Style" w:hAnsi="Goudy Old Style"/>
        </w:rPr>
        <w:t xml:space="preserve">n </w:t>
      </w:r>
      <w:r w:rsidR="00AB10E3" w:rsidRPr="00A24823">
        <w:rPr>
          <w:rFonts w:ascii="Goudy Old Style" w:hAnsi="Goudy Old Style"/>
          <w:i/>
        </w:rPr>
        <w:t xml:space="preserve">Women, Wealth, and Power </w:t>
      </w:r>
      <w:r w:rsidRPr="00A24823">
        <w:rPr>
          <w:rFonts w:ascii="Goudy Old Style" w:hAnsi="Goudy Old Style"/>
          <w:i/>
        </w:rPr>
        <w:t>in Medieval Europe</w:t>
      </w:r>
      <w:r w:rsidRPr="00A24823">
        <w:rPr>
          <w:rFonts w:ascii="Goudy Old Style" w:hAnsi="Goudy Old Style"/>
        </w:rPr>
        <w:t xml:space="preserve">, ed. </w:t>
      </w:r>
      <w:r w:rsidR="0003798A" w:rsidRPr="00A24823">
        <w:rPr>
          <w:rFonts w:ascii="Goudy Old Style" w:hAnsi="Goudy Old Style"/>
        </w:rPr>
        <w:t>Theresa Earenfight. New York and London: Palgrave, 2010</w:t>
      </w:r>
      <w:r w:rsidRPr="00A24823">
        <w:rPr>
          <w:rFonts w:ascii="Goudy Old Style" w:hAnsi="Goudy Old Style"/>
        </w:rPr>
        <w:t>.</w:t>
      </w:r>
    </w:p>
    <w:p w14:paraId="0CF1DC0C" w14:textId="77777777" w:rsidR="0035270C" w:rsidRPr="00A24823" w:rsidRDefault="0035270C" w:rsidP="00856D17">
      <w:pPr>
        <w:tabs>
          <w:tab w:val="left" w:pos="720"/>
        </w:tabs>
        <w:spacing w:line="260" w:lineRule="exact"/>
        <w:ind w:right="-360"/>
        <w:rPr>
          <w:rFonts w:ascii="Goudy Old Style" w:hAnsi="Goudy Old Style"/>
        </w:rPr>
      </w:pPr>
    </w:p>
    <w:p w14:paraId="35937F9E" w14:textId="1E6BC541" w:rsidR="00DC4A53" w:rsidRPr="00A24823" w:rsidRDefault="00DC4A53" w:rsidP="004D6431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“Before Affection: </w:t>
      </w:r>
      <w:r w:rsidRPr="00A24823">
        <w:rPr>
          <w:rFonts w:ascii="Goudy Old Style" w:hAnsi="Goudy Old Style"/>
          <w:i/>
        </w:rPr>
        <w:t>Christ I</w:t>
      </w:r>
      <w:r w:rsidRPr="00A24823">
        <w:rPr>
          <w:rFonts w:ascii="Goudy Old Style" w:hAnsi="Goudy Old Style"/>
        </w:rPr>
        <w:t xml:space="preserve"> and the Social Erotic.” </w:t>
      </w:r>
      <w:r w:rsidRPr="00A24823">
        <w:rPr>
          <w:rFonts w:ascii="Goudy Old Style" w:hAnsi="Goudy Old Style"/>
          <w:i/>
        </w:rPr>
        <w:t>Exemplaria</w:t>
      </w:r>
      <w:r w:rsidR="00954508" w:rsidRPr="00A24823">
        <w:rPr>
          <w:rFonts w:ascii="Goudy Old Style" w:hAnsi="Goudy Old Style"/>
        </w:rPr>
        <w:t xml:space="preserve"> 13.2, 2001</w:t>
      </w:r>
      <w:r w:rsidR="0035270C" w:rsidRPr="00A24823">
        <w:rPr>
          <w:rFonts w:ascii="Goudy Old Style" w:hAnsi="Goudy Old Style"/>
        </w:rPr>
        <w:t xml:space="preserve">. </w:t>
      </w:r>
    </w:p>
    <w:p w14:paraId="12FBC3CD" w14:textId="77777777" w:rsidR="00AB10E3" w:rsidRPr="00A24823" w:rsidRDefault="00AB10E3" w:rsidP="004D6431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</w:p>
    <w:p w14:paraId="5F9357DA" w14:textId="77777777" w:rsidR="00AB10E3" w:rsidRPr="00A24823" w:rsidRDefault="00AB10E3" w:rsidP="004D6431">
      <w:pPr>
        <w:tabs>
          <w:tab w:val="left" w:pos="720"/>
        </w:tabs>
        <w:spacing w:line="260" w:lineRule="exact"/>
        <w:ind w:left="720" w:right="-360"/>
        <w:rPr>
          <w:rFonts w:ascii="Goudy Old Style" w:hAnsi="Goudy Old Style"/>
        </w:rPr>
      </w:pPr>
    </w:p>
    <w:p w14:paraId="352E013A" w14:textId="288E4E1B" w:rsidR="00B25A83" w:rsidRPr="00A24823" w:rsidRDefault="00243C81" w:rsidP="00B25A83">
      <w:pPr>
        <w:tabs>
          <w:tab w:val="left" w:pos="72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</w:r>
    </w:p>
    <w:p w14:paraId="4AC6683B" w14:textId="3A1165D0" w:rsidR="001C710E" w:rsidRPr="00A24823" w:rsidRDefault="00A176D1" w:rsidP="00F97BD1">
      <w:pPr>
        <w:tabs>
          <w:tab w:val="left" w:pos="720"/>
          <w:tab w:val="left" w:pos="1440"/>
        </w:tabs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  <w:u w:val="single"/>
        </w:rPr>
        <w:t xml:space="preserve">Work </w:t>
      </w:r>
      <w:r w:rsidR="00DC4A53" w:rsidRPr="00A24823">
        <w:rPr>
          <w:rFonts w:ascii="Goudy Old Style" w:hAnsi="Goudy Old Style"/>
          <w:u w:val="single"/>
        </w:rPr>
        <w:t>In Progress</w:t>
      </w:r>
      <w:r w:rsidR="00DC4A53" w:rsidRPr="00A24823">
        <w:rPr>
          <w:rFonts w:ascii="Goudy Old Style" w:hAnsi="Goudy Old Style"/>
        </w:rPr>
        <w:t xml:space="preserve">: </w:t>
      </w:r>
      <w:r w:rsidR="00C127C9" w:rsidRPr="00A24823">
        <w:rPr>
          <w:rFonts w:ascii="Goudy Old Style" w:hAnsi="Goudy Old Style"/>
        </w:rPr>
        <w:t xml:space="preserve"> </w:t>
      </w:r>
      <w:r w:rsidR="001C710E" w:rsidRPr="00A24823">
        <w:rPr>
          <w:rFonts w:ascii="Goudy Old Style" w:hAnsi="Goudy Old Style"/>
        </w:rPr>
        <w:t xml:space="preserve"> </w:t>
      </w:r>
    </w:p>
    <w:p w14:paraId="75A34276" w14:textId="77777777" w:rsidR="00C127C9" w:rsidRPr="00A24823" w:rsidRDefault="00C127C9" w:rsidP="00A44E10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087745BB" w14:textId="76D2E226" w:rsidR="00A44E10" w:rsidRDefault="00C127C9" w:rsidP="00A44E10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</w:r>
      <w:r w:rsidR="00F97BD1" w:rsidRPr="00A24823">
        <w:rPr>
          <w:rFonts w:ascii="Goudy Old Style" w:hAnsi="Goudy Old Style"/>
          <w:i/>
        </w:rPr>
        <w:t>Tactile Readings</w:t>
      </w:r>
      <w:r w:rsidR="00F97BD1" w:rsidRPr="00A24823">
        <w:rPr>
          <w:rFonts w:ascii="Goudy Old Style" w:hAnsi="Goudy Old Style"/>
        </w:rPr>
        <w:t xml:space="preserve">. A book </w:t>
      </w:r>
      <w:r w:rsidR="00EA5483" w:rsidRPr="00A24823">
        <w:rPr>
          <w:rFonts w:ascii="Goudy Old Style" w:hAnsi="Goudy Old Style"/>
        </w:rPr>
        <w:t>on the sense of touch</w:t>
      </w:r>
      <w:r w:rsidR="00251033" w:rsidRPr="00A24823">
        <w:rPr>
          <w:rFonts w:ascii="Goudy Old Style" w:hAnsi="Goudy Old Style"/>
        </w:rPr>
        <w:t>, haptic reading,</w:t>
      </w:r>
      <w:r w:rsidR="00EA5483" w:rsidRPr="00A24823">
        <w:rPr>
          <w:rFonts w:ascii="Goudy Old Style" w:hAnsi="Goudy Old Style"/>
        </w:rPr>
        <w:t xml:space="preserve"> and</w:t>
      </w:r>
      <w:r w:rsidR="00DC4A53" w:rsidRPr="00A24823">
        <w:rPr>
          <w:rFonts w:ascii="Goudy Old Style" w:hAnsi="Goudy Old Style"/>
        </w:rPr>
        <w:t xml:space="preserve"> medieval culture.</w:t>
      </w:r>
      <w:r w:rsidR="0064419D">
        <w:rPr>
          <w:rFonts w:ascii="Goudy Old Style" w:hAnsi="Goudy Old Style"/>
        </w:rPr>
        <w:t xml:space="preserve"> Project Description available on request.</w:t>
      </w:r>
    </w:p>
    <w:p w14:paraId="133AB070" w14:textId="4D8F6A11" w:rsidR="0064419D" w:rsidRDefault="0064419D" w:rsidP="00A44E10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11E4DC8E" w14:textId="463186C4" w:rsidR="0064419D" w:rsidRPr="00A24823" w:rsidRDefault="0064419D" w:rsidP="00A44E10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“Vegetal Improprieties: Unseasonal, Disseasonal, Antiseasonal,” with Chris Barrett. Invited article for </w:t>
      </w:r>
      <w:r w:rsidRPr="0064419D">
        <w:rPr>
          <w:rFonts w:ascii="Goudy Old Style" w:hAnsi="Goudy Old Style"/>
          <w:i/>
          <w:iCs/>
        </w:rPr>
        <w:t>Plant Temporalities</w:t>
      </w:r>
      <w:r>
        <w:rPr>
          <w:rFonts w:ascii="Goudy Old Style" w:hAnsi="Goudy Old Style"/>
        </w:rPr>
        <w:t xml:space="preserve">, special issue of </w:t>
      </w:r>
      <w:r w:rsidRPr="0064419D">
        <w:rPr>
          <w:rFonts w:ascii="Goudy Old Style" w:hAnsi="Goudy Old Style"/>
          <w:i/>
          <w:iCs/>
        </w:rPr>
        <w:t>Medieval Ecocriticisms</w:t>
      </w:r>
      <w:r>
        <w:rPr>
          <w:rFonts w:ascii="Goudy Old Style" w:hAnsi="Goudy Old Style"/>
        </w:rPr>
        <w:t>, ed. Anke Bernau</w:t>
      </w:r>
    </w:p>
    <w:p w14:paraId="487BB474" w14:textId="77777777" w:rsidR="00F97BD1" w:rsidRPr="00A24823" w:rsidRDefault="00F97BD1" w:rsidP="00A44E10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4CC6A274" w14:textId="6D5F7507" w:rsidR="00F97BD1" w:rsidRDefault="0005066B" w:rsidP="00A44E10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</w:r>
      <w:r w:rsidR="009112D1">
        <w:rPr>
          <w:rFonts w:ascii="Goudy Old Style" w:hAnsi="Goudy Old Style"/>
        </w:rPr>
        <w:t xml:space="preserve">“In/human Sensations of the Little Ice Age,” article for </w:t>
      </w:r>
      <w:r w:rsidR="009112D1" w:rsidRPr="009112D1">
        <w:rPr>
          <w:rFonts w:ascii="Goudy Old Style" w:hAnsi="Goudy Old Style"/>
          <w:i/>
          <w:iCs/>
        </w:rPr>
        <w:t>Senses and Society</w:t>
      </w:r>
      <w:r w:rsidR="009112D1">
        <w:rPr>
          <w:rFonts w:ascii="Goudy Old Style" w:hAnsi="Goudy Old Style"/>
        </w:rPr>
        <w:t>.</w:t>
      </w:r>
    </w:p>
    <w:p w14:paraId="021978FF" w14:textId="26436E09" w:rsidR="00BF12FD" w:rsidRDefault="00BF12FD" w:rsidP="00A44E10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7C9AF01E" w14:textId="5397B91F" w:rsidR="00BF12FD" w:rsidRPr="00A24823" w:rsidRDefault="00BF12FD" w:rsidP="00BF12FD">
      <w:pPr>
        <w:tabs>
          <w:tab w:val="left" w:pos="720"/>
          <w:tab w:val="left" w:pos="144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  <w:i/>
        </w:rPr>
        <w:t>The Hand You’re Dealt</w:t>
      </w:r>
      <w:r w:rsidRPr="00A24823">
        <w:rPr>
          <w:rFonts w:ascii="Goudy Old Style" w:hAnsi="Goudy Old Style"/>
        </w:rPr>
        <w:t xml:space="preserve">, issue of </w:t>
      </w:r>
      <w:r w:rsidRPr="00A24823">
        <w:rPr>
          <w:rFonts w:ascii="Goudy Old Style" w:hAnsi="Goudy Old Style"/>
          <w:i/>
        </w:rPr>
        <w:t>Thresholds</w:t>
      </w:r>
      <w:r w:rsidRPr="00A24823">
        <w:rPr>
          <w:rFonts w:ascii="Goudy Old Style" w:hAnsi="Goudy Old Style"/>
        </w:rPr>
        <w:t>, ed. with Helen Burgess.</w:t>
      </w:r>
    </w:p>
    <w:p w14:paraId="2AADF538" w14:textId="35ECBBC4" w:rsidR="009112D1" w:rsidRPr="00A24823" w:rsidRDefault="006017A5" w:rsidP="00BF12FD">
      <w:pPr>
        <w:tabs>
          <w:tab w:val="left" w:pos="720"/>
          <w:tab w:val="left" w:pos="1440"/>
        </w:tabs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</w:p>
    <w:p w14:paraId="62BAC71C" w14:textId="77777777" w:rsidR="00A176D1" w:rsidRPr="00A24823" w:rsidRDefault="00A176D1" w:rsidP="002F19FA">
      <w:pPr>
        <w:tabs>
          <w:tab w:val="left" w:pos="720"/>
          <w:tab w:val="left" w:pos="1440"/>
        </w:tabs>
        <w:spacing w:line="260" w:lineRule="exact"/>
        <w:ind w:right="-360"/>
        <w:rPr>
          <w:rFonts w:ascii="Goudy Old Style" w:hAnsi="Goudy Old Style"/>
        </w:rPr>
      </w:pPr>
    </w:p>
    <w:p w14:paraId="418215B4" w14:textId="1AB4ECA8" w:rsidR="00DC4A53" w:rsidRPr="00A24823" w:rsidRDefault="009B037A" w:rsidP="00F855FF">
      <w:pPr>
        <w:tabs>
          <w:tab w:val="left" w:pos="720"/>
          <w:tab w:val="left" w:pos="1440"/>
        </w:tabs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  <w:u w:val="single"/>
        </w:rPr>
        <w:t>R</w:t>
      </w:r>
      <w:r w:rsidR="00747E5F" w:rsidRPr="00A24823">
        <w:rPr>
          <w:rFonts w:ascii="Goudy Old Style" w:hAnsi="Goudy Old Style"/>
          <w:u w:val="single"/>
        </w:rPr>
        <w:t>e</w:t>
      </w:r>
      <w:r w:rsidR="00DC4A53" w:rsidRPr="00A24823">
        <w:rPr>
          <w:rFonts w:ascii="Goudy Old Style" w:hAnsi="Goudy Old Style"/>
          <w:u w:val="single"/>
        </w:rPr>
        <w:t>views</w:t>
      </w:r>
      <w:r w:rsidR="00F92FE2" w:rsidRPr="00A24823">
        <w:rPr>
          <w:rFonts w:ascii="Goudy Old Style" w:hAnsi="Goudy Old Style"/>
          <w:u w:val="single"/>
        </w:rPr>
        <w:t xml:space="preserve"> (since 2010</w:t>
      </w:r>
      <w:r w:rsidRPr="00A24823">
        <w:rPr>
          <w:rFonts w:ascii="Goudy Old Style" w:hAnsi="Goudy Old Style"/>
          <w:u w:val="single"/>
        </w:rPr>
        <w:t>)</w:t>
      </w:r>
      <w:r w:rsidR="00DC4A53" w:rsidRPr="00A24823">
        <w:rPr>
          <w:rFonts w:ascii="Goudy Old Style" w:hAnsi="Goudy Old Style"/>
        </w:rPr>
        <w:t>:</w:t>
      </w:r>
    </w:p>
    <w:p w14:paraId="36877667" w14:textId="77777777" w:rsidR="00DC4A53" w:rsidRPr="00A24823" w:rsidRDefault="00DC4A53" w:rsidP="00911BE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31AA0DE5" w14:textId="07ACCB5E" w:rsidR="00BF12FD" w:rsidRPr="00BF12FD" w:rsidRDefault="00BF12FD" w:rsidP="00F97A13">
      <w:pPr>
        <w:tabs>
          <w:tab w:val="left" w:pos="720"/>
          <w:tab w:val="left" w:pos="1440"/>
        </w:tabs>
        <w:spacing w:line="260" w:lineRule="exact"/>
        <w:ind w:left="720" w:right="-360"/>
        <w:rPr>
          <w:rFonts w:ascii="Goudy Old Style" w:hAnsi="Goudy Old Style"/>
          <w:iCs/>
        </w:rPr>
      </w:pPr>
      <w:r>
        <w:rPr>
          <w:rFonts w:ascii="Goudy Old Style" w:hAnsi="Goudy Old Style"/>
          <w:i/>
        </w:rPr>
        <w:t xml:space="preserve">Slow Scholarship: Medieval Research and the Neoliberal University. </w:t>
      </w:r>
      <w:r w:rsidRPr="00BF12FD">
        <w:rPr>
          <w:rFonts w:ascii="Goudy Old Style" w:hAnsi="Goudy Old Style"/>
          <w:iCs/>
        </w:rPr>
        <w:t>Ed. Catherine E. Karkov.</w:t>
      </w:r>
      <w:r>
        <w:rPr>
          <w:rFonts w:ascii="Goudy Old Style" w:hAnsi="Goudy Old Style"/>
          <w:iCs/>
        </w:rPr>
        <w:t xml:space="preserve"> </w:t>
      </w:r>
      <w:r w:rsidRPr="00BF12FD">
        <w:rPr>
          <w:rFonts w:ascii="Goudy Old Style" w:hAnsi="Goudy Old Style"/>
          <w:i/>
        </w:rPr>
        <w:t>The Medieval Review</w:t>
      </w:r>
      <w:r>
        <w:rPr>
          <w:rFonts w:ascii="Goudy Old Style" w:hAnsi="Goudy Old Style"/>
          <w:iCs/>
        </w:rPr>
        <w:t xml:space="preserve"> (2021).</w:t>
      </w:r>
    </w:p>
    <w:p w14:paraId="37F500FC" w14:textId="77777777" w:rsidR="00BF12FD" w:rsidRDefault="00BF12FD" w:rsidP="00F97A13">
      <w:pPr>
        <w:tabs>
          <w:tab w:val="left" w:pos="720"/>
          <w:tab w:val="left" w:pos="1440"/>
        </w:tabs>
        <w:spacing w:line="260" w:lineRule="exact"/>
        <w:ind w:left="720" w:right="-360"/>
        <w:rPr>
          <w:rFonts w:ascii="Goudy Old Style" w:hAnsi="Goudy Old Style"/>
          <w:i/>
        </w:rPr>
      </w:pPr>
    </w:p>
    <w:p w14:paraId="3755796B" w14:textId="63E3DF29" w:rsidR="00E442B1" w:rsidRPr="00A24823" w:rsidRDefault="00E442B1" w:rsidP="00F97A13">
      <w:pPr>
        <w:tabs>
          <w:tab w:val="left" w:pos="720"/>
          <w:tab w:val="left" w:pos="1440"/>
        </w:tabs>
        <w:spacing w:line="260" w:lineRule="exact"/>
        <w:ind w:left="720" w:right="-360"/>
        <w:rPr>
          <w:rFonts w:ascii="Goudy Old Style" w:hAnsi="Goudy Old Style"/>
          <w:i/>
        </w:rPr>
      </w:pPr>
      <w:r w:rsidRPr="00A24823">
        <w:rPr>
          <w:rFonts w:ascii="Goudy Old Style" w:hAnsi="Goudy Old Style"/>
          <w:i/>
        </w:rPr>
        <w:t>Reading Medieval Anchoritism</w:t>
      </w:r>
      <w:r w:rsidRPr="00A24823">
        <w:rPr>
          <w:rFonts w:ascii="Goudy Old Style" w:hAnsi="Goudy Old Style"/>
        </w:rPr>
        <w:t>. By Mari Hughes-Edwards.</w:t>
      </w:r>
      <w:r w:rsidRPr="00A24823">
        <w:rPr>
          <w:rFonts w:ascii="Goudy Old Style" w:hAnsi="Goudy Old Style"/>
          <w:i/>
        </w:rPr>
        <w:t xml:space="preserve"> Speculum </w:t>
      </w:r>
      <w:r w:rsidR="008C5A77" w:rsidRPr="00A24823">
        <w:rPr>
          <w:rFonts w:ascii="Goudy Old Style" w:hAnsi="Goudy Old Style"/>
        </w:rPr>
        <w:t>(</w:t>
      </w:r>
      <w:r w:rsidRPr="00A24823">
        <w:rPr>
          <w:rFonts w:ascii="Goudy Old Style" w:hAnsi="Goudy Old Style"/>
        </w:rPr>
        <w:t>2013).</w:t>
      </w:r>
    </w:p>
    <w:p w14:paraId="0DB24030" w14:textId="77777777" w:rsidR="00E442B1" w:rsidRPr="00A24823" w:rsidRDefault="00E442B1" w:rsidP="00F97A13">
      <w:pPr>
        <w:tabs>
          <w:tab w:val="left" w:pos="720"/>
          <w:tab w:val="left" w:pos="1440"/>
        </w:tabs>
        <w:spacing w:line="260" w:lineRule="exact"/>
        <w:ind w:left="720" w:right="-360"/>
        <w:rPr>
          <w:rFonts w:ascii="Goudy Old Style" w:hAnsi="Goudy Old Style"/>
          <w:i/>
        </w:rPr>
      </w:pPr>
    </w:p>
    <w:p w14:paraId="05D6295C" w14:textId="5A656F20" w:rsidR="00EA2CE5" w:rsidRPr="00A24823" w:rsidRDefault="00EA2CE5" w:rsidP="00F97A13">
      <w:pPr>
        <w:tabs>
          <w:tab w:val="left" w:pos="720"/>
          <w:tab w:val="left" w:pos="144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  <w:i/>
        </w:rPr>
        <w:t xml:space="preserve">The Milieu and Context of the Wooing Group. </w:t>
      </w:r>
      <w:r w:rsidR="008C5A77" w:rsidRPr="00A24823">
        <w:rPr>
          <w:rFonts w:ascii="Goudy Old Style" w:hAnsi="Goudy Old Style"/>
        </w:rPr>
        <w:t xml:space="preserve">Ed. Susannah </w:t>
      </w:r>
      <w:r w:rsidRPr="00A24823">
        <w:rPr>
          <w:rFonts w:ascii="Goudy Old Style" w:hAnsi="Goudy Old Style"/>
        </w:rPr>
        <w:t>Chewning.</w:t>
      </w:r>
      <w:r w:rsidRPr="00A24823">
        <w:rPr>
          <w:rFonts w:ascii="Goudy Old Style" w:hAnsi="Goudy Old Style"/>
          <w:i/>
        </w:rPr>
        <w:t xml:space="preserve"> Speculum </w:t>
      </w:r>
      <w:r w:rsidR="008C5A77" w:rsidRPr="00A24823">
        <w:rPr>
          <w:rFonts w:ascii="Goudy Old Style" w:hAnsi="Goudy Old Style"/>
        </w:rPr>
        <w:t>(</w:t>
      </w:r>
      <w:r w:rsidRPr="00A24823">
        <w:rPr>
          <w:rFonts w:ascii="Goudy Old Style" w:hAnsi="Goudy Old Style"/>
        </w:rPr>
        <w:t>2011).</w:t>
      </w:r>
    </w:p>
    <w:p w14:paraId="0064FE03" w14:textId="77777777" w:rsidR="00514679" w:rsidRPr="00A24823" w:rsidRDefault="00514679" w:rsidP="00F97A13">
      <w:pPr>
        <w:tabs>
          <w:tab w:val="left" w:pos="720"/>
          <w:tab w:val="left" w:pos="1440"/>
        </w:tabs>
        <w:spacing w:line="260" w:lineRule="exact"/>
        <w:ind w:left="720" w:right="-360"/>
        <w:rPr>
          <w:rFonts w:ascii="Goudy Old Style" w:hAnsi="Goudy Old Style"/>
        </w:rPr>
      </w:pPr>
    </w:p>
    <w:p w14:paraId="38AC1F8D" w14:textId="3E432EC7" w:rsidR="00514679" w:rsidRPr="00A24823" w:rsidRDefault="00514679" w:rsidP="00911BE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  <w:i/>
        </w:rPr>
      </w:pPr>
    </w:p>
    <w:p w14:paraId="326657DE" w14:textId="1E468A91" w:rsidR="00514679" w:rsidRDefault="00514679" w:rsidP="00911BE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  <w:u w:val="single"/>
        </w:rPr>
        <w:t>Creative</w:t>
      </w:r>
      <w:r w:rsidR="001258F3">
        <w:rPr>
          <w:rFonts w:ascii="Goudy Old Style" w:hAnsi="Goudy Old Style"/>
          <w:u w:val="single"/>
        </w:rPr>
        <w:t>/Other</w:t>
      </w:r>
      <w:r w:rsidRPr="00A24823">
        <w:rPr>
          <w:rFonts w:ascii="Goudy Old Style" w:hAnsi="Goudy Old Style"/>
          <w:u w:val="single"/>
        </w:rPr>
        <w:t xml:space="preserve"> </w:t>
      </w:r>
      <w:r w:rsidR="004522E0" w:rsidRPr="00A24823">
        <w:rPr>
          <w:rFonts w:ascii="Goudy Old Style" w:hAnsi="Goudy Old Style"/>
          <w:u w:val="single"/>
        </w:rPr>
        <w:t>Work</w:t>
      </w:r>
      <w:r w:rsidRPr="00A24823">
        <w:rPr>
          <w:rFonts w:ascii="Goudy Old Style" w:hAnsi="Goudy Old Style"/>
        </w:rPr>
        <w:t>:</w:t>
      </w:r>
    </w:p>
    <w:p w14:paraId="133E8EBB" w14:textId="61F65C4C" w:rsidR="00E177ED" w:rsidRDefault="00E177ED" w:rsidP="00911BE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4A7B4AD0" w14:textId="2CC568B0" w:rsidR="009210A9" w:rsidRDefault="00E177ED" w:rsidP="00E177ED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 w:rsidR="009210A9">
        <w:rPr>
          <w:rFonts w:ascii="Goudy Old Style" w:hAnsi="Goudy Old Style"/>
        </w:rPr>
        <w:t xml:space="preserve">“Climate Change.” </w:t>
      </w:r>
      <w:r w:rsidR="009210A9" w:rsidRPr="009112D1">
        <w:rPr>
          <w:rFonts w:ascii="Goudy Old Style" w:hAnsi="Goudy Old Style"/>
          <w:i/>
          <w:iCs/>
        </w:rPr>
        <w:t>The Chaucer Encyclopedia</w:t>
      </w:r>
      <w:r w:rsidR="009210A9">
        <w:rPr>
          <w:rFonts w:ascii="Goudy Old Style" w:hAnsi="Goudy Old Style"/>
        </w:rPr>
        <w:t>, ed. Richard Newhauser. Wiley-Blackwell. 202</w:t>
      </w:r>
      <w:r w:rsidR="004342DE">
        <w:rPr>
          <w:rFonts w:ascii="Goudy Old Style" w:hAnsi="Goudy Old Style"/>
        </w:rPr>
        <w:t>3</w:t>
      </w:r>
      <w:r w:rsidR="009210A9">
        <w:rPr>
          <w:rFonts w:ascii="Goudy Old Style" w:hAnsi="Goudy Old Style"/>
        </w:rPr>
        <w:t xml:space="preserve">. </w:t>
      </w:r>
    </w:p>
    <w:p w14:paraId="65A2978B" w14:textId="299CA61C" w:rsidR="0064419D" w:rsidRDefault="0064419D" w:rsidP="00E177ED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799D4840" w14:textId="624DE6BB" w:rsidR="0064419D" w:rsidRDefault="0064419D" w:rsidP="00E177ED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ab/>
        <w:t>“</w:t>
      </w:r>
      <w:hyperlink r:id="rId13" w:history="1">
        <w:r w:rsidRPr="0064419D">
          <w:rPr>
            <w:rStyle w:val="Hyperlink"/>
            <w:rFonts w:ascii="Goudy Old Style" w:hAnsi="Goudy Old Style"/>
          </w:rPr>
          <w:t>How Are Books Made</w:t>
        </w:r>
      </w:hyperlink>
      <w:r>
        <w:rPr>
          <w:rFonts w:ascii="Goudy Old Style" w:hAnsi="Goudy Old Style"/>
        </w:rPr>
        <w:t xml:space="preserve">?” </w:t>
      </w:r>
      <w:r w:rsidRPr="0064419D">
        <w:rPr>
          <w:rFonts w:ascii="Goudy Old Style" w:hAnsi="Goudy Old Style"/>
          <w:i/>
          <w:iCs/>
        </w:rPr>
        <w:t>The Conversation: Curious Kids</w:t>
      </w:r>
      <w:r>
        <w:rPr>
          <w:rFonts w:ascii="Goudy Old Style" w:hAnsi="Goudy Old Style"/>
        </w:rPr>
        <w:t>. December 12, 2022.</w:t>
      </w:r>
    </w:p>
    <w:p w14:paraId="25FC1414" w14:textId="529AFA90" w:rsidR="00083DFD" w:rsidRDefault="00083DFD" w:rsidP="00E177ED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1E8B421A" w14:textId="03893F49" w:rsidR="00083DFD" w:rsidRDefault="00083DFD" w:rsidP="00083DFD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Contribution to forum. </w:t>
      </w:r>
      <w:r w:rsidRPr="009944D9">
        <w:rPr>
          <w:rFonts w:ascii="Goudy Old Style" w:hAnsi="Goudy Old Style"/>
          <w:i/>
          <w:iCs/>
        </w:rPr>
        <w:t>postmedieval</w:t>
      </w:r>
      <w:r>
        <w:rPr>
          <w:rFonts w:ascii="Goudy Old Style" w:hAnsi="Goudy Old Style"/>
        </w:rPr>
        <w:t xml:space="preserve"> 12.1 (2021).</w:t>
      </w:r>
    </w:p>
    <w:p w14:paraId="37EB5BBD" w14:textId="77777777" w:rsidR="009210A9" w:rsidRDefault="009210A9" w:rsidP="00E177ED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433FAA93" w14:textId="5B2B3B0C" w:rsidR="00E177ED" w:rsidRPr="00A24823" w:rsidRDefault="009210A9" w:rsidP="00E177ED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 w:rsidR="00E177ED">
        <w:rPr>
          <w:rFonts w:ascii="Goudy Old Style" w:hAnsi="Goudy Old Style"/>
        </w:rPr>
        <w:t>“Big Green Data: Herbals, Science, and Art.” Installation for the WVU Library (2019)</w:t>
      </w:r>
      <w:r w:rsidR="00BF12FD">
        <w:rPr>
          <w:rFonts w:ascii="Goudy Old Style" w:hAnsi="Goudy Old Style"/>
        </w:rPr>
        <w:t>, reinstalled at the West Virginia Botanic Garden (2021)</w:t>
      </w:r>
      <w:r w:rsidR="00E177ED">
        <w:rPr>
          <w:rFonts w:ascii="Goudy Old Style" w:hAnsi="Goudy Old Style"/>
        </w:rPr>
        <w:t xml:space="preserve">. </w:t>
      </w:r>
      <w:hyperlink r:id="rId14" w:history="1">
        <w:r w:rsidR="00CB4201" w:rsidRPr="004F3751">
          <w:rPr>
            <w:rStyle w:val="Hyperlink"/>
            <w:rFonts w:ascii="Goudy Old Style" w:hAnsi="Goudy Old Style"/>
          </w:rPr>
          <w:t>https://researchrepository.wvu.edu/biggreen-exhibit/</w:t>
        </w:r>
      </w:hyperlink>
      <w:r w:rsidR="00CB4201">
        <w:rPr>
          <w:rFonts w:ascii="Goudy Old Style" w:hAnsi="Goudy Old Style"/>
        </w:rPr>
        <w:t xml:space="preserve"> </w:t>
      </w:r>
    </w:p>
    <w:p w14:paraId="2C31DBB6" w14:textId="0FC6AA64" w:rsidR="00514679" w:rsidRPr="00A24823" w:rsidRDefault="00514679" w:rsidP="00911BE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50F6F5B5" w14:textId="7783736E" w:rsidR="001258F3" w:rsidRDefault="001258F3" w:rsidP="00F97A13">
      <w:pPr>
        <w:tabs>
          <w:tab w:val="left" w:pos="720"/>
          <w:tab w:val="left" w:pos="1440"/>
        </w:tabs>
        <w:spacing w:line="260" w:lineRule="exact"/>
        <w:ind w:left="720" w:right="-3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“About the Cover.” </w:t>
      </w:r>
      <w:r w:rsidRPr="001258F3">
        <w:rPr>
          <w:rFonts w:ascii="Goudy Old Style" w:hAnsi="Goudy Old Style"/>
          <w:i/>
          <w:iCs/>
        </w:rPr>
        <w:t>postmedieval</w:t>
      </w:r>
      <w:r>
        <w:rPr>
          <w:rFonts w:ascii="Goudy Old Style" w:hAnsi="Goudy Old Style"/>
        </w:rPr>
        <w:t xml:space="preserve"> 10.1 (2019).</w:t>
      </w:r>
    </w:p>
    <w:p w14:paraId="6E1D3545" w14:textId="719180AA" w:rsidR="001258F3" w:rsidRDefault="001258F3" w:rsidP="00F97A13">
      <w:pPr>
        <w:tabs>
          <w:tab w:val="left" w:pos="720"/>
          <w:tab w:val="left" w:pos="1440"/>
        </w:tabs>
        <w:spacing w:line="260" w:lineRule="exact"/>
        <w:ind w:left="720" w:right="-360"/>
        <w:rPr>
          <w:rFonts w:ascii="Goudy Old Style" w:hAnsi="Goudy Old Style"/>
        </w:rPr>
      </w:pPr>
    </w:p>
    <w:p w14:paraId="7601E979" w14:textId="7AF64D05" w:rsidR="001258F3" w:rsidRDefault="001258F3" w:rsidP="001258F3">
      <w:pPr>
        <w:tabs>
          <w:tab w:val="left" w:pos="720"/>
          <w:tab w:val="left" w:pos="1440"/>
        </w:tabs>
        <w:spacing w:line="260" w:lineRule="exact"/>
        <w:ind w:left="720" w:right="-3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“About the Cover.” </w:t>
      </w:r>
      <w:r w:rsidRPr="001258F3">
        <w:rPr>
          <w:rFonts w:ascii="Goudy Old Style" w:hAnsi="Goudy Old Style"/>
          <w:i/>
          <w:iCs/>
        </w:rPr>
        <w:t>postmedieval</w:t>
      </w:r>
      <w:r>
        <w:rPr>
          <w:rFonts w:ascii="Goudy Old Style" w:hAnsi="Goudy Old Style"/>
        </w:rPr>
        <w:t xml:space="preserve"> 9.4 (2018).</w:t>
      </w:r>
    </w:p>
    <w:p w14:paraId="168914DA" w14:textId="77777777" w:rsidR="001258F3" w:rsidRDefault="001258F3" w:rsidP="00F97A13">
      <w:pPr>
        <w:tabs>
          <w:tab w:val="left" w:pos="720"/>
          <w:tab w:val="left" w:pos="1440"/>
        </w:tabs>
        <w:spacing w:line="260" w:lineRule="exact"/>
        <w:ind w:left="720" w:right="-360"/>
        <w:rPr>
          <w:rFonts w:ascii="Goudy Old Style" w:hAnsi="Goudy Old Style"/>
        </w:rPr>
      </w:pPr>
    </w:p>
    <w:p w14:paraId="53836690" w14:textId="2D3CF4D3" w:rsidR="00514679" w:rsidRPr="00A24823" w:rsidRDefault="00514679" w:rsidP="00F97A13">
      <w:pPr>
        <w:tabs>
          <w:tab w:val="left" w:pos="720"/>
          <w:tab w:val="left" w:pos="1440"/>
        </w:tabs>
        <w:spacing w:line="260" w:lineRule="exact"/>
        <w:ind w:left="720"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“Better Living Through…” </w:t>
      </w:r>
      <w:r w:rsidRPr="00A24823">
        <w:rPr>
          <w:rFonts w:ascii="Goudy Old Style" w:hAnsi="Goudy Old Style"/>
          <w:i/>
        </w:rPr>
        <w:t>Thresholds</w:t>
      </w:r>
      <w:r w:rsidRPr="00A24823">
        <w:rPr>
          <w:rFonts w:ascii="Goudy Old Style" w:hAnsi="Goudy Old Style"/>
        </w:rPr>
        <w:t xml:space="preserve"> 2. Ed. Frances McDonald and Whitney Trettien. </w:t>
      </w:r>
      <w:r w:rsidR="004522E0" w:rsidRPr="00A24823">
        <w:rPr>
          <w:rFonts w:ascii="Goudy Old Style" w:hAnsi="Goudy Old Style"/>
        </w:rPr>
        <w:t xml:space="preserve">2018. </w:t>
      </w:r>
      <w:hyperlink r:id="rId15" w:history="1">
        <w:r w:rsidRPr="00A24823">
          <w:rPr>
            <w:rStyle w:val="Hyperlink"/>
            <w:rFonts w:ascii="Goudy Old Style" w:hAnsi="Goudy Old Style"/>
          </w:rPr>
          <w:t>http://openthresholds.org/2/introduction</w:t>
        </w:r>
      </w:hyperlink>
      <w:r w:rsidRPr="00A24823">
        <w:rPr>
          <w:rFonts w:ascii="Goudy Old Style" w:hAnsi="Goudy Old Style"/>
        </w:rPr>
        <w:t xml:space="preserve"> </w:t>
      </w:r>
    </w:p>
    <w:p w14:paraId="31318205" w14:textId="77777777" w:rsidR="00DC4A53" w:rsidRPr="00A24823" w:rsidRDefault="00DC4A53" w:rsidP="00911BE8">
      <w:pPr>
        <w:tabs>
          <w:tab w:val="left" w:pos="1440"/>
        </w:tabs>
        <w:spacing w:line="260" w:lineRule="exact"/>
        <w:ind w:right="-360"/>
        <w:rPr>
          <w:rFonts w:ascii="Goudy Old Style" w:hAnsi="Goudy Old Style"/>
          <w:b/>
        </w:rPr>
      </w:pPr>
    </w:p>
    <w:p w14:paraId="5355B921" w14:textId="0A0FB398" w:rsidR="00DC4A53" w:rsidRDefault="00DC4A53" w:rsidP="00911BE8">
      <w:pPr>
        <w:tabs>
          <w:tab w:val="left" w:pos="1440"/>
        </w:tabs>
        <w:spacing w:line="260" w:lineRule="exact"/>
        <w:ind w:right="-360"/>
        <w:rPr>
          <w:rFonts w:ascii="Goudy Old Style" w:hAnsi="Goudy Old Style"/>
          <w:b/>
        </w:rPr>
      </w:pPr>
    </w:p>
    <w:p w14:paraId="364A2AFC" w14:textId="77777777" w:rsidR="00D8300A" w:rsidRPr="00A24823" w:rsidRDefault="00D8300A" w:rsidP="00911BE8">
      <w:pPr>
        <w:tabs>
          <w:tab w:val="left" w:pos="1440"/>
        </w:tabs>
        <w:spacing w:line="260" w:lineRule="exact"/>
        <w:ind w:right="-360"/>
        <w:rPr>
          <w:rFonts w:ascii="Goudy Old Style" w:hAnsi="Goudy Old Style"/>
          <w:b/>
        </w:rPr>
      </w:pPr>
    </w:p>
    <w:p w14:paraId="1AAC137D" w14:textId="554655D4" w:rsidR="00DC4A53" w:rsidRPr="00A24823" w:rsidRDefault="006A6645" w:rsidP="008C5A77">
      <w:pPr>
        <w:tabs>
          <w:tab w:val="left" w:pos="1440"/>
        </w:tabs>
        <w:spacing w:line="260" w:lineRule="exact"/>
        <w:ind w:right="-360"/>
        <w:rPr>
          <w:rFonts w:ascii="Goudy Old Style" w:hAnsi="Goudy Old Style"/>
          <w:b/>
        </w:rPr>
      </w:pPr>
      <w:r w:rsidRPr="00A24823">
        <w:rPr>
          <w:rFonts w:ascii="Goudy Old Style" w:hAnsi="Goudy Old Style"/>
          <w:b/>
        </w:rPr>
        <w:t>Pres</w:t>
      </w:r>
      <w:r w:rsidR="0096593B" w:rsidRPr="00A24823">
        <w:rPr>
          <w:rFonts w:ascii="Goudy Old Style" w:hAnsi="Goudy Old Style"/>
          <w:b/>
        </w:rPr>
        <w:t>e</w:t>
      </w:r>
      <w:r w:rsidRPr="00A24823">
        <w:rPr>
          <w:rFonts w:ascii="Goudy Old Style" w:hAnsi="Goudy Old Style"/>
          <w:b/>
        </w:rPr>
        <w:t>ntation</w:t>
      </w:r>
      <w:r w:rsidR="00DC4A53" w:rsidRPr="00A24823">
        <w:rPr>
          <w:rFonts w:ascii="Goudy Old Style" w:hAnsi="Goudy Old Style"/>
          <w:b/>
        </w:rPr>
        <w:t>s</w:t>
      </w:r>
      <w:r w:rsidR="0096593B" w:rsidRPr="00A24823">
        <w:rPr>
          <w:rFonts w:ascii="Goudy Old Style" w:hAnsi="Goudy Old Style"/>
          <w:b/>
        </w:rPr>
        <w:t xml:space="preserve"> </w:t>
      </w:r>
      <w:r w:rsidR="009B037A" w:rsidRPr="00A24823">
        <w:rPr>
          <w:rFonts w:ascii="Goudy Old Style" w:hAnsi="Goudy Old Style"/>
          <w:b/>
        </w:rPr>
        <w:t>(since 2010</w:t>
      </w:r>
      <w:r w:rsidR="00251033" w:rsidRPr="00A24823">
        <w:rPr>
          <w:rFonts w:ascii="Goudy Old Style" w:hAnsi="Goudy Old Style"/>
          <w:b/>
        </w:rPr>
        <w:t>)</w:t>
      </w:r>
    </w:p>
    <w:p w14:paraId="14952280" w14:textId="77777777" w:rsidR="00A82942" w:rsidRPr="00A24823" w:rsidRDefault="00A82942" w:rsidP="008C5A77">
      <w:pPr>
        <w:tabs>
          <w:tab w:val="left" w:pos="1440"/>
        </w:tabs>
        <w:spacing w:line="260" w:lineRule="exact"/>
        <w:ind w:right="-360"/>
        <w:rPr>
          <w:rFonts w:ascii="Goudy Old Style" w:hAnsi="Goudy Old Style"/>
          <w:b/>
        </w:rPr>
      </w:pPr>
    </w:p>
    <w:p w14:paraId="34F51532" w14:textId="2965AEC2" w:rsidR="00F37C0A" w:rsidRDefault="00F37C0A" w:rsidP="00C4739C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>“Feeling the Edge: Touch and Distance in Premodern Reading.” UnCommon Senses IV. Concordia University, Montreal, CA (2023).</w:t>
      </w:r>
    </w:p>
    <w:p w14:paraId="2233BDCB" w14:textId="77777777" w:rsidR="00F37C0A" w:rsidRDefault="00F37C0A" w:rsidP="00C4739C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40C7A663" w14:textId="393ADCC2" w:rsidR="00C4739C" w:rsidRDefault="00C4739C" w:rsidP="00C4739C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>“Remote Sensing: Touch at a Distance.” The New Chaucer Society biennial conference. Durham University, Durham, UK (2022).</w:t>
      </w:r>
    </w:p>
    <w:p w14:paraId="2E1BC725" w14:textId="77777777" w:rsidR="00C4739C" w:rsidRDefault="00C4739C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4C1A195F" w14:textId="46470872" w:rsidR="009F63AB" w:rsidRDefault="00A93DA6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>“Flesh/Senses.” Invited presentation for AfterAffects Symposium. University of Chicago</w:t>
      </w:r>
      <w:r w:rsidR="009F63AB">
        <w:rPr>
          <w:rFonts w:ascii="Goudy Old Style" w:hAnsi="Goudy Old Style"/>
        </w:rPr>
        <w:t xml:space="preserve"> (online, 2022).</w:t>
      </w:r>
    </w:p>
    <w:p w14:paraId="26448091" w14:textId="77777777" w:rsidR="009F63AB" w:rsidRDefault="009F63AB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2114B637" w14:textId="204C32C5" w:rsidR="00A93DA6" w:rsidRDefault="00A93DA6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>“Getting Comfortable: Heat, Health, and Reading Old English.” Sewanee Medieval Colloquium, University of the South, TN. (2022)</w:t>
      </w:r>
    </w:p>
    <w:p w14:paraId="0277DA11" w14:textId="4AF55F25" w:rsidR="00A93DA6" w:rsidRDefault="00A93DA6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424FE549" w14:textId="0E8D4AD2" w:rsidR="00A93DA6" w:rsidRDefault="00A93DA6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>“Medieval Herbals.” (2021)</w:t>
      </w:r>
      <w:r w:rsidR="009F63AB">
        <w:rPr>
          <w:rFonts w:ascii="Goudy Old Style" w:hAnsi="Goudy Old Style"/>
        </w:rPr>
        <w:t xml:space="preserve"> West Virginia Botanic Garden, WV. (2021)</w:t>
      </w:r>
    </w:p>
    <w:p w14:paraId="1F765B42" w14:textId="77777777" w:rsidR="00A93DA6" w:rsidRDefault="00A93DA6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6073C22A" w14:textId="329F2C61" w:rsidR="009F2132" w:rsidRDefault="009F2132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>“Sensing the Song: Embodied Interpretation in Medieval Devotion.” Invited presentation for The Song of Songs through the Ages, University of Vienna, Austria. [Canceled due to COVID.]</w:t>
      </w:r>
    </w:p>
    <w:p w14:paraId="08E33AE6" w14:textId="77777777" w:rsidR="00CB4201" w:rsidRDefault="00CB4201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70E45776" w14:textId="150DC0E5" w:rsidR="009F2132" w:rsidRDefault="009F2132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>“Remote Sensing: Touch at a Distance.” Accepted for Uncommon Senses III (Concordia University, Montreal, Canada)</w:t>
      </w:r>
      <w:r w:rsidR="00C4739C">
        <w:rPr>
          <w:rFonts w:ascii="Goudy Old Style" w:hAnsi="Goudy Old Style"/>
        </w:rPr>
        <w:t>. [C</w:t>
      </w:r>
      <w:r>
        <w:rPr>
          <w:rFonts w:ascii="Goudy Old Style" w:hAnsi="Goudy Old Style"/>
        </w:rPr>
        <w:t>anceled due to COVID].</w:t>
      </w:r>
    </w:p>
    <w:p w14:paraId="37EDF043" w14:textId="77777777" w:rsidR="009F2132" w:rsidRDefault="009F2132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32E8621C" w14:textId="0770E533" w:rsidR="00E177ED" w:rsidRDefault="00E177ED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>“Big Green Data: Gallery Talk.” WVU Library. (2019)</w:t>
      </w:r>
    </w:p>
    <w:p w14:paraId="1B351C89" w14:textId="77777777" w:rsidR="00E177ED" w:rsidRDefault="00E177ED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4D411198" w14:textId="2E41BC1C" w:rsidR="00FC5125" w:rsidRDefault="00FC5125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“Calculating the Past.” Invited response for </w:t>
      </w:r>
      <w:r w:rsidRPr="00A24823">
        <w:rPr>
          <w:rFonts w:ascii="Goudy Old Style" w:hAnsi="Goudy Old Style"/>
        </w:rPr>
        <w:t>The Sewanee Medieval Colloquium, University of the South, TN. (201</w:t>
      </w:r>
      <w:r>
        <w:rPr>
          <w:rFonts w:ascii="Goudy Old Style" w:hAnsi="Goudy Old Style"/>
        </w:rPr>
        <w:t>9</w:t>
      </w:r>
      <w:r w:rsidRPr="00A24823">
        <w:rPr>
          <w:rFonts w:ascii="Goudy Old Style" w:hAnsi="Goudy Old Style"/>
        </w:rPr>
        <w:t>)</w:t>
      </w:r>
    </w:p>
    <w:p w14:paraId="31CA6E78" w14:textId="77777777" w:rsidR="00F67543" w:rsidRPr="00A24823" w:rsidRDefault="00F67543" w:rsidP="00FC5125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4BA462E0" w14:textId="519817C2" w:rsidR="00FC5125" w:rsidRDefault="00FC5125" w:rsidP="00F97A13">
      <w:pPr>
        <w:tabs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>“A Sensory History of Material Texts.” Invited response for Renaissance Society of America conference. Toronto, ON</w:t>
      </w:r>
      <w:r w:rsidR="00F67543">
        <w:rPr>
          <w:rFonts w:ascii="Goudy Old Style" w:hAnsi="Goudy Old Style"/>
        </w:rPr>
        <w:t>. (2019)</w:t>
      </w:r>
    </w:p>
    <w:p w14:paraId="4063BC71" w14:textId="77777777" w:rsidR="00FC5125" w:rsidRDefault="00FC5125" w:rsidP="00F97A13">
      <w:pPr>
        <w:tabs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1EB5BA26" w14:textId="6F5BDB1F" w:rsidR="00815B83" w:rsidRPr="00A24823" w:rsidRDefault="00815B83" w:rsidP="00F97A13">
      <w:pPr>
        <w:tabs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“Simples and the Foliation of Language.” Biennial Conference of the New Chaucer Society, Toronto, </w:t>
      </w:r>
      <w:r w:rsidR="00F67543">
        <w:rPr>
          <w:rFonts w:ascii="Goudy Old Style" w:hAnsi="Goudy Old Style"/>
        </w:rPr>
        <w:t>ON</w:t>
      </w:r>
      <w:r w:rsidRPr="00A24823">
        <w:rPr>
          <w:rFonts w:ascii="Goudy Old Style" w:hAnsi="Goudy Old Style"/>
        </w:rPr>
        <w:t>. (2018)</w:t>
      </w:r>
    </w:p>
    <w:p w14:paraId="3C548DD5" w14:textId="77777777" w:rsidR="00815B83" w:rsidRPr="00A24823" w:rsidRDefault="00815B83" w:rsidP="00F97A13">
      <w:pPr>
        <w:tabs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3FAAD3B9" w14:textId="2636D3CD" w:rsidR="0010091A" w:rsidRPr="00A24823" w:rsidRDefault="0010091A" w:rsidP="00F97A13">
      <w:pPr>
        <w:tabs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“In/human Sensations of the Little Ice Age.” Uncommon Senses II. Con</w:t>
      </w:r>
      <w:r w:rsidR="00815B83" w:rsidRPr="00A24823">
        <w:rPr>
          <w:rFonts w:ascii="Goudy Old Style" w:hAnsi="Goudy Old Style"/>
        </w:rPr>
        <w:t xml:space="preserve">cordia University, Montreal, </w:t>
      </w:r>
      <w:r w:rsidR="00F67543">
        <w:rPr>
          <w:rFonts w:ascii="Goudy Old Style" w:hAnsi="Goudy Old Style"/>
        </w:rPr>
        <w:t>QC</w:t>
      </w:r>
      <w:r w:rsidRPr="00A24823">
        <w:rPr>
          <w:rFonts w:ascii="Goudy Old Style" w:hAnsi="Goudy Old Style"/>
        </w:rPr>
        <w:t>. (2018)</w:t>
      </w:r>
    </w:p>
    <w:p w14:paraId="08423BFD" w14:textId="77777777" w:rsidR="0010091A" w:rsidRPr="00A24823" w:rsidRDefault="0010091A" w:rsidP="00F97A13">
      <w:pPr>
        <w:tabs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38594232" w14:textId="5A5AE85B" w:rsidR="00A82942" w:rsidRPr="00A24823" w:rsidRDefault="00F40E08" w:rsidP="00F97A13">
      <w:pPr>
        <w:tabs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“Tactile Bodies, Exemplary Affect</w:t>
      </w:r>
      <w:r w:rsidR="00A82942" w:rsidRPr="00A24823">
        <w:rPr>
          <w:rFonts w:ascii="Goudy Old Style" w:hAnsi="Goudy Old Style"/>
        </w:rPr>
        <w:t xml:space="preserve">.” Invited talk </w:t>
      </w:r>
      <w:r w:rsidRPr="00A24823">
        <w:rPr>
          <w:rFonts w:ascii="Goudy Old Style" w:hAnsi="Goudy Old Style"/>
        </w:rPr>
        <w:t>at Carnegie Mellon University (for the Pittsburgh Consortium of Medieval and Renaissance Studies, PA. (2018)</w:t>
      </w:r>
    </w:p>
    <w:p w14:paraId="5674567C" w14:textId="77777777" w:rsidR="00DC4A53" w:rsidRPr="00A24823" w:rsidRDefault="00DC4A53" w:rsidP="00F97A13">
      <w:pPr>
        <w:tabs>
          <w:tab w:val="left" w:pos="1440"/>
        </w:tabs>
        <w:spacing w:line="260" w:lineRule="exact"/>
        <w:ind w:left="720" w:right="-360" w:hanging="720"/>
        <w:jc w:val="center"/>
        <w:rPr>
          <w:rFonts w:ascii="Goudy Old Style" w:hAnsi="Goudy Old Style"/>
        </w:rPr>
      </w:pPr>
    </w:p>
    <w:p w14:paraId="298B0856" w14:textId="1232D066" w:rsidR="003E20F3" w:rsidRPr="00A24823" w:rsidRDefault="003E20F3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“Mystical Sensation.” Invited response for The Sewanee Medieval Colloquium, University of the South, TN. (</w:t>
      </w:r>
      <w:r w:rsidR="006278CA">
        <w:rPr>
          <w:rFonts w:ascii="Goudy Old Style" w:hAnsi="Goudy Old Style"/>
        </w:rPr>
        <w:t>2</w:t>
      </w:r>
      <w:r w:rsidRPr="00A24823">
        <w:rPr>
          <w:rFonts w:ascii="Goudy Old Style" w:hAnsi="Goudy Old Style"/>
        </w:rPr>
        <w:t>018)</w:t>
      </w:r>
    </w:p>
    <w:p w14:paraId="7CEB51F1" w14:textId="77777777" w:rsidR="003E20F3" w:rsidRPr="00A24823" w:rsidRDefault="003E20F3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58423D7F" w14:textId="6D0F8DF0" w:rsidR="00883859" w:rsidRPr="00A24823" w:rsidRDefault="00883859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“Vegetal Continuity.” Renaissance Society of America Conference. New Orleans, LA. (2018)</w:t>
      </w:r>
    </w:p>
    <w:p w14:paraId="6A5146CC" w14:textId="77777777" w:rsidR="00883859" w:rsidRPr="00A24823" w:rsidRDefault="00883859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5993442E" w14:textId="345B4826" w:rsidR="00356420" w:rsidRPr="00A24823" w:rsidRDefault="00C34186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“Haptic Reading for Medievalists.” </w:t>
      </w:r>
      <w:r w:rsidR="00356420" w:rsidRPr="00A24823">
        <w:rPr>
          <w:rFonts w:ascii="Goudy Old Style" w:hAnsi="Goudy Old Style"/>
        </w:rPr>
        <w:t>ANZAMEMS. Wellington, NZ. (2017)</w:t>
      </w:r>
    </w:p>
    <w:p w14:paraId="32C3C3AE" w14:textId="1B36B9F0" w:rsidR="001A0E49" w:rsidRPr="00A24823" w:rsidRDefault="001A0E49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1D87E9DB" w14:textId="729DFF6E" w:rsidR="001A0E49" w:rsidRPr="00A24823" w:rsidRDefault="001A0E49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“Vines, Petals, Nerves</w:t>
      </w:r>
      <w:r w:rsidR="003E20F3" w:rsidRPr="00A24823">
        <w:rPr>
          <w:rFonts w:ascii="Goudy Old Style" w:hAnsi="Goudy Old Style"/>
        </w:rPr>
        <w:t>.” Invited talk at Washington and Lee University, VA. (2017)</w:t>
      </w:r>
    </w:p>
    <w:p w14:paraId="2C83D84C" w14:textId="77777777" w:rsidR="00356420" w:rsidRPr="00A24823" w:rsidRDefault="00356420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0337DD56" w14:textId="2F2CA6EA" w:rsidR="00DA38E1" w:rsidRPr="00A24823" w:rsidRDefault="00DA38E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“Picking Up the Pieces: Gender, Affect, and Medieval Studies.” Biennial Conference of the New Chaucer Society. London, UK. (2016)</w:t>
      </w:r>
    </w:p>
    <w:p w14:paraId="683BE1D3" w14:textId="77777777" w:rsidR="00DA38E1" w:rsidRPr="00A24823" w:rsidRDefault="00DA38E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01551C51" w14:textId="728C9E0C" w:rsidR="00DA38E1" w:rsidRPr="00A24823" w:rsidRDefault="00DA38E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“Trees Again: Time Travel with Plants.” International Congress of Medieval Studies. Kalamazoo, MI. (2016)</w:t>
      </w:r>
    </w:p>
    <w:p w14:paraId="2C38B86E" w14:textId="77777777" w:rsidR="00DA38E1" w:rsidRPr="00A24823" w:rsidRDefault="00DA38E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0ECBA64E" w14:textId="6D611A6D" w:rsidR="00DA38E1" w:rsidRPr="00A24823" w:rsidRDefault="00DA38E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 “The Secret Lives of Plants.” Invited response for The Sewanee Medieval Colloquium. University of the South, TN. (2016)</w:t>
      </w:r>
    </w:p>
    <w:p w14:paraId="63108B87" w14:textId="77777777" w:rsidR="00DA38E1" w:rsidRPr="00A24823" w:rsidRDefault="00DA38E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516818FA" w14:textId="6773E59D" w:rsidR="000D2DCD" w:rsidRPr="00A24823" w:rsidRDefault="000D2DCD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</w:t>
      </w:r>
      <w:r w:rsidR="00D31D2D" w:rsidRPr="00A24823">
        <w:rPr>
          <w:rFonts w:ascii="Goudy Old Style" w:hAnsi="Goudy Old Style"/>
        </w:rPr>
        <w:t xml:space="preserve">That Old Dance: </w:t>
      </w:r>
      <w:r w:rsidRPr="00A24823">
        <w:rPr>
          <w:rFonts w:ascii="Goudy Old Style" w:hAnsi="Goudy Old Style"/>
        </w:rPr>
        <w:t>Moving Readers and the Forms of Affect Theory” Affect Theory Conference. Lancaster, PA. (2015)</w:t>
      </w:r>
    </w:p>
    <w:p w14:paraId="0CC59648" w14:textId="77777777" w:rsidR="00DA38E1" w:rsidRPr="00A24823" w:rsidRDefault="00DA38E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132312A3" w14:textId="6FE0DE21" w:rsidR="00DA38E1" w:rsidRPr="00A24823" w:rsidRDefault="00DA38E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“Anti-Advice for Counter-Productivity.” Babel Working Group Conference, Toronto, </w:t>
      </w:r>
      <w:r w:rsidR="00F67543">
        <w:rPr>
          <w:rFonts w:ascii="Goudy Old Style" w:hAnsi="Goudy Old Style"/>
        </w:rPr>
        <w:t>ON</w:t>
      </w:r>
      <w:r w:rsidRPr="00A24823">
        <w:rPr>
          <w:rFonts w:ascii="Goudy Old Style" w:hAnsi="Goudy Old Style"/>
        </w:rPr>
        <w:t>. (2015)</w:t>
      </w:r>
    </w:p>
    <w:p w14:paraId="4CF55ED7" w14:textId="77777777" w:rsidR="000D2DCD" w:rsidRPr="00A24823" w:rsidRDefault="000D2DCD" w:rsidP="00F97A13">
      <w:pPr>
        <w:tabs>
          <w:tab w:val="left" w:pos="720"/>
          <w:tab w:val="left" w:pos="1440"/>
        </w:tabs>
        <w:spacing w:line="260" w:lineRule="exact"/>
        <w:ind w:right="-360" w:hanging="720"/>
        <w:rPr>
          <w:rFonts w:ascii="Goudy Old Style" w:hAnsi="Goudy Old Style"/>
        </w:rPr>
      </w:pPr>
    </w:p>
    <w:p w14:paraId="6F2D561A" w14:textId="74740D06" w:rsidR="00251033" w:rsidRPr="00A24823" w:rsidRDefault="00251033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“Walking the Digital Beach.” Babel Working Group Biennial Conference. Santa Barbara</w:t>
      </w:r>
      <w:r w:rsidR="00F67543">
        <w:rPr>
          <w:rFonts w:ascii="Goudy Old Style" w:hAnsi="Goudy Old Style"/>
        </w:rPr>
        <w:t>, CA</w:t>
      </w:r>
      <w:r w:rsidRPr="00A24823">
        <w:rPr>
          <w:rFonts w:ascii="Goudy Old Style" w:hAnsi="Goudy Old Style"/>
        </w:rPr>
        <w:t>. (2014)</w:t>
      </w:r>
    </w:p>
    <w:p w14:paraId="5E54F4F3" w14:textId="77777777" w:rsidR="00251033" w:rsidRPr="00A24823" w:rsidRDefault="00251033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7C309D6C" w14:textId="473135AF" w:rsidR="00E442B1" w:rsidRPr="00A24823" w:rsidRDefault="00E442B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“Enjoy Your </w:t>
      </w:r>
      <w:r w:rsidRPr="00A24823">
        <w:rPr>
          <w:rFonts w:ascii="Goudy Old Style" w:hAnsi="Goudy Old Style"/>
          <w:i/>
        </w:rPr>
        <w:t>Handlyng</w:t>
      </w:r>
      <w:r w:rsidR="00874CE6" w:rsidRPr="00A24823">
        <w:rPr>
          <w:rFonts w:ascii="Goudy Old Style" w:hAnsi="Goudy Old Style"/>
        </w:rPr>
        <w:t xml:space="preserve">!” </w:t>
      </w:r>
      <w:r w:rsidRPr="00A24823">
        <w:rPr>
          <w:rFonts w:ascii="Goudy Old Style" w:hAnsi="Goudy Old Style"/>
        </w:rPr>
        <w:t>New Chaucer Society. Reykjavik, IS. (2014)</w:t>
      </w:r>
    </w:p>
    <w:p w14:paraId="50648DDA" w14:textId="77777777" w:rsidR="00E442B1" w:rsidRPr="00A24823" w:rsidRDefault="00E442B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3B409187" w14:textId="515FBC08" w:rsidR="00E442B1" w:rsidRPr="00A24823" w:rsidRDefault="00E442B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“Vines, Petals, Nerves: Feeling Floral Skins.” International Congress of Medieval Studies. Kalamazoo, MI. (2014)</w:t>
      </w:r>
    </w:p>
    <w:p w14:paraId="2AC25022" w14:textId="77777777" w:rsidR="00E442B1" w:rsidRPr="00A24823" w:rsidRDefault="00E442B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369F9308" w14:textId="79FDDD6C" w:rsidR="00E442B1" w:rsidRPr="00A24823" w:rsidRDefault="00E442B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 “Practicing Uncanny Tactility with </w:t>
      </w:r>
      <w:r w:rsidRPr="00A24823">
        <w:rPr>
          <w:rFonts w:ascii="Goudy Old Style" w:hAnsi="Goudy Old Style"/>
          <w:i/>
        </w:rPr>
        <w:t>Handlyng Synne</w:t>
      </w:r>
      <w:r w:rsidRPr="00A24823">
        <w:rPr>
          <w:rFonts w:ascii="Goudy Old Style" w:hAnsi="Goudy Old Style"/>
        </w:rPr>
        <w:t>.” The Senses and Religion. York, UK. (2013)</w:t>
      </w:r>
    </w:p>
    <w:p w14:paraId="663348AB" w14:textId="77777777" w:rsidR="00E442B1" w:rsidRPr="00A24823" w:rsidRDefault="00E442B1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1024E23C" w14:textId="6D85213B" w:rsidR="003F73DC" w:rsidRPr="00A24823" w:rsidRDefault="003F73DC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“The Manual of/in/and Devotion.” Invited talk</w:t>
      </w:r>
      <w:r w:rsidR="00E177ED">
        <w:rPr>
          <w:rFonts w:ascii="Goudy Old Style" w:hAnsi="Goudy Old Style"/>
        </w:rPr>
        <w:t xml:space="preserve">: </w:t>
      </w:r>
      <w:r w:rsidRPr="00A24823">
        <w:rPr>
          <w:rFonts w:ascii="Goudy Old Style" w:hAnsi="Goudy Old Style"/>
        </w:rPr>
        <w:t>College of William and Mary, Williamsburg, VA. (2013).</w:t>
      </w:r>
    </w:p>
    <w:p w14:paraId="7207C2A7" w14:textId="77777777" w:rsidR="003F73DC" w:rsidRPr="00A24823" w:rsidRDefault="003F73DC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2EC37CFA" w14:textId="0677A7CE" w:rsidR="00EA5483" w:rsidRPr="00A24823" w:rsidRDefault="00EA5483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“The Disaggregate Body.” Invited talk</w:t>
      </w:r>
      <w:r w:rsidR="00E177ED">
        <w:rPr>
          <w:rFonts w:ascii="Goudy Old Style" w:hAnsi="Goudy Old Style"/>
        </w:rPr>
        <w:t xml:space="preserve">: </w:t>
      </w:r>
      <w:r w:rsidR="003F73DC" w:rsidRPr="00A24823">
        <w:rPr>
          <w:rFonts w:ascii="Goudy Old Style" w:hAnsi="Goudy Old Style"/>
        </w:rPr>
        <w:t>George Washington University,</w:t>
      </w:r>
      <w:r w:rsidRPr="00A24823">
        <w:rPr>
          <w:rFonts w:ascii="Goudy Old Style" w:hAnsi="Goudy Old Style"/>
        </w:rPr>
        <w:t xml:space="preserve"> Washington DC. (2012)</w:t>
      </w:r>
    </w:p>
    <w:p w14:paraId="1C9E437C" w14:textId="77777777" w:rsidR="00EA5483" w:rsidRPr="00A24823" w:rsidRDefault="00EA5483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7E8FBC84" w14:textId="3B43E6CC" w:rsidR="0096593B" w:rsidRPr="00A24823" w:rsidRDefault="0096593B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“Getting a Feel for the </w:t>
      </w:r>
      <w:r w:rsidRPr="00A24823">
        <w:rPr>
          <w:rFonts w:ascii="Goudy Old Style" w:hAnsi="Goudy Old Style"/>
          <w:i/>
        </w:rPr>
        <w:t>House of Fame</w:t>
      </w:r>
      <w:r w:rsidRPr="00A24823">
        <w:rPr>
          <w:rFonts w:ascii="Goudy Old Style" w:hAnsi="Goudy Old Style"/>
        </w:rPr>
        <w:t>.” New Chaucer Society, Portland, OR. (2012)</w:t>
      </w:r>
    </w:p>
    <w:p w14:paraId="6B40174D" w14:textId="77777777" w:rsidR="0096593B" w:rsidRPr="00A24823" w:rsidRDefault="0096593B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14CACED9" w14:textId="2A33564E" w:rsidR="0096593B" w:rsidRPr="00A24823" w:rsidRDefault="0096593B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“Sticking Together.” International Congress of Medieval Studies. Kalamazoo, MI. (2012)</w:t>
      </w:r>
    </w:p>
    <w:p w14:paraId="436E27A2" w14:textId="77777777" w:rsidR="0096593B" w:rsidRPr="00A24823" w:rsidRDefault="0096593B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73F352A8" w14:textId="54938954" w:rsidR="009E19D3" w:rsidRPr="00A24823" w:rsidRDefault="00883859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“The Intimate Senses: A </w:t>
      </w:r>
      <w:r w:rsidRPr="00A24823">
        <w:rPr>
          <w:rFonts w:ascii="Goudy Old Style" w:hAnsi="Goudy Old Style"/>
          <w:i/>
        </w:rPr>
        <w:t>p</w:t>
      </w:r>
      <w:r w:rsidR="009E19D3" w:rsidRPr="00A24823">
        <w:rPr>
          <w:rFonts w:ascii="Goudy Old Style" w:hAnsi="Goudy Old Style"/>
          <w:i/>
        </w:rPr>
        <w:t>ostmedieval</w:t>
      </w:r>
      <w:r w:rsidR="009E19D3" w:rsidRPr="00A24823">
        <w:rPr>
          <w:rFonts w:ascii="Goudy Old Style" w:hAnsi="Goudy Old Style"/>
        </w:rPr>
        <w:t xml:space="preserve"> Approach</w:t>
      </w:r>
      <w:r w:rsidR="006A6645" w:rsidRPr="00A24823">
        <w:rPr>
          <w:rFonts w:ascii="Goudy Old Style" w:hAnsi="Goudy Old Style"/>
        </w:rPr>
        <w:t>.</w:t>
      </w:r>
      <w:r w:rsidR="009E19D3" w:rsidRPr="00A24823">
        <w:rPr>
          <w:rFonts w:ascii="Goudy Old Style" w:hAnsi="Goudy Old Style"/>
        </w:rPr>
        <w:t xml:space="preserve">” </w:t>
      </w:r>
      <w:r w:rsidR="009C5193" w:rsidRPr="00A24823">
        <w:rPr>
          <w:rFonts w:ascii="Goudy Old Style" w:hAnsi="Goudy Old Style"/>
        </w:rPr>
        <w:t>Invited talk for “</w:t>
      </w:r>
      <w:r w:rsidR="009E19D3" w:rsidRPr="00A24823">
        <w:rPr>
          <w:rFonts w:ascii="Goudy Old Style" w:hAnsi="Goudy Old Style"/>
        </w:rPr>
        <w:t>Shakespeare and the Senses</w:t>
      </w:r>
      <w:r w:rsidR="009C5193" w:rsidRPr="00A24823">
        <w:rPr>
          <w:rFonts w:ascii="Goudy Old Style" w:hAnsi="Goudy Old Style"/>
        </w:rPr>
        <w:t>” conference</w:t>
      </w:r>
      <w:r w:rsidR="009E19D3" w:rsidRPr="00A24823">
        <w:rPr>
          <w:rFonts w:ascii="Goudy Old Style" w:hAnsi="Goudy Old Style"/>
        </w:rPr>
        <w:t>. Globe Theater, London. (2011)</w:t>
      </w:r>
    </w:p>
    <w:p w14:paraId="58B6EAF2" w14:textId="77777777" w:rsidR="009E19D3" w:rsidRPr="00A24823" w:rsidRDefault="009E19D3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7C601FC0" w14:textId="5031303F" w:rsidR="00DC4A53" w:rsidRPr="00A24823" w:rsidRDefault="00DC4A53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“Feelers: Touch, Cognition, and Identity.” New Chaucer Society. Siena, Italy. (2010)</w:t>
      </w:r>
    </w:p>
    <w:p w14:paraId="0EAF00CA" w14:textId="77777777" w:rsidR="00DC4A53" w:rsidRPr="00A24823" w:rsidRDefault="00DC4A53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6ABDF88E" w14:textId="27E33CB5" w:rsidR="00DC4A53" w:rsidRPr="00A24823" w:rsidRDefault="00DC4A53" w:rsidP="00F97A13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“Feminist Ethics.” International Medieval Congress. Leeds, UK. (2010).</w:t>
      </w:r>
    </w:p>
    <w:p w14:paraId="14F5621D" w14:textId="77777777" w:rsidR="00DC4A53" w:rsidRPr="00A2482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5BA84632" w14:textId="77777777" w:rsidR="00DC4A53" w:rsidRPr="00A2482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Goudy Old Style" w:hAnsi="Goudy Old Style"/>
        </w:rPr>
      </w:pPr>
    </w:p>
    <w:p w14:paraId="645C19E0" w14:textId="77777777" w:rsidR="008B5064" w:rsidRPr="00A24823" w:rsidRDefault="008B5064" w:rsidP="008C6AC9">
      <w:pPr>
        <w:spacing w:line="260" w:lineRule="exact"/>
        <w:ind w:right="-360"/>
        <w:rPr>
          <w:rFonts w:ascii="Goudy Old Style" w:hAnsi="Goudy Old Style"/>
          <w:b/>
        </w:rPr>
      </w:pPr>
      <w:r w:rsidRPr="00A24823">
        <w:rPr>
          <w:rFonts w:ascii="Goudy Old Style" w:hAnsi="Goudy Old Style"/>
          <w:b/>
        </w:rPr>
        <w:t>Courses Taught</w:t>
      </w:r>
    </w:p>
    <w:p w14:paraId="3C59A262" w14:textId="77777777" w:rsidR="008B5064" w:rsidRPr="00A24823" w:rsidRDefault="008B5064" w:rsidP="008B5064">
      <w:pPr>
        <w:spacing w:line="260" w:lineRule="exact"/>
        <w:ind w:right="-360"/>
        <w:jc w:val="center"/>
        <w:rPr>
          <w:rFonts w:ascii="Goudy Old Style" w:hAnsi="Goudy Old Style"/>
          <w:b/>
        </w:rPr>
      </w:pPr>
    </w:p>
    <w:p w14:paraId="55B754AE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  <w:u w:val="single"/>
        </w:rPr>
        <w:t>Graduate</w:t>
      </w:r>
      <w:r w:rsidRPr="00A24823">
        <w:rPr>
          <w:rFonts w:ascii="Goudy Old Style" w:hAnsi="Goudy Old Style"/>
        </w:rPr>
        <w:t>:</w:t>
      </w:r>
    </w:p>
    <w:p w14:paraId="11EBC20D" w14:textId="77777777" w:rsidR="00532BAA" w:rsidRPr="00A24823" w:rsidRDefault="00532BAA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Sensory Studies and Literature</w:t>
      </w:r>
    </w:p>
    <w:p w14:paraId="75387132" w14:textId="1C802718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Medieval British Literature</w:t>
      </w:r>
    </w:p>
    <w:p w14:paraId="115B9124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Visions and Wonders  </w:t>
      </w:r>
    </w:p>
    <w:p w14:paraId="00DBBCDE" w14:textId="4003B90F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Textual Communities: Reading, Gender, a</w:t>
      </w:r>
      <w:r w:rsidR="00F97A13">
        <w:rPr>
          <w:rFonts w:ascii="Goudy Old Style" w:hAnsi="Goudy Old Style"/>
        </w:rPr>
        <w:t>nd Patronage</w:t>
      </w:r>
    </w:p>
    <w:p w14:paraId="08E93943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Blasphemy and Other Sins of the Tongue</w:t>
      </w:r>
    </w:p>
    <w:p w14:paraId="7646840C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Romance, Dream Vision, Allegory</w:t>
      </w:r>
    </w:p>
    <w:p w14:paraId="498F8116" w14:textId="2455E911" w:rsidR="00CF455A" w:rsidRPr="00A24823" w:rsidRDefault="00D52B62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Premodern Texts/P</w:t>
      </w:r>
      <w:r w:rsidR="00CF455A" w:rsidRPr="00A24823">
        <w:rPr>
          <w:rFonts w:ascii="Goudy Old Style" w:hAnsi="Goudy Old Style"/>
        </w:rPr>
        <w:t>ostmedieval Readings</w:t>
      </w:r>
    </w:p>
    <w:p w14:paraId="0A44BB5C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Chaucer</w:t>
      </w:r>
    </w:p>
    <w:p w14:paraId="09D45F03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</w:p>
    <w:p w14:paraId="334DBE79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  <w:u w:val="single"/>
        </w:rPr>
        <w:t>Undergraduate</w:t>
      </w:r>
      <w:r w:rsidRPr="00A24823">
        <w:rPr>
          <w:rFonts w:ascii="Goudy Old Style" w:hAnsi="Goudy Old Style"/>
        </w:rPr>
        <w:t>:</w:t>
      </w:r>
    </w:p>
    <w:p w14:paraId="7AEB2437" w14:textId="152CF249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Literature of the Middle Ages</w:t>
      </w:r>
    </w:p>
    <w:p w14:paraId="7857A538" w14:textId="429FB2C0" w:rsidR="004522E0" w:rsidRPr="00A24823" w:rsidRDefault="004522E0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Medieval Fantasies</w:t>
      </w:r>
    </w:p>
    <w:p w14:paraId="29D93C01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Chaucer</w:t>
      </w:r>
    </w:p>
    <w:p w14:paraId="0DDFCD1B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The Celtic World</w:t>
      </w:r>
    </w:p>
    <w:p w14:paraId="484938DC" w14:textId="4B106888" w:rsidR="00CF455A" w:rsidRDefault="00CF455A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Literature of the Early North Atlantic</w:t>
      </w:r>
    </w:p>
    <w:p w14:paraId="4F871707" w14:textId="4AD58F02" w:rsidR="00666B18" w:rsidRDefault="00666B18" w:rsidP="008B5064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Women and Literature Before 1600</w:t>
      </w:r>
    </w:p>
    <w:p w14:paraId="7DDC1D9C" w14:textId="518E02D1" w:rsidR="00666B18" w:rsidRPr="00A24823" w:rsidRDefault="00666B18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Love, Sex, and Gender Before Modernity</w:t>
      </w:r>
    </w:p>
    <w:p w14:paraId="7E673C63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British Literature to 1800</w:t>
      </w:r>
    </w:p>
    <w:p w14:paraId="59849B0C" w14:textId="6614C5AA" w:rsidR="008B5064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English Major’s “Capstone”</w:t>
      </w:r>
    </w:p>
    <w:p w14:paraId="45EFEF74" w14:textId="320B585B" w:rsidR="00E177ED" w:rsidRPr="00A24823" w:rsidRDefault="00E177ED" w:rsidP="008B5064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Environmental Criticism</w:t>
      </w:r>
    </w:p>
    <w:p w14:paraId="4F3D0994" w14:textId="5D470B0A" w:rsidR="008B5064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Sexual Diversity in Literature and Film</w:t>
      </w:r>
    </w:p>
    <w:p w14:paraId="097F67C3" w14:textId="3BA87526" w:rsidR="004B6343" w:rsidRPr="00A24823" w:rsidRDefault="004B6343" w:rsidP="008B5064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Queer Histories</w:t>
      </w:r>
    </w:p>
    <w:p w14:paraId="73A55405" w14:textId="500EEE62" w:rsidR="008B5064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History of the English Language</w:t>
      </w:r>
    </w:p>
    <w:p w14:paraId="67DC0163" w14:textId="53252D01" w:rsidR="00666B18" w:rsidRPr="00A24823" w:rsidRDefault="00666B18" w:rsidP="008B5064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Structure of the English Language</w:t>
      </w:r>
    </w:p>
    <w:p w14:paraId="28953B2E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Non-Western World Literature</w:t>
      </w:r>
    </w:p>
    <w:p w14:paraId="6A87B692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Short Story and Novel </w:t>
      </w:r>
    </w:p>
    <w:p w14:paraId="7373E9A9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Foundations of Literary Analysis</w:t>
      </w:r>
    </w:p>
    <w:p w14:paraId="5AAE5A52" w14:textId="1C2DA820" w:rsidR="00847D49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English Composition</w:t>
      </w:r>
    </w:p>
    <w:p w14:paraId="376EC282" w14:textId="77777777" w:rsidR="008B5064" w:rsidRPr="00A24823" w:rsidRDefault="008B5064" w:rsidP="008B5064">
      <w:pPr>
        <w:spacing w:line="260" w:lineRule="exact"/>
        <w:ind w:right="-360"/>
        <w:rPr>
          <w:rFonts w:ascii="Goudy Old Style" w:hAnsi="Goudy Old Style"/>
        </w:rPr>
      </w:pPr>
    </w:p>
    <w:p w14:paraId="4F7DE43F" w14:textId="77777777" w:rsidR="0005066B" w:rsidRPr="00A24823" w:rsidRDefault="0005066B" w:rsidP="008B5064">
      <w:pPr>
        <w:spacing w:line="260" w:lineRule="exact"/>
        <w:ind w:right="-360"/>
        <w:rPr>
          <w:rFonts w:ascii="Goudy Old Style" w:hAnsi="Goudy Old Style"/>
        </w:rPr>
      </w:pPr>
    </w:p>
    <w:p w14:paraId="524D4596" w14:textId="73AE1EB8" w:rsidR="00847D49" w:rsidRPr="00A24823" w:rsidRDefault="00847D49" w:rsidP="008C6AC9">
      <w:pPr>
        <w:spacing w:line="260" w:lineRule="exact"/>
        <w:ind w:right="-360"/>
        <w:rPr>
          <w:rFonts w:ascii="Goudy Old Style" w:hAnsi="Goudy Old Style"/>
          <w:b/>
        </w:rPr>
      </w:pPr>
      <w:r w:rsidRPr="00A24823">
        <w:rPr>
          <w:rFonts w:ascii="Goudy Old Style" w:hAnsi="Goudy Old Style"/>
          <w:b/>
        </w:rPr>
        <w:t>Dissertations Supervised</w:t>
      </w:r>
    </w:p>
    <w:p w14:paraId="553FFCE9" w14:textId="77777777" w:rsidR="008C5A77" w:rsidRPr="00A24823" w:rsidRDefault="008C5A77" w:rsidP="008B5064">
      <w:pPr>
        <w:spacing w:line="260" w:lineRule="exact"/>
        <w:ind w:right="-360"/>
        <w:rPr>
          <w:rFonts w:ascii="Goudy Old Style" w:hAnsi="Goudy Old Style"/>
        </w:rPr>
      </w:pPr>
    </w:p>
    <w:p w14:paraId="2607D052" w14:textId="630503C5" w:rsidR="00407E72" w:rsidRDefault="00407E72" w:rsidP="009464A9">
      <w:pPr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>Director for Adrienne Izaguirre, (on sensory environments), in progress.</w:t>
      </w:r>
    </w:p>
    <w:p w14:paraId="7C22DC13" w14:textId="77777777" w:rsidR="00407E72" w:rsidRDefault="00407E72" w:rsidP="009464A9">
      <w:pPr>
        <w:spacing w:line="260" w:lineRule="exact"/>
        <w:ind w:left="720" w:right="-360" w:hanging="720"/>
        <w:rPr>
          <w:rFonts w:ascii="Goudy Old Style" w:hAnsi="Goudy Old Style"/>
        </w:rPr>
      </w:pPr>
    </w:p>
    <w:p w14:paraId="6F539169" w14:textId="14CF9F67" w:rsidR="00237EB0" w:rsidRPr="00A24823" w:rsidRDefault="00237EB0" w:rsidP="009464A9">
      <w:pPr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Director for Michael Green (on weird fiction, affect, and the uncanny), in progress.</w:t>
      </w:r>
    </w:p>
    <w:p w14:paraId="7E9895A1" w14:textId="77777777" w:rsidR="00237EB0" w:rsidRPr="00A24823" w:rsidRDefault="00237EB0" w:rsidP="009464A9">
      <w:pPr>
        <w:spacing w:line="260" w:lineRule="exact"/>
        <w:ind w:left="720" w:right="-360" w:hanging="720"/>
        <w:rPr>
          <w:rFonts w:ascii="Goudy Old Style" w:hAnsi="Goudy Old Style"/>
        </w:rPr>
      </w:pPr>
    </w:p>
    <w:p w14:paraId="47F7EBB4" w14:textId="73FE51E4" w:rsidR="00847D49" w:rsidRPr="00A24823" w:rsidRDefault="008C5A77" w:rsidP="009464A9">
      <w:pPr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Director for Scott Dennis, </w:t>
      </w:r>
      <w:r w:rsidR="009464A9" w:rsidRPr="00A24823">
        <w:rPr>
          <w:rFonts w:ascii="Goudy Old Style" w:hAnsi="Goudy Old Style"/>
        </w:rPr>
        <w:t xml:space="preserve">“Chaucer’s Boethian Poems and Usk’s </w:t>
      </w:r>
      <w:r w:rsidR="009464A9" w:rsidRPr="00A24823">
        <w:rPr>
          <w:rFonts w:ascii="Goudy Old Style" w:hAnsi="Goudy Old Style"/>
          <w:i/>
        </w:rPr>
        <w:t>Testament of Love</w:t>
      </w:r>
      <w:r w:rsidR="009464A9" w:rsidRPr="00A24823">
        <w:rPr>
          <w:rFonts w:ascii="Goudy Old Style" w:hAnsi="Goudy Old Style"/>
        </w:rPr>
        <w:t>: Foundatio</w:t>
      </w:r>
      <w:r w:rsidRPr="00A24823">
        <w:rPr>
          <w:rFonts w:ascii="Goudy Old Style" w:hAnsi="Goudy Old Style"/>
        </w:rPr>
        <w:t>ns of English Prison Literature,” 2013.</w:t>
      </w:r>
    </w:p>
    <w:p w14:paraId="41DECFD1" w14:textId="77777777" w:rsidR="004C6F32" w:rsidRPr="00A24823" w:rsidRDefault="004C6F32" w:rsidP="009464A9">
      <w:pPr>
        <w:spacing w:line="260" w:lineRule="exact"/>
        <w:ind w:left="720" w:right="-360" w:hanging="720"/>
        <w:rPr>
          <w:rFonts w:ascii="Goudy Old Style" w:hAnsi="Goudy Old Style"/>
        </w:rPr>
      </w:pPr>
    </w:p>
    <w:p w14:paraId="0D1A30A9" w14:textId="05220A1A" w:rsidR="00847D49" w:rsidRDefault="008C5A77" w:rsidP="009464A9">
      <w:pPr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Director for </w:t>
      </w:r>
      <w:r w:rsidR="00FB5923" w:rsidRPr="00A24823">
        <w:rPr>
          <w:rFonts w:ascii="Goudy Old Style" w:hAnsi="Goudy Old Style"/>
        </w:rPr>
        <w:t xml:space="preserve">Marisa Klages, </w:t>
      </w:r>
      <w:r w:rsidR="009464A9" w:rsidRPr="00A24823">
        <w:rPr>
          <w:rFonts w:ascii="Goudy Old Style" w:hAnsi="Goudy Old Style"/>
        </w:rPr>
        <w:t>“Rhetorics of Pain and Desire: The Writings of the Middle English Mystics</w:t>
      </w:r>
      <w:r w:rsidRPr="00A24823">
        <w:rPr>
          <w:rFonts w:ascii="Goudy Old Style" w:hAnsi="Goudy Old Style"/>
        </w:rPr>
        <w:t>,</w:t>
      </w:r>
      <w:r w:rsidR="009464A9" w:rsidRPr="00A24823">
        <w:rPr>
          <w:rFonts w:ascii="Goudy Old Style" w:hAnsi="Goudy Old Style"/>
        </w:rPr>
        <w:t>”</w:t>
      </w:r>
      <w:r w:rsidRPr="00A24823">
        <w:rPr>
          <w:rFonts w:ascii="Goudy Old Style" w:hAnsi="Goudy Old Style"/>
        </w:rPr>
        <w:t xml:space="preserve"> 2008.</w:t>
      </w:r>
    </w:p>
    <w:p w14:paraId="05EA3F0C" w14:textId="00B3FD8A" w:rsidR="00407E72" w:rsidRDefault="00407E72" w:rsidP="009464A9">
      <w:pPr>
        <w:spacing w:line="260" w:lineRule="exact"/>
        <w:ind w:left="720" w:right="-360" w:hanging="720"/>
        <w:rPr>
          <w:rFonts w:ascii="Goudy Old Style" w:hAnsi="Goudy Old Style"/>
        </w:rPr>
      </w:pPr>
    </w:p>
    <w:p w14:paraId="141251BB" w14:textId="4B53F299" w:rsidR="00407E72" w:rsidRDefault="00407E72" w:rsidP="009464A9">
      <w:pPr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>*****</w:t>
      </w:r>
    </w:p>
    <w:p w14:paraId="381C64E7" w14:textId="3457B295" w:rsidR="00407E72" w:rsidRDefault="00407E72" w:rsidP="009464A9">
      <w:pPr>
        <w:spacing w:line="260" w:lineRule="exact"/>
        <w:ind w:left="720" w:right="-360" w:hanging="720"/>
        <w:rPr>
          <w:rFonts w:ascii="Goudy Old Style" w:hAnsi="Goudy Old Style"/>
        </w:rPr>
      </w:pPr>
    </w:p>
    <w:p w14:paraId="743EE222" w14:textId="418DEDD9" w:rsidR="00407E72" w:rsidRDefault="00407E72" w:rsidP="00407E72">
      <w:pPr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Committee </w:t>
      </w:r>
      <w:r>
        <w:rPr>
          <w:rFonts w:ascii="Goudy Old Style" w:hAnsi="Goudy Old Style"/>
        </w:rPr>
        <w:t>M</w:t>
      </w:r>
      <w:r w:rsidRPr="00A24823">
        <w:rPr>
          <w:rFonts w:ascii="Goudy Old Style" w:hAnsi="Goudy Old Style"/>
        </w:rPr>
        <w:t>ember for Christopher Urban, Frank Izaguirre</w:t>
      </w:r>
      <w:r>
        <w:rPr>
          <w:rFonts w:ascii="Goudy Old Style" w:hAnsi="Goudy Old Style"/>
        </w:rPr>
        <w:t xml:space="preserve">, April McGinnis, </w:t>
      </w:r>
      <w:r w:rsidR="004B6343">
        <w:rPr>
          <w:rFonts w:ascii="Goudy Old Style" w:hAnsi="Goudy Old Style"/>
        </w:rPr>
        <w:t xml:space="preserve">Madison Helman, </w:t>
      </w:r>
      <w:r>
        <w:rPr>
          <w:rFonts w:ascii="Goudy Old Style" w:hAnsi="Goudy Old Style"/>
        </w:rPr>
        <w:t xml:space="preserve">and </w:t>
      </w:r>
      <w:r w:rsidR="004B6343">
        <w:rPr>
          <w:rFonts w:ascii="Goudy Old Style" w:hAnsi="Goudy Old Style"/>
        </w:rPr>
        <w:t>Megan Hutton</w:t>
      </w:r>
      <w:r w:rsidRPr="00A24823">
        <w:rPr>
          <w:rFonts w:ascii="Goudy Old Style" w:hAnsi="Goudy Old Style"/>
        </w:rPr>
        <w:t xml:space="preserve">. </w:t>
      </w:r>
      <w:r>
        <w:rPr>
          <w:rFonts w:ascii="Goudy Old Style" w:hAnsi="Goudy Old Style"/>
        </w:rPr>
        <w:t>All in progress.</w:t>
      </w:r>
    </w:p>
    <w:p w14:paraId="6BA45C7A" w14:textId="1B7CA983" w:rsidR="004B6343" w:rsidRDefault="004B6343" w:rsidP="00407E72">
      <w:pPr>
        <w:spacing w:line="260" w:lineRule="exact"/>
        <w:ind w:left="720" w:right="-360" w:hanging="720"/>
        <w:rPr>
          <w:rFonts w:ascii="Goudy Old Style" w:hAnsi="Goudy Old Style"/>
        </w:rPr>
      </w:pPr>
    </w:p>
    <w:p w14:paraId="187FBD5D" w14:textId="455A4060" w:rsidR="004B6343" w:rsidRDefault="004B6343" w:rsidP="00407E72">
      <w:pPr>
        <w:spacing w:line="260" w:lineRule="exact"/>
        <w:ind w:left="720" w:right="-360" w:hanging="720"/>
        <w:rPr>
          <w:rFonts w:ascii="Goudy Old Style" w:hAnsi="Goudy Old Style"/>
        </w:rPr>
      </w:pPr>
      <w:r>
        <w:rPr>
          <w:rFonts w:ascii="Goudy Old Style" w:hAnsi="Goudy Old Style"/>
        </w:rPr>
        <w:t>Committee Member for Dustin Purvis, “Epistemological Insecurity in the Anthropocene,” 2023.</w:t>
      </w:r>
    </w:p>
    <w:p w14:paraId="71BA751B" w14:textId="77777777" w:rsidR="00407E72" w:rsidRDefault="00407E72" w:rsidP="00407E72">
      <w:pPr>
        <w:spacing w:line="260" w:lineRule="exact"/>
        <w:ind w:left="720" w:right="-360" w:hanging="720"/>
        <w:rPr>
          <w:rFonts w:ascii="Goudy Old Style" w:hAnsi="Goudy Old Style"/>
        </w:rPr>
      </w:pPr>
    </w:p>
    <w:p w14:paraId="236ACE9B" w14:textId="27D08243" w:rsidR="00407E72" w:rsidRPr="00A24823" w:rsidRDefault="00407E72" w:rsidP="00407E72">
      <w:pPr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Committee Member for Beth Staley, “’Echo has no Magistrate’: Emily Dickinson’s Echology,” </w:t>
      </w:r>
      <w:r>
        <w:rPr>
          <w:rFonts w:ascii="Goudy Old Style" w:hAnsi="Goudy Old Style"/>
        </w:rPr>
        <w:t>2019</w:t>
      </w:r>
      <w:r w:rsidRPr="00A24823">
        <w:rPr>
          <w:rFonts w:ascii="Goudy Old Style" w:hAnsi="Goudy Old Style"/>
        </w:rPr>
        <w:t>.</w:t>
      </w:r>
    </w:p>
    <w:p w14:paraId="1BD761C4" w14:textId="02AA3C7E" w:rsidR="004C6F32" w:rsidRPr="00A24823" w:rsidRDefault="004C6F32" w:rsidP="008B5064">
      <w:pPr>
        <w:spacing w:line="260" w:lineRule="exact"/>
        <w:ind w:right="-360"/>
        <w:rPr>
          <w:rFonts w:ascii="Goudy Old Style" w:hAnsi="Goudy Old Style"/>
        </w:rPr>
      </w:pPr>
    </w:p>
    <w:p w14:paraId="456C2165" w14:textId="342F56AD" w:rsidR="00FB5923" w:rsidRPr="00A24823" w:rsidRDefault="008C5A77" w:rsidP="004C6F32">
      <w:pPr>
        <w:pStyle w:val="Normal1"/>
        <w:spacing w:line="240" w:lineRule="auto"/>
        <w:ind w:left="720" w:hanging="720"/>
        <w:rPr>
          <w:rFonts w:ascii="Goudy Old Style" w:hAnsi="Goudy Old Style"/>
          <w:sz w:val="24"/>
          <w:szCs w:val="24"/>
        </w:rPr>
      </w:pPr>
      <w:r w:rsidRPr="00A24823">
        <w:rPr>
          <w:rFonts w:ascii="Goudy Old Style" w:hAnsi="Goudy Old Style"/>
          <w:sz w:val="24"/>
          <w:szCs w:val="24"/>
        </w:rPr>
        <w:t xml:space="preserve">Committee Member for </w:t>
      </w:r>
      <w:r w:rsidR="00FB5923" w:rsidRPr="00A24823">
        <w:rPr>
          <w:rFonts w:ascii="Goudy Old Style" w:hAnsi="Goudy Old Style"/>
          <w:sz w:val="24"/>
          <w:szCs w:val="24"/>
        </w:rPr>
        <w:t>Katherine Richards</w:t>
      </w:r>
      <w:r w:rsidR="009464A9" w:rsidRPr="00A24823">
        <w:rPr>
          <w:rFonts w:ascii="Goudy Old Style" w:hAnsi="Goudy Old Style"/>
        </w:rPr>
        <w:t xml:space="preserve">, </w:t>
      </w:r>
      <w:r w:rsidR="004C6F32" w:rsidRPr="00A24823">
        <w:rPr>
          <w:rFonts w:ascii="Goudy Old Style" w:hAnsi="Goudy Old Style"/>
        </w:rPr>
        <w:t>“</w:t>
      </w:r>
      <w:r w:rsidR="004C6F32" w:rsidRPr="00A24823">
        <w:rPr>
          <w:rFonts w:ascii="Goudy Old Style" w:eastAsia="Times New Roman" w:hAnsi="Goudy Old Style" w:cs="Times New Roman"/>
          <w:sz w:val="24"/>
          <w:szCs w:val="24"/>
        </w:rPr>
        <w:t xml:space="preserve">Medical Celebrity: Intersections of Medical and Celebrity Culture in Eighteenth-Century Britain,” </w:t>
      </w:r>
      <w:r w:rsidR="00407E72">
        <w:rPr>
          <w:rFonts w:ascii="Goudy Old Style" w:hAnsi="Goudy Old Style"/>
          <w:sz w:val="24"/>
          <w:szCs w:val="24"/>
        </w:rPr>
        <w:t>2018</w:t>
      </w:r>
      <w:r w:rsidRPr="00A24823">
        <w:rPr>
          <w:rFonts w:ascii="Goudy Old Style" w:hAnsi="Goudy Old Style"/>
          <w:sz w:val="24"/>
          <w:szCs w:val="24"/>
        </w:rPr>
        <w:t>.</w:t>
      </w:r>
    </w:p>
    <w:p w14:paraId="451D4AF8" w14:textId="77777777" w:rsidR="00D52B62" w:rsidRPr="00A24823" w:rsidRDefault="00D52B62" w:rsidP="00407E72">
      <w:pPr>
        <w:spacing w:line="260" w:lineRule="exact"/>
        <w:ind w:right="-360"/>
        <w:rPr>
          <w:rFonts w:ascii="Goudy Old Style" w:hAnsi="Goudy Old Style"/>
        </w:rPr>
      </w:pPr>
    </w:p>
    <w:p w14:paraId="310715E4" w14:textId="7FC6DB96" w:rsidR="00D52B62" w:rsidRPr="00A24823" w:rsidRDefault="00D52B62" w:rsidP="00D52B62">
      <w:pPr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Committee Member for Alyson De Maagd, “</w:t>
      </w:r>
      <w:r w:rsidRPr="00A24823">
        <w:rPr>
          <w:rFonts w:ascii="Goudy Old Style" w:hAnsi="Goudy Old Style"/>
          <w:szCs w:val="24"/>
        </w:rPr>
        <w:t xml:space="preserve">Alternative Sensoriums in Modernist Women's Writing,” </w:t>
      </w:r>
      <w:r w:rsidRPr="00A24823">
        <w:rPr>
          <w:rFonts w:ascii="Goudy Old Style" w:hAnsi="Goudy Old Style"/>
        </w:rPr>
        <w:t>2018.</w:t>
      </w:r>
    </w:p>
    <w:p w14:paraId="76213463" w14:textId="77777777" w:rsidR="004C6F32" w:rsidRPr="00A24823" w:rsidRDefault="004C6F32" w:rsidP="008B5064">
      <w:pPr>
        <w:spacing w:line="260" w:lineRule="exact"/>
        <w:ind w:right="-360"/>
        <w:rPr>
          <w:rFonts w:ascii="Goudy Old Style" w:hAnsi="Goudy Old Style"/>
        </w:rPr>
      </w:pPr>
    </w:p>
    <w:p w14:paraId="51E0E8D4" w14:textId="0FB3A8AE" w:rsidR="0005066B" w:rsidRPr="00A24823" w:rsidRDefault="008C5A77" w:rsidP="004C6F32">
      <w:pPr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Committee Member for Amanda Bailey, </w:t>
      </w:r>
      <w:r w:rsidR="004C6F32" w:rsidRPr="00A24823">
        <w:rPr>
          <w:rFonts w:ascii="Goudy Old Style" w:hAnsi="Goudy Old Style"/>
        </w:rPr>
        <w:t>“Metaphors of Reading: Cognition and Embodiment in Contemporary Metafiction</w:t>
      </w:r>
      <w:r w:rsidRPr="00A24823">
        <w:rPr>
          <w:rFonts w:ascii="Goudy Old Style" w:hAnsi="Goudy Old Style"/>
        </w:rPr>
        <w:t>,</w:t>
      </w:r>
      <w:r w:rsidR="004C6F32" w:rsidRPr="00A24823">
        <w:rPr>
          <w:rFonts w:ascii="Goudy Old Style" w:hAnsi="Goudy Old Style"/>
        </w:rPr>
        <w:t>”</w:t>
      </w:r>
      <w:r w:rsidRPr="00A24823">
        <w:rPr>
          <w:rFonts w:ascii="Goudy Old Style" w:hAnsi="Goudy Old Style"/>
        </w:rPr>
        <w:t xml:space="preserve"> 2017.</w:t>
      </w:r>
    </w:p>
    <w:p w14:paraId="72E3BD89" w14:textId="77777777" w:rsidR="004C6F32" w:rsidRPr="00A24823" w:rsidRDefault="004C6F32" w:rsidP="008B5064">
      <w:pPr>
        <w:spacing w:line="260" w:lineRule="exact"/>
        <w:ind w:right="-360"/>
        <w:rPr>
          <w:rFonts w:ascii="Goudy Old Style" w:hAnsi="Goudy Old Style"/>
        </w:rPr>
      </w:pPr>
    </w:p>
    <w:p w14:paraId="2BAA168F" w14:textId="66196101" w:rsidR="0005066B" w:rsidRPr="00A24823" w:rsidRDefault="008C5A77" w:rsidP="006610F0">
      <w:pPr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Committee Member for </w:t>
      </w:r>
      <w:r w:rsidR="0005066B" w:rsidRPr="00A24823">
        <w:rPr>
          <w:rFonts w:ascii="Goudy Old Style" w:hAnsi="Goudy Old Style"/>
        </w:rPr>
        <w:t>Teresa</w:t>
      </w:r>
      <w:r w:rsidR="004C6F32" w:rsidRPr="00A24823">
        <w:rPr>
          <w:rFonts w:ascii="Goudy Old Style" w:hAnsi="Goudy Old Style"/>
        </w:rPr>
        <w:t xml:space="preserve"> Pershing, </w:t>
      </w:r>
      <w:r w:rsidR="006610F0" w:rsidRPr="00A24823">
        <w:rPr>
          <w:rFonts w:ascii="Goudy Old Style" w:hAnsi="Goudy Old Style"/>
        </w:rPr>
        <w:t xml:space="preserve">“Errant Romanticism: Queering Gender and Sexuality in British Literature, 1790-1840,” </w:t>
      </w:r>
      <w:r w:rsidR="004C6F32" w:rsidRPr="00A24823">
        <w:rPr>
          <w:rFonts w:ascii="Goudy Old Style" w:hAnsi="Goudy Old Style"/>
        </w:rPr>
        <w:t>2016</w:t>
      </w:r>
      <w:r w:rsidRPr="00A24823">
        <w:rPr>
          <w:rFonts w:ascii="Goudy Old Style" w:hAnsi="Goudy Old Style"/>
        </w:rPr>
        <w:t>.</w:t>
      </w:r>
    </w:p>
    <w:p w14:paraId="25EB2F7A" w14:textId="77777777" w:rsidR="004C6F32" w:rsidRPr="00A24823" w:rsidRDefault="004C6F32" w:rsidP="008B5064">
      <w:pPr>
        <w:spacing w:line="260" w:lineRule="exact"/>
        <w:ind w:right="-360"/>
        <w:rPr>
          <w:rFonts w:ascii="Goudy Old Style" w:hAnsi="Goudy Old Style"/>
        </w:rPr>
      </w:pPr>
    </w:p>
    <w:p w14:paraId="5802D518" w14:textId="0061C585" w:rsidR="003E6743" w:rsidRPr="00A24823" w:rsidRDefault="003E6743" w:rsidP="003E6743">
      <w:pPr>
        <w:spacing w:line="260" w:lineRule="exact"/>
        <w:ind w:left="720" w:right="-360" w:hanging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Committee Member for Rebecca Doberspike, MFA thesis, 2014.</w:t>
      </w:r>
    </w:p>
    <w:p w14:paraId="74EA3511" w14:textId="77777777" w:rsidR="003E6743" w:rsidRPr="00A24823" w:rsidRDefault="003E6743" w:rsidP="008B5064">
      <w:pPr>
        <w:spacing w:line="260" w:lineRule="exact"/>
        <w:ind w:right="-360"/>
        <w:rPr>
          <w:rFonts w:ascii="Goudy Old Style" w:hAnsi="Goudy Old Style"/>
        </w:rPr>
      </w:pPr>
    </w:p>
    <w:p w14:paraId="116C82C7" w14:textId="74665DC0" w:rsidR="00FB5923" w:rsidRDefault="008C5A77" w:rsidP="008B5064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 xml:space="preserve">Committee Member for </w:t>
      </w:r>
      <w:r w:rsidR="00FB5923" w:rsidRPr="00A24823">
        <w:rPr>
          <w:rFonts w:ascii="Goudy Old Style" w:hAnsi="Goudy Old Style"/>
        </w:rPr>
        <w:t>Heather Zias</w:t>
      </w:r>
      <w:r w:rsidR="009464A9" w:rsidRPr="00A24823">
        <w:rPr>
          <w:rFonts w:ascii="Goudy Old Style" w:hAnsi="Goudy Old Style"/>
        </w:rPr>
        <w:t>, “Derrida’s Daughter</w:t>
      </w:r>
      <w:r w:rsidR="004C6F32" w:rsidRPr="00A24823">
        <w:rPr>
          <w:rFonts w:ascii="Goudy Old Style" w:hAnsi="Goudy Old Style"/>
        </w:rPr>
        <w:t>,</w:t>
      </w:r>
      <w:r w:rsidR="009464A9" w:rsidRPr="00A24823">
        <w:rPr>
          <w:rFonts w:ascii="Goudy Old Style" w:hAnsi="Goudy Old Style"/>
        </w:rPr>
        <w:t>”</w:t>
      </w:r>
      <w:r w:rsidR="004C6F32" w:rsidRPr="00A24823">
        <w:rPr>
          <w:rFonts w:ascii="Goudy Old Style" w:hAnsi="Goudy Old Style"/>
        </w:rPr>
        <w:t xml:space="preserve"> 2009</w:t>
      </w:r>
      <w:r w:rsidRPr="00A24823">
        <w:rPr>
          <w:rFonts w:ascii="Goudy Old Style" w:hAnsi="Goudy Old Style"/>
        </w:rPr>
        <w:t>.</w:t>
      </w:r>
    </w:p>
    <w:p w14:paraId="16277315" w14:textId="0276A880" w:rsidR="00F1781E" w:rsidRDefault="00F1781E" w:rsidP="008B5064">
      <w:pPr>
        <w:spacing w:line="260" w:lineRule="exact"/>
        <w:ind w:right="-360"/>
        <w:rPr>
          <w:rFonts w:ascii="Goudy Old Style" w:hAnsi="Goudy Old Style"/>
        </w:rPr>
      </w:pPr>
    </w:p>
    <w:p w14:paraId="1D2AEF00" w14:textId="77777777" w:rsidR="00F1781E" w:rsidRPr="00A24823" w:rsidRDefault="00F1781E" w:rsidP="008B5064">
      <w:pPr>
        <w:spacing w:line="260" w:lineRule="exact"/>
        <w:ind w:right="-360"/>
        <w:rPr>
          <w:rFonts w:ascii="Goudy Old Style" w:hAnsi="Goudy Old Style"/>
        </w:rPr>
      </w:pPr>
    </w:p>
    <w:p w14:paraId="09EFE905" w14:textId="77777777" w:rsidR="00237EB0" w:rsidRPr="00A24823" w:rsidRDefault="00237EB0" w:rsidP="008B5064">
      <w:pPr>
        <w:spacing w:line="260" w:lineRule="exact"/>
        <w:ind w:right="-360"/>
        <w:rPr>
          <w:rFonts w:ascii="Goudy Old Style" w:hAnsi="Goudy Old Style"/>
        </w:rPr>
      </w:pPr>
    </w:p>
    <w:p w14:paraId="6CA2A181" w14:textId="7AAB3B2D" w:rsidR="00DC4A53" w:rsidRPr="00407E72" w:rsidRDefault="00DC4A53" w:rsidP="008C6AC9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  <w:b/>
        </w:rPr>
        <w:t>Service</w:t>
      </w:r>
      <w:r w:rsidR="008C5A77" w:rsidRPr="00A24823">
        <w:rPr>
          <w:rFonts w:ascii="Goudy Old Style" w:hAnsi="Goudy Old Style"/>
          <w:b/>
        </w:rPr>
        <w:t xml:space="preserve"> (since 2010</w:t>
      </w:r>
      <w:r w:rsidR="00EA2CE5" w:rsidRPr="00A24823">
        <w:rPr>
          <w:rFonts w:ascii="Goudy Old Style" w:hAnsi="Goudy Old Style"/>
          <w:b/>
        </w:rPr>
        <w:t>)</w:t>
      </w:r>
    </w:p>
    <w:p w14:paraId="361AB9CA" w14:textId="77777777" w:rsidR="00DC4A53" w:rsidRPr="00A24823" w:rsidRDefault="00DC4A53">
      <w:pPr>
        <w:spacing w:line="260" w:lineRule="exact"/>
        <w:ind w:right="-360"/>
        <w:jc w:val="center"/>
        <w:rPr>
          <w:rFonts w:ascii="Goudy Old Style" w:hAnsi="Goudy Old Style"/>
          <w:b/>
        </w:rPr>
      </w:pPr>
    </w:p>
    <w:p w14:paraId="035090BE" w14:textId="0BAD311B" w:rsidR="004342DE" w:rsidRDefault="004342DE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2022-23</w:t>
      </w:r>
      <w:r>
        <w:rPr>
          <w:rFonts w:ascii="Goudy Old Style" w:hAnsi="Goudy Old Style"/>
        </w:rPr>
        <w:tab/>
        <w:t>Advisory &amp; Development Committees</w:t>
      </w:r>
    </w:p>
    <w:p w14:paraId="045656B2" w14:textId="2715B43D" w:rsidR="004342DE" w:rsidRDefault="004342DE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Editorial Board, </w:t>
      </w:r>
      <w:r w:rsidRPr="004342DE">
        <w:rPr>
          <w:rFonts w:ascii="Goudy Old Style" w:hAnsi="Goudy Old Style"/>
          <w:i/>
          <w:iCs/>
        </w:rPr>
        <w:t>postmedieval</w:t>
      </w:r>
    </w:p>
    <w:p w14:paraId="19B271BD" w14:textId="77777777" w:rsidR="004342DE" w:rsidRDefault="004342DE">
      <w:pPr>
        <w:spacing w:line="260" w:lineRule="exact"/>
        <w:ind w:right="-360"/>
        <w:rPr>
          <w:rFonts w:ascii="Goudy Old Style" w:hAnsi="Goudy Old Style"/>
        </w:rPr>
      </w:pPr>
    </w:p>
    <w:p w14:paraId="022185C8" w14:textId="44CD7947" w:rsidR="00CB4201" w:rsidRDefault="00CB4201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2020-2</w:t>
      </w:r>
      <w:r w:rsidR="00C63C5A">
        <w:rPr>
          <w:rFonts w:ascii="Goudy Old Style" w:hAnsi="Goudy Old Style"/>
        </w:rPr>
        <w:t>2</w:t>
      </w:r>
      <w:r>
        <w:rPr>
          <w:rFonts w:ascii="Goudy Old Style" w:hAnsi="Goudy Old Style"/>
        </w:rPr>
        <w:tab/>
      </w:r>
      <w:r w:rsidR="00C63C5A">
        <w:rPr>
          <w:rFonts w:ascii="Goudy Old Style" w:hAnsi="Goudy Old Style"/>
        </w:rPr>
        <w:t>MA/PhD Supervisor</w:t>
      </w:r>
    </w:p>
    <w:p w14:paraId="24254ACA" w14:textId="5D216A9F" w:rsidR="00CB4201" w:rsidRDefault="00CB4201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Chair of Graduate Program Committee</w:t>
      </w:r>
    </w:p>
    <w:p w14:paraId="3919F68A" w14:textId="77777777" w:rsidR="00987D98" w:rsidRDefault="00CB4201">
      <w:pPr>
        <w:spacing w:line="260" w:lineRule="exact"/>
        <w:ind w:right="-360"/>
        <w:rPr>
          <w:rFonts w:ascii="Goudy Old Style" w:hAnsi="Goudy Old Style"/>
          <w:i/>
          <w:iCs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Editorial Board, </w:t>
      </w:r>
      <w:r w:rsidRPr="00CB4201">
        <w:rPr>
          <w:rFonts w:ascii="Goudy Old Style" w:hAnsi="Goudy Old Style"/>
          <w:i/>
          <w:iCs/>
        </w:rPr>
        <w:t>postmedieval</w:t>
      </w:r>
    </w:p>
    <w:p w14:paraId="7C82C816" w14:textId="1FB52B0B" w:rsidR="00CB4201" w:rsidRPr="00987D98" w:rsidRDefault="00987D98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  <w:i/>
          <w:iCs/>
        </w:rPr>
        <w:tab/>
      </w:r>
      <w:r>
        <w:rPr>
          <w:rFonts w:ascii="Goudy Old Style" w:hAnsi="Goudy Old Style"/>
          <w:i/>
          <w:iCs/>
        </w:rPr>
        <w:tab/>
      </w:r>
      <w:r w:rsidRPr="00987D98">
        <w:rPr>
          <w:rFonts w:ascii="Goudy Old Style" w:hAnsi="Goudy Old Style"/>
        </w:rPr>
        <w:t>Committee for targeted hire</w:t>
      </w:r>
      <w:r w:rsidR="00CB4201" w:rsidRPr="00987D98">
        <w:rPr>
          <w:rFonts w:ascii="Goudy Old Style" w:hAnsi="Goudy Old Style"/>
        </w:rPr>
        <w:tab/>
      </w:r>
    </w:p>
    <w:p w14:paraId="658A7DDE" w14:textId="77777777" w:rsidR="00CB4201" w:rsidRDefault="00CB4201">
      <w:pPr>
        <w:spacing w:line="260" w:lineRule="exact"/>
        <w:ind w:right="-360"/>
        <w:rPr>
          <w:rFonts w:ascii="Goudy Old Style" w:hAnsi="Goudy Old Style"/>
        </w:rPr>
      </w:pPr>
    </w:p>
    <w:p w14:paraId="4EACB933" w14:textId="42A99E5F" w:rsidR="00F1781E" w:rsidRDefault="00F1781E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2019-</w:t>
      </w:r>
      <w:r w:rsidR="00CB4201">
        <w:rPr>
          <w:rFonts w:ascii="Goudy Old Style" w:hAnsi="Goudy Old Style"/>
        </w:rPr>
        <w:t>20</w:t>
      </w:r>
      <w:r>
        <w:rPr>
          <w:rFonts w:ascii="Goudy Old Style" w:hAnsi="Goudy Old Style"/>
        </w:rPr>
        <w:tab/>
      </w:r>
      <w:r w:rsidR="00C63C5A">
        <w:rPr>
          <w:rFonts w:ascii="Goudy Old Style" w:hAnsi="Goudy Old Style"/>
        </w:rPr>
        <w:t>MA/PhD Supervisor</w:t>
      </w:r>
    </w:p>
    <w:p w14:paraId="0B69A696" w14:textId="49B9802B" w:rsidR="008E6416" w:rsidRDefault="008E6416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Chair of Graduate Program Committee</w:t>
      </w:r>
    </w:p>
    <w:p w14:paraId="7FDC83CA" w14:textId="34D53201" w:rsidR="008E6416" w:rsidRDefault="008E6416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Hiring Committee member for Dept. of Art History </w:t>
      </w:r>
    </w:p>
    <w:p w14:paraId="288F0A40" w14:textId="10BE6E4B" w:rsidR="00F1781E" w:rsidRDefault="00F1781E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ab/>
      </w:r>
      <w:r>
        <w:rPr>
          <w:rFonts w:ascii="Goudy Old Style" w:hAnsi="Goudy Old Style"/>
        </w:rPr>
        <w:tab/>
        <w:t>Organizer of Research Expo, New Chaucer Society Biennial Meeting</w:t>
      </w:r>
    </w:p>
    <w:p w14:paraId="510AC56F" w14:textId="77777777" w:rsidR="00F1781E" w:rsidRDefault="00F1781E">
      <w:pPr>
        <w:spacing w:line="260" w:lineRule="exact"/>
        <w:ind w:right="-360"/>
        <w:rPr>
          <w:rFonts w:ascii="Goudy Old Style" w:hAnsi="Goudy Old Style"/>
        </w:rPr>
      </w:pPr>
    </w:p>
    <w:p w14:paraId="0141C03D" w14:textId="69A1989B" w:rsidR="00C57CD8" w:rsidRDefault="00C57CD8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>2018-</w:t>
      </w:r>
      <w:r w:rsidR="00F1781E">
        <w:rPr>
          <w:rFonts w:ascii="Goudy Old Style" w:hAnsi="Goudy Old Style"/>
        </w:rPr>
        <w:t>19</w:t>
      </w:r>
      <w:r>
        <w:rPr>
          <w:rFonts w:ascii="Goudy Old Style" w:hAnsi="Goudy Old Style"/>
        </w:rPr>
        <w:tab/>
      </w:r>
      <w:r w:rsidR="00AB770D">
        <w:rPr>
          <w:rFonts w:ascii="Goudy Old Style" w:hAnsi="Goudy Old Style"/>
        </w:rPr>
        <w:t>Assistant</w:t>
      </w:r>
      <w:r>
        <w:rPr>
          <w:rFonts w:ascii="Goudy Old Style" w:hAnsi="Goudy Old Style"/>
        </w:rPr>
        <w:t xml:space="preserve"> </w:t>
      </w:r>
      <w:r w:rsidR="00AB770D">
        <w:rPr>
          <w:rFonts w:ascii="Goudy Old Style" w:hAnsi="Goudy Old Style"/>
        </w:rPr>
        <w:t>MA/PhD Supervisor</w:t>
      </w:r>
      <w:r>
        <w:rPr>
          <w:rFonts w:ascii="Goudy Old Style" w:hAnsi="Goudy Old Style"/>
        </w:rPr>
        <w:t xml:space="preserve"> </w:t>
      </w:r>
    </w:p>
    <w:p w14:paraId="0BEB9A49" w14:textId="3207A9DE" w:rsidR="00C57CD8" w:rsidRDefault="00C57CD8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Humanities Center Advisory Board</w:t>
      </w:r>
    </w:p>
    <w:p w14:paraId="6B0C73FA" w14:textId="47710D38" w:rsidR="00F1781E" w:rsidRDefault="00F1781E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PhD &amp; MA Admissions Committees</w:t>
      </w:r>
    </w:p>
    <w:p w14:paraId="3D62C59B" w14:textId="12BDE28A" w:rsidR="00F1781E" w:rsidRDefault="00F1781E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Graduate Program Committee</w:t>
      </w:r>
    </w:p>
    <w:p w14:paraId="75BA6CC4" w14:textId="77777777" w:rsidR="00C57CD8" w:rsidRDefault="00C57CD8">
      <w:pPr>
        <w:spacing w:line="260" w:lineRule="exact"/>
        <w:ind w:right="-360"/>
        <w:rPr>
          <w:rFonts w:ascii="Goudy Old Style" w:hAnsi="Goudy Old Style"/>
        </w:rPr>
      </w:pPr>
    </w:p>
    <w:p w14:paraId="1948C878" w14:textId="7F0145DF" w:rsidR="00E36D5C" w:rsidRPr="00A24823" w:rsidRDefault="006610F0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2017-</w:t>
      </w:r>
      <w:r w:rsidR="00E36D5C" w:rsidRPr="00A24823">
        <w:rPr>
          <w:rFonts w:ascii="Goudy Old Style" w:hAnsi="Goudy Old Style"/>
        </w:rPr>
        <w:t>18</w:t>
      </w:r>
      <w:r w:rsidR="00E36D5C" w:rsidRPr="00A24823">
        <w:rPr>
          <w:rFonts w:ascii="Goudy Old Style" w:hAnsi="Goudy Old Style"/>
        </w:rPr>
        <w:tab/>
        <w:t>Humanities Center Advisory Board</w:t>
      </w:r>
    </w:p>
    <w:p w14:paraId="1FC2020B" w14:textId="02EBA10C" w:rsidR="00E36D5C" w:rsidRPr="00A24823" w:rsidRDefault="00E36D5C" w:rsidP="00E36D5C">
      <w:pPr>
        <w:spacing w:line="260" w:lineRule="exact"/>
        <w:ind w:left="720" w:right="-360" w:firstLine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English Department Faculty Evaluation Committee</w:t>
      </w:r>
    </w:p>
    <w:p w14:paraId="2FD1D601" w14:textId="049D408D" w:rsidR="006610F0" w:rsidRPr="00A24823" w:rsidRDefault="006610F0" w:rsidP="00E36D5C">
      <w:pPr>
        <w:spacing w:line="260" w:lineRule="exact"/>
        <w:ind w:left="720" w:right="-360" w:firstLine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Babel Working Group Conference Organization Committee</w:t>
      </w:r>
    </w:p>
    <w:p w14:paraId="617093E7" w14:textId="61C63F31" w:rsidR="00C30148" w:rsidRPr="00A24823" w:rsidRDefault="00C30148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  <w:t xml:space="preserve">Organizer of Affirmative Values Reading </w:t>
      </w:r>
    </w:p>
    <w:p w14:paraId="0F2EFA98" w14:textId="77777777" w:rsidR="008C5A77" w:rsidRPr="00A24823" w:rsidRDefault="008C5A77">
      <w:pPr>
        <w:spacing w:line="260" w:lineRule="exact"/>
        <w:ind w:right="-360"/>
        <w:rPr>
          <w:rFonts w:ascii="Goudy Old Style" w:hAnsi="Goudy Old Style"/>
        </w:rPr>
      </w:pPr>
    </w:p>
    <w:p w14:paraId="627E4EEB" w14:textId="7FECB0EF" w:rsidR="00CF455A" w:rsidRPr="00A24823" w:rsidRDefault="00CF455A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2015-16</w:t>
      </w:r>
      <w:r w:rsidRPr="00A24823">
        <w:rPr>
          <w:rFonts w:ascii="Goudy Old Style" w:hAnsi="Goudy Old Style"/>
        </w:rPr>
        <w:tab/>
        <w:t>Elected member of the Steering Committee of the Babel Working Group</w:t>
      </w:r>
    </w:p>
    <w:p w14:paraId="461E023C" w14:textId="647D9B13" w:rsidR="00CF455A" w:rsidRPr="00A24823" w:rsidRDefault="00CF455A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  <w:t>Proseminar Committee</w:t>
      </w:r>
    </w:p>
    <w:p w14:paraId="6A195781" w14:textId="1C6A759A" w:rsidR="00CF455A" w:rsidRPr="00A24823" w:rsidRDefault="00CF455A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  <w:t>Advisory Committee for a new Humanities Center</w:t>
      </w:r>
    </w:p>
    <w:p w14:paraId="18506234" w14:textId="77777777" w:rsidR="008C5A77" w:rsidRPr="00A24823" w:rsidRDefault="008C5A77">
      <w:pPr>
        <w:spacing w:line="260" w:lineRule="exact"/>
        <w:ind w:right="-360"/>
        <w:rPr>
          <w:rFonts w:ascii="Goudy Old Style" w:hAnsi="Goudy Old Style"/>
        </w:rPr>
      </w:pPr>
    </w:p>
    <w:p w14:paraId="2DB9E98E" w14:textId="22A68A6E" w:rsidR="00847D49" w:rsidRPr="00A24823" w:rsidRDefault="008C6AC9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2014-15</w:t>
      </w:r>
      <w:r w:rsidR="00C974AA" w:rsidRPr="00A24823">
        <w:rPr>
          <w:rFonts w:ascii="Goudy Old Style" w:hAnsi="Goudy Old Style"/>
        </w:rPr>
        <w:tab/>
        <w:t>Elected member of the Steering Committee of the Babel Working Group</w:t>
      </w:r>
    </w:p>
    <w:p w14:paraId="5DBFAE5F" w14:textId="7FC14529" w:rsidR="00C974AA" w:rsidRPr="00A24823" w:rsidRDefault="00C974AA" w:rsidP="00847D49">
      <w:pPr>
        <w:spacing w:line="260" w:lineRule="exact"/>
        <w:ind w:left="720" w:right="-360" w:firstLine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Hiring Committee</w:t>
      </w:r>
      <w:r w:rsidR="00847D49" w:rsidRPr="00A24823">
        <w:rPr>
          <w:rFonts w:ascii="Goudy Old Style" w:hAnsi="Goudy Old Style"/>
        </w:rPr>
        <w:t xml:space="preserve"> </w:t>
      </w:r>
      <w:r w:rsidR="008C6AC9" w:rsidRPr="00A24823">
        <w:rPr>
          <w:rFonts w:ascii="Goudy Old Style" w:hAnsi="Goudy Old Style"/>
        </w:rPr>
        <w:t>Chair (British Lit); Hiring Committee (Endowed Chair)</w:t>
      </w:r>
    </w:p>
    <w:p w14:paraId="69CEEE81" w14:textId="39782C6E" w:rsidR="00C974AA" w:rsidRPr="00A24823" w:rsidRDefault="00847D49" w:rsidP="00847D49">
      <w:pPr>
        <w:spacing w:line="260" w:lineRule="exact"/>
        <w:ind w:left="720" w:right="-360" w:firstLine="72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Co-author of Proposal for a new Medieval/Renaissance Minor</w:t>
      </w:r>
    </w:p>
    <w:p w14:paraId="5ED41538" w14:textId="77777777" w:rsidR="008C5A77" w:rsidRPr="00A24823" w:rsidRDefault="008C5A77" w:rsidP="00847D49">
      <w:pPr>
        <w:spacing w:line="260" w:lineRule="exact"/>
        <w:ind w:left="720" w:right="-360" w:firstLine="720"/>
        <w:rPr>
          <w:rFonts w:ascii="Goudy Old Style" w:hAnsi="Goudy Old Style"/>
        </w:rPr>
      </w:pPr>
    </w:p>
    <w:p w14:paraId="3A5651D3" w14:textId="1D9149F5" w:rsidR="006A6645" w:rsidRPr="00A24823" w:rsidRDefault="006A6645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2011-12</w:t>
      </w:r>
      <w:r w:rsidRPr="00A24823">
        <w:rPr>
          <w:rFonts w:ascii="Goudy Old Style" w:hAnsi="Goudy Old Style"/>
        </w:rPr>
        <w:tab/>
        <w:t>English D</w:t>
      </w:r>
      <w:r w:rsidR="00A44E10" w:rsidRPr="00A24823">
        <w:rPr>
          <w:rFonts w:ascii="Goudy Old Style" w:hAnsi="Goudy Old Style"/>
        </w:rPr>
        <w:t>epartment Faculty Evaluation Com</w:t>
      </w:r>
      <w:r w:rsidRPr="00A24823">
        <w:rPr>
          <w:rFonts w:ascii="Goudy Old Style" w:hAnsi="Goudy Old Style"/>
        </w:rPr>
        <w:t>mittee</w:t>
      </w:r>
    </w:p>
    <w:p w14:paraId="1C8DE485" w14:textId="464FD593" w:rsidR="006A6645" w:rsidRPr="00A24823" w:rsidRDefault="006A6645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  <w:t>Hiring Committ</w:t>
      </w:r>
      <w:r w:rsidR="008C6AC9" w:rsidRPr="00A24823">
        <w:rPr>
          <w:rFonts w:ascii="Goudy Old Style" w:hAnsi="Goudy Old Style"/>
        </w:rPr>
        <w:t>ee (for three British Lit</w:t>
      </w:r>
      <w:r w:rsidRPr="00A24823">
        <w:rPr>
          <w:rFonts w:ascii="Goudy Old Style" w:hAnsi="Goudy Old Style"/>
        </w:rPr>
        <w:t xml:space="preserve"> positions)</w:t>
      </w:r>
    </w:p>
    <w:p w14:paraId="0A848621" w14:textId="77777777" w:rsidR="0096593B" w:rsidRPr="00A24823" w:rsidRDefault="0096593B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  <w:t>Faculty Advisor for EGO (graduate student organization)</w:t>
      </w:r>
    </w:p>
    <w:p w14:paraId="093EE541" w14:textId="77777777" w:rsidR="008C5A77" w:rsidRPr="00A24823" w:rsidRDefault="008C5A77">
      <w:pPr>
        <w:spacing w:line="260" w:lineRule="exact"/>
        <w:ind w:right="-360"/>
        <w:rPr>
          <w:rFonts w:ascii="Goudy Old Style" w:hAnsi="Goudy Old Style"/>
        </w:rPr>
      </w:pPr>
    </w:p>
    <w:p w14:paraId="191A623A" w14:textId="77777777" w:rsidR="00EA2CE5" w:rsidRPr="00A24823" w:rsidRDefault="00EA2CE5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2010-11</w:t>
      </w:r>
      <w:r w:rsidRPr="00A24823">
        <w:rPr>
          <w:rFonts w:ascii="Goudy Old Style" w:hAnsi="Goudy Old Style"/>
        </w:rPr>
        <w:tab/>
        <w:t>PhD. Admissions Committee</w:t>
      </w:r>
    </w:p>
    <w:p w14:paraId="2437146D" w14:textId="77777777" w:rsidR="00EA2CE5" w:rsidRPr="00A24823" w:rsidRDefault="00EA2CE5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  <w:t>Proseminar Committee</w:t>
      </w:r>
    </w:p>
    <w:p w14:paraId="70176CC4" w14:textId="77777777" w:rsidR="0096593B" w:rsidRPr="00A24823" w:rsidRDefault="00EA2CE5">
      <w:pPr>
        <w:spacing w:line="260" w:lineRule="exact"/>
        <w:ind w:right="-360"/>
        <w:rPr>
          <w:rFonts w:ascii="Goudy Old Style" w:hAnsi="Goudy Old Style"/>
        </w:rPr>
      </w:pPr>
      <w:r w:rsidRPr="00A24823">
        <w:rPr>
          <w:rFonts w:ascii="Goudy Old Style" w:hAnsi="Goudy Old Style"/>
        </w:rPr>
        <w:tab/>
      </w:r>
      <w:r w:rsidRPr="00A24823">
        <w:rPr>
          <w:rFonts w:ascii="Goudy Old Style" w:hAnsi="Goudy Old Style"/>
        </w:rPr>
        <w:tab/>
        <w:t xml:space="preserve">Faculty Advisor for EGO </w:t>
      </w:r>
    </w:p>
    <w:p w14:paraId="6B8918CF" w14:textId="77777777" w:rsidR="00544414" w:rsidRPr="00A24823" w:rsidRDefault="00544414" w:rsidP="00280035">
      <w:pPr>
        <w:spacing w:line="260" w:lineRule="exact"/>
        <w:ind w:right="-360"/>
        <w:rPr>
          <w:rFonts w:ascii="Goudy Old Style" w:hAnsi="Goudy Old Style"/>
        </w:rPr>
      </w:pPr>
    </w:p>
    <w:p w14:paraId="0589A02F" w14:textId="6A4BC6C9" w:rsidR="00544414" w:rsidRDefault="008C5A77" w:rsidP="008C5A77">
      <w:pPr>
        <w:spacing w:line="260" w:lineRule="exact"/>
        <w:ind w:left="1440" w:right="-360" w:hanging="1440"/>
        <w:rPr>
          <w:rFonts w:ascii="Goudy Old Style" w:hAnsi="Goudy Old Style"/>
        </w:rPr>
      </w:pPr>
      <w:r w:rsidRPr="00A24823">
        <w:rPr>
          <w:rFonts w:ascii="Goudy Old Style" w:hAnsi="Goudy Old Style"/>
        </w:rPr>
        <w:t>Multi-year</w:t>
      </w:r>
      <w:r w:rsidRPr="00A24823">
        <w:rPr>
          <w:rFonts w:ascii="Goudy Old Style" w:hAnsi="Goudy Old Style"/>
        </w:rPr>
        <w:tab/>
      </w:r>
      <w:r w:rsidR="00544414" w:rsidRPr="00A24823">
        <w:rPr>
          <w:rFonts w:ascii="Goudy Old Style" w:hAnsi="Goudy Old Style"/>
        </w:rPr>
        <w:t xml:space="preserve">Reviewer of manuscript submissions for: </w:t>
      </w:r>
      <w:r w:rsidR="00544414" w:rsidRPr="00A24823">
        <w:rPr>
          <w:rFonts w:ascii="Goudy Old Style" w:hAnsi="Goudy Old Style"/>
          <w:i/>
        </w:rPr>
        <w:t xml:space="preserve">postmedieval, </w:t>
      </w:r>
      <w:r w:rsidRPr="00A24823">
        <w:rPr>
          <w:rFonts w:ascii="Goudy Old Style" w:hAnsi="Goudy Old Style"/>
          <w:i/>
        </w:rPr>
        <w:t xml:space="preserve">Resilience, </w:t>
      </w:r>
      <w:r w:rsidR="00544414" w:rsidRPr="00A24823">
        <w:rPr>
          <w:rFonts w:ascii="Goudy Old Style" w:hAnsi="Goudy Old Style"/>
          <w:i/>
        </w:rPr>
        <w:t xml:space="preserve">Philological Quarterly, Studies in Medievalism, </w:t>
      </w:r>
      <w:r w:rsidR="00D2670A">
        <w:rPr>
          <w:rFonts w:ascii="Goudy Old Style" w:hAnsi="Goudy Old Style"/>
          <w:i/>
        </w:rPr>
        <w:t xml:space="preserve">Different Visions, </w:t>
      </w:r>
      <w:r w:rsidR="00544414" w:rsidRPr="00A24823">
        <w:rPr>
          <w:rFonts w:ascii="Goudy Old Style" w:hAnsi="Goudy Old Style"/>
          <w:i/>
        </w:rPr>
        <w:t>Literature Compass</w:t>
      </w:r>
      <w:r w:rsidR="00544414" w:rsidRPr="00A24823">
        <w:rPr>
          <w:rFonts w:ascii="Goudy Old Style" w:hAnsi="Goudy Old Style"/>
        </w:rPr>
        <w:t xml:space="preserve">, </w:t>
      </w:r>
      <w:r w:rsidR="00544414" w:rsidRPr="00A24823">
        <w:rPr>
          <w:rFonts w:ascii="Goudy Old Style" w:hAnsi="Goudy Old Style"/>
          <w:i/>
        </w:rPr>
        <w:t>Medieval Feminist Forum,</w:t>
      </w:r>
      <w:r w:rsidR="00077B4C">
        <w:rPr>
          <w:rFonts w:ascii="Goudy Old Style" w:hAnsi="Goudy Old Style"/>
          <w:i/>
        </w:rPr>
        <w:t xml:space="preserve"> </w:t>
      </w:r>
      <w:r w:rsidR="00544414" w:rsidRPr="00A24823">
        <w:rPr>
          <w:rFonts w:ascii="Goudy Old Style" w:hAnsi="Goudy Old Style"/>
        </w:rPr>
        <w:t>WVU Press</w:t>
      </w:r>
      <w:r w:rsidR="00077B4C">
        <w:rPr>
          <w:rFonts w:ascii="Goudy Old Style" w:hAnsi="Goudy Old Style"/>
        </w:rPr>
        <w:t>, Ohio State University Press, and University of Wales Press</w:t>
      </w:r>
      <w:r w:rsidR="00544414" w:rsidRPr="00A24823">
        <w:rPr>
          <w:rFonts w:ascii="Goudy Old Style" w:hAnsi="Goudy Old Style"/>
        </w:rPr>
        <w:t>.</w:t>
      </w:r>
    </w:p>
    <w:p w14:paraId="7815FE15" w14:textId="7EC16F80" w:rsidR="00C63C5A" w:rsidRDefault="00C63C5A" w:rsidP="008C5A77">
      <w:pPr>
        <w:spacing w:line="260" w:lineRule="exact"/>
        <w:ind w:left="1440" w:right="-360" w:hanging="1440"/>
        <w:rPr>
          <w:rFonts w:ascii="Goudy Old Style" w:hAnsi="Goudy Old Style"/>
        </w:rPr>
      </w:pPr>
    </w:p>
    <w:p w14:paraId="5DDF75B6" w14:textId="6B9CC7B4" w:rsidR="00C63C5A" w:rsidRDefault="00C63C5A" w:rsidP="008C5A77">
      <w:pPr>
        <w:spacing w:line="260" w:lineRule="exact"/>
        <w:ind w:left="1440" w:right="-360" w:hanging="1440"/>
        <w:rPr>
          <w:rFonts w:ascii="Goudy Old Style" w:hAnsi="Goudy Old Style"/>
        </w:rPr>
      </w:pPr>
    </w:p>
    <w:p w14:paraId="78A623EC" w14:textId="77777777" w:rsidR="00C63C5A" w:rsidRDefault="00C63C5A" w:rsidP="008C5A77">
      <w:pPr>
        <w:spacing w:line="260" w:lineRule="exact"/>
        <w:ind w:left="1440" w:right="-360" w:hanging="1440"/>
        <w:rPr>
          <w:rFonts w:ascii="Goudy Old Style" w:hAnsi="Goudy Old Style"/>
        </w:rPr>
      </w:pPr>
    </w:p>
    <w:p w14:paraId="6A5FF890" w14:textId="6B11B851" w:rsidR="00C63C5A" w:rsidRPr="00B51958" w:rsidRDefault="00C63C5A" w:rsidP="008C5A77">
      <w:pPr>
        <w:spacing w:line="260" w:lineRule="exact"/>
        <w:ind w:left="1440" w:right="-360" w:hanging="1440"/>
        <w:rPr>
          <w:rFonts w:ascii="Goudy Old Style" w:hAnsi="Goudy Old Style"/>
          <w:b/>
          <w:bCs/>
        </w:rPr>
      </w:pPr>
      <w:r w:rsidRPr="00B51958">
        <w:rPr>
          <w:rFonts w:ascii="Goudy Old Style" w:hAnsi="Goudy Old Style"/>
          <w:b/>
          <w:bCs/>
        </w:rPr>
        <w:t xml:space="preserve">References </w:t>
      </w:r>
    </w:p>
    <w:p w14:paraId="268327D6" w14:textId="109C03ED" w:rsidR="00C63C5A" w:rsidRDefault="00C63C5A" w:rsidP="008C5A77">
      <w:pPr>
        <w:spacing w:line="260" w:lineRule="exact"/>
        <w:ind w:left="1440" w:right="-360" w:hanging="1440"/>
        <w:rPr>
          <w:rFonts w:ascii="Goudy Old Style" w:hAnsi="Goudy Old Style"/>
        </w:rPr>
      </w:pPr>
    </w:p>
    <w:p w14:paraId="3A6072DC" w14:textId="06B0515E" w:rsidR="0091494F" w:rsidRDefault="00C63C5A" w:rsidP="0091494F">
      <w:pPr>
        <w:spacing w:line="260" w:lineRule="exact"/>
        <w:ind w:left="1440" w:right="-360" w:hanging="144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Myra Seaman, Professor of English, College of Charleston, </w:t>
      </w:r>
      <w:hyperlink r:id="rId16" w:history="1">
        <w:r w:rsidR="0091494F" w:rsidRPr="00815B0B">
          <w:rPr>
            <w:rStyle w:val="Hyperlink"/>
            <w:rFonts w:ascii="Goudy Old Style" w:hAnsi="Goudy Old Style"/>
          </w:rPr>
          <w:t>seamanm@cofc.edu</w:t>
        </w:r>
      </w:hyperlink>
      <w:r w:rsidR="0091494F">
        <w:rPr>
          <w:rFonts w:ascii="Goudy Old Style" w:hAnsi="Goudy Old Style"/>
        </w:rPr>
        <w:t xml:space="preserve"> </w:t>
      </w:r>
    </w:p>
    <w:p w14:paraId="60F09271" w14:textId="0F0A8FB2" w:rsidR="00C63C5A" w:rsidRDefault="00C63C5A" w:rsidP="008C5A77">
      <w:pPr>
        <w:spacing w:line="260" w:lineRule="exact"/>
        <w:ind w:left="1440" w:right="-360" w:hanging="1440"/>
        <w:rPr>
          <w:rFonts w:ascii="Goudy Old Style" w:hAnsi="Goudy Old Style"/>
        </w:rPr>
      </w:pPr>
    </w:p>
    <w:p w14:paraId="233767BF" w14:textId="3AC5C388" w:rsidR="0091494F" w:rsidRDefault="0091494F" w:rsidP="0091494F">
      <w:pPr>
        <w:spacing w:line="260" w:lineRule="exact"/>
        <w:ind w:right="-3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Allan Mitchell, Professor of English, University of Victoria, </w:t>
      </w:r>
      <w:hyperlink r:id="rId17" w:history="1">
        <w:r w:rsidR="008138A8" w:rsidRPr="00815B0B">
          <w:rPr>
            <w:rStyle w:val="Hyperlink"/>
            <w:rFonts w:ascii="Goudy Old Style" w:hAnsi="Goudy Old Style"/>
          </w:rPr>
          <w:t>amitch@uvic.ca</w:t>
        </w:r>
      </w:hyperlink>
      <w:r w:rsidR="008138A8">
        <w:rPr>
          <w:rFonts w:ascii="Goudy Old Style" w:hAnsi="Goudy Old Style"/>
        </w:rPr>
        <w:t xml:space="preserve"> </w:t>
      </w:r>
    </w:p>
    <w:p w14:paraId="28B72AEB" w14:textId="15F65037" w:rsidR="0091494F" w:rsidRDefault="0091494F" w:rsidP="008C5A77">
      <w:pPr>
        <w:spacing w:line="260" w:lineRule="exact"/>
        <w:ind w:left="1440" w:right="-360" w:hanging="1440"/>
        <w:rPr>
          <w:rFonts w:ascii="Goudy Old Style" w:hAnsi="Goudy Old Style"/>
        </w:rPr>
      </w:pPr>
    </w:p>
    <w:p w14:paraId="25701577" w14:textId="4D22AE2B" w:rsidR="0091494F" w:rsidRDefault="0091494F" w:rsidP="008C5A77">
      <w:pPr>
        <w:spacing w:line="260" w:lineRule="exact"/>
        <w:ind w:left="1440" w:right="-360" w:hanging="144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Stephanie Foote, Jackson Family Professor of English, West Virginia University, </w:t>
      </w:r>
      <w:hyperlink r:id="rId18" w:history="1">
        <w:r w:rsidR="00B51958" w:rsidRPr="00815B0B">
          <w:rPr>
            <w:rStyle w:val="Hyperlink"/>
            <w:rFonts w:ascii="Goudy Old Style" w:hAnsi="Goudy Old Style"/>
          </w:rPr>
          <w:t>Stephanie.Foote@mail.wvu.edu</w:t>
        </w:r>
      </w:hyperlink>
      <w:r w:rsidR="00B51958">
        <w:rPr>
          <w:rFonts w:ascii="Goudy Old Style" w:hAnsi="Goudy Old Style"/>
        </w:rPr>
        <w:t xml:space="preserve"> </w:t>
      </w:r>
    </w:p>
    <w:p w14:paraId="3A36FCED" w14:textId="6A91EC68" w:rsidR="0091494F" w:rsidRDefault="0091494F" w:rsidP="008C5A77">
      <w:pPr>
        <w:spacing w:line="260" w:lineRule="exact"/>
        <w:ind w:left="1440" w:right="-360" w:hanging="1440"/>
        <w:rPr>
          <w:rFonts w:ascii="Goudy Old Style" w:hAnsi="Goudy Old Style"/>
        </w:rPr>
      </w:pPr>
    </w:p>
    <w:p w14:paraId="7B274997" w14:textId="2060E61F" w:rsidR="0091494F" w:rsidRDefault="0091494F" w:rsidP="008C5A77">
      <w:pPr>
        <w:spacing w:line="260" w:lineRule="exact"/>
        <w:ind w:left="1440" w:right="-360" w:hanging="144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Brian Ballentine, Professor and Chair of English, West Virginia University, </w:t>
      </w:r>
      <w:hyperlink r:id="rId19" w:history="1">
        <w:r w:rsidRPr="00815B0B">
          <w:rPr>
            <w:rStyle w:val="Hyperlink"/>
            <w:rFonts w:ascii="Goudy Old Style" w:hAnsi="Goudy Old Style"/>
          </w:rPr>
          <w:t>Brian.Ballentine@mail.wvu.edu</w:t>
        </w:r>
      </w:hyperlink>
      <w:r>
        <w:rPr>
          <w:rFonts w:ascii="Goudy Old Style" w:hAnsi="Goudy Old Style"/>
        </w:rPr>
        <w:t xml:space="preserve"> </w:t>
      </w:r>
    </w:p>
    <w:p w14:paraId="104ED1BC" w14:textId="3AD0DC5C" w:rsidR="00C63C5A" w:rsidRDefault="00C63C5A" w:rsidP="008C5A77">
      <w:pPr>
        <w:spacing w:line="260" w:lineRule="exact"/>
        <w:ind w:left="1440" w:right="-360" w:hanging="1440"/>
        <w:rPr>
          <w:rFonts w:ascii="Goudy Old Style" w:hAnsi="Goudy Old Style"/>
        </w:rPr>
      </w:pPr>
    </w:p>
    <w:p w14:paraId="79A28A33" w14:textId="77777777" w:rsidR="00C63C5A" w:rsidRPr="00A24823" w:rsidRDefault="00C63C5A" w:rsidP="008C5A77">
      <w:pPr>
        <w:spacing w:line="260" w:lineRule="exact"/>
        <w:ind w:left="1440" w:right="-360" w:hanging="1440"/>
        <w:rPr>
          <w:rFonts w:ascii="Goudy Old Style" w:hAnsi="Goudy Old Style"/>
        </w:rPr>
      </w:pPr>
    </w:p>
    <w:sectPr w:rsidR="00C63C5A" w:rsidRPr="00A24823" w:rsidSect="006410E3">
      <w:footerReference w:type="default" r:id="rId2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A0D3" w14:textId="77777777" w:rsidR="00F93302" w:rsidRDefault="00F93302">
      <w:r>
        <w:separator/>
      </w:r>
    </w:p>
  </w:endnote>
  <w:endnote w:type="continuationSeparator" w:id="0">
    <w:p w14:paraId="3A7BA604" w14:textId="77777777" w:rsidR="00F93302" w:rsidRDefault="00F9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C61E" w14:textId="77777777" w:rsidR="00A24823" w:rsidRDefault="00A24823">
    <w:pPr>
      <w:pStyle w:val="Footer"/>
      <w:jc w:val="center"/>
    </w:pPr>
    <w:r>
      <w:t xml:space="preserve">Farina, CV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7CD8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4EF7" w14:textId="77777777" w:rsidR="00F93302" w:rsidRDefault="00F93302">
      <w:r>
        <w:separator/>
      </w:r>
    </w:p>
  </w:footnote>
  <w:footnote w:type="continuationSeparator" w:id="0">
    <w:p w14:paraId="050DC062" w14:textId="77777777" w:rsidR="00F93302" w:rsidRDefault="00F9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FC"/>
    <w:multiLevelType w:val="multilevel"/>
    <w:tmpl w:val="FFFAD31A"/>
    <w:lvl w:ilvl="0">
      <w:start w:val="199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91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8322491"/>
    <w:multiLevelType w:val="multilevel"/>
    <w:tmpl w:val="2F6E1654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9DC13B1"/>
    <w:multiLevelType w:val="multilevel"/>
    <w:tmpl w:val="4508D7A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91600631">
    <w:abstractNumId w:val="2"/>
  </w:num>
  <w:num w:numId="2" w16cid:durableId="179124865">
    <w:abstractNumId w:val="0"/>
  </w:num>
  <w:num w:numId="3" w16cid:durableId="1572278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73"/>
    <w:rsid w:val="00020C1E"/>
    <w:rsid w:val="0003798A"/>
    <w:rsid w:val="000458FE"/>
    <w:rsid w:val="0005066B"/>
    <w:rsid w:val="000603BC"/>
    <w:rsid w:val="00061CF1"/>
    <w:rsid w:val="00070048"/>
    <w:rsid w:val="00076380"/>
    <w:rsid w:val="00077B4C"/>
    <w:rsid w:val="00083DFD"/>
    <w:rsid w:val="00097A8C"/>
    <w:rsid w:val="000B71E4"/>
    <w:rsid w:val="000C047B"/>
    <w:rsid w:val="000D2DCD"/>
    <w:rsid w:val="000D478B"/>
    <w:rsid w:val="000D4854"/>
    <w:rsid w:val="000D5F1E"/>
    <w:rsid w:val="000F5A5E"/>
    <w:rsid w:val="0010091A"/>
    <w:rsid w:val="00107FCE"/>
    <w:rsid w:val="001154D8"/>
    <w:rsid w:val="001258F3"/>
    <w:rsid w:val="00135C3A"/>
    <w:rsid w:val="0017073D"/>
    <w:rsid w:val="001A0E49"/>
    <w:rsid w:val="001A13C6"/>
    <w:rsid w:val="001A2C44"/>
    <w:rsid w:val="001B0599"/>
    <w:rsid w:val="001C710E"/>
    <w:rsid w:val="001D4A72"/>
    <w:rsid w:val="001E2DF3"/>
    <w:rsid w:val="001F45A4"/>
    <w:rsid w:val="001F467F"/>
    <w:rsid w:val="001F5434"/>
    <w:rsid w:val="00226655"/>
    <w:rsid w:val="00237EB0"/>
    <w:rsid w:val="00243C81"/>
    <w:rsid w:val="0024431D"/>
    <w:rsid w:val="00246A01"/>
    <w:rsid w:val="00251033"/>
    <w:rsid w:val="00263EFD"/>
    <w:rsid w:val="00277AE4"/>
    <w:rsid w:val="00280035"/>
    <w:rsid w:val="0029301E"/>
    <w:rsid w:val="002A61A2"/>
    <w:rsid w:val="002A752A"/>
    <w:rsid w:val="002B1D46"/>
    <w:rsid w:val="002C566A"/>
    <w:rsid w:val="002D08C6"/>
    <w:rsid w:val="002D1326"/>
    <w:rsid w:val="002D2142"/>
    <w:rsid w:val="002E0F76"/>
    <w:rsid w:val="002F19FA"/>
    <w:rsid w:val="0030690F"/>
    <w:rsid w:val="00321DD8"/>
    <w:rsid w:val="0035270C"/>
    <w:rsid w:val="0035305D"/>
    <w:rsid w:val="00356420"/>
    <w:rsid w:val="00361028"/>
    <w:rsid w:val="00363C3F"/>
    <w:rsid w:val="00371B24"/>
    <w:rsid w:val="003B2B5F"/>
    <w:rsid w:val="003B522C"/>
    <w:rsid w:val="003C1F75"/>
    <w:rsid w:val="003C2CBD"/>
    <w:rsid w:val="003C5DA3"/>
    <w:rsid w:val="003D1BBE"/>
    <w:rsid w:val="003E0449"/>
    <w:rsid w:val="003E20F3"/>
    <w:rsid w:val="003E2AC7"/>
    <w:rsid w:val="003E6743"/>
    <w:rsid w:val="003F5F68"/>
    <w:rsid w:val="003F73DC"/>
    <w:rsid w:val="00400CD7"/>
    <w:rsid w:val="004049CA"/>
    <w:rsid w:val="00407E72"/>
    <w:rsid w:val="004205DA"/>
    <w:rsid w:val="00423580"/>
    <w:rsid w:val="004342DE"/>
    <w:rsid w:val="004402A9"/>
    <w:rsid w:val="00443CFC"/>
    <w:rsid w:val="004522E0"/>
    <w:rsid w:val="00455F0B"/>
    <w:rsid w:val="00480384"/>
    <w:rsid w:val="0049199F"/>
    <w:rsid w:val="004966A7"/>
    <w:rsid w:val="004B6343"/>
    <w:rsid w:val="004C6F32"/>
    <w:rsid w:val="004D546A"/>
    <w:rsid w:val="004D6431"/>
    <w:rsid w:val="004D70D1"/>
    <w:rsid w:val="00514679"/>
    <w:rsid w:val="00517431"/>
    <w:rsid w:val="00525A84"/>
    <w:rsid w:val="00532BAA"/>
    <w:rsid w:val="005346DA"/>
    <w:rsid w:val="00544414"/>
    <w:rsid w:val="00545466"/>
    <w:rsid w:val="00545534"/>
    <w:rsid w:val="00587060"/>
    <w:rsid w:val="005933FE"/>
    <w:rsid w:val="005B1A62"/>
    <w:rsid w:val="005C4C8E"/>
    <w:rsid w:val="005D30CB"/>
    <w:rsid w:val="005D3C6E"/>
    <w:rsid w:val="005D6F4E"/>
    <w:rsid w:val="005D7133"/>
    <w:rsid w:val="005E4709"/>
    <w:rsid w:val="005E670C"/>
    <w:rsid w:val="006017A5"/>
    <w:rsid w:val="0060710F"/>
    <w:rsid w:val="00607D38"/>
    <w:rsid w:val="00607D75"/>
    <w:rsid w:val="006278CA"/>
    <w:rsid w:val="006410E3"/>
    <w:rsid w:val="0064158F"/>
    <w:rsid w:val="0064419D"/>
    <w:rsid w:val="00651C3C"/>
    <w:rsid w:val="006610F0"/>
    <w:rsid w:val="00666B18"/>
    <w:rsid w:val="00697FC7"/>
    <w:rsid w:val="006A3ACE"/>
    <w:rsid w:val="006A3ADB"/>
    <w:rsid w:val="006A6645"/>
    <w:rsid w:val="006A7233"/>
    <w:rsid w:val="006C0052"/>
    <w:rsid w:val="006D3D3D"/>
    <w:rsid w:val="006E3681"/>
    <w:rsid w:val="006E45E5"/>
    <w:rsid w:val="006E62AE"/>
    <w:rsid w:val="007222A7"/>
    <w:rsid w:val="00731CC7"/>
    <w:rsid w:val="00733F03"/>
    <w:rsid w:val="0073700F"/>
    <w:rsid w:val="00747E5F"/>
    <w:rsid w:val="0075180B"/>
    <w:rsid w:val="00765780"/>
    <w:rsid w:val="0078180F"/>
    <w:rsid w:val="00796483"/>
    <w:rsid w:val="007C24BD"/>
    <w:rsid w:val="007C3C7D"/>
    <w:rsid w:val="007D1804"/>
    <w:rsid w:val="007E1BE2"/>
    <w:rsid w:val="007E33AF"/>
    <w:rsid w:val="008138A8"/>
    <w:rsid w:val="00815B83"/>
    <w:rsid w:val="008454E9"/>
    <w:rsid w:val="00847D49"/>
    <w:rsid w:val="00856D17"/>
    <w:rsid w:val="00860D73"/>
    <w:rsid w:val="00864174"/>
    <w:rsid w:val="008643AC"/>
    <w:rsid w:val="00874CE6"/>
    <w:rsid w:val="00883859"/>
    <w:rsid w:val="008927DB"/>
    <w:rsid w:val="008A085B"/>
    <w:rsid w:val="008B5064"/>
    <w:rsid w:val="008C5A77"/>
    <w:rsid w:val="008C6AC9"/>
    <w:rsid w:val="008D0488"/>
    <w:rsid w:val="008D330F"/>
    <w:rsid w:val="008E5342"/>
    <w:rsid w:val="008E6416"/>
    <w:rsid w:val="008F3E4E"/>
    <w:rsid w:val="00902832"/>
    <w:rsid w:val="0090670D"/>
    <w:rsid w:val="00907C83"/>
    <w:rsid w:val="009112D1"/>
    <w:rsid w:val="00911BE8"/>
    <w:rsid w:val="0091494F"/>
    <w:rsid w:val="009210A9"/>
    <w:rsid w:val="009464A9"/>
    <w:rsid w:val="00954508"/>
    <w:rsid w:val="009626B8"/>
    <w:rsid w:val="0096593B"/>
    <w:rsid w:val="0098426C"/>
    <w:rsid w:val="0098534E"/>
    <w:rsid w:val="00987D98"/>
    <w:rsid w:val="009944D9"/>
    <w:rsid w:val="009B037A"/>
    <w:rsid w:val="009B6F6B"/>
    <w:rsid w:val="009C5193"/>
    <w:rsid w:val="009E19D3"/>
    <w:rsid w:val="009F2132"/>
    <w:rsid w:val="009F43AB"/>
    <w:rsid w:val="009F5119"/>
    <w:rsid w:val="009F63AB"/>
    <w:rsid w:val="00A0523F"/>
    <w:rsid w:val="00A176D1"/>
    <w:rsid w:val="00A217E7"/>
    <w:rsid w:val="00A24823"/>
    <w:rsid w:val="00A33273"/>
    <w:rsid w:val="00A34DC7"/>
    <w:rsid w:val="00A4427D"/>
    <w:rsid w:val="00A44E10"/>
    <w:rsid w:val="00A45897"/>
    <w:rsid w:val="00A82942"/>
    <w:rsid w:val="00A840CB"/>
    <w:rsid w:val="00A90225"/>
    <w:rsid w:val="00A90594"/>
    <w:rsid w:val="00A929E0"/>
    <w:rsid w:val="00A93DA6"/>
    <w:rsid w:val="00A95D46"/>
    <w:rsid w:val="00AA20A5"/>
    <w:rsid w:val="00AA2C72"/>
    <w:rsid w:val="00AB10E3"/>
    <w:rsid w:val="00AB770D"/>
    <w:rsid w:val="00AD26A3"/>
    <w:rsid w:val="00AE4F7A"/>
    <w:rsid w:val="00B20B33"/>
    <w:rsid w:val="00B23D0B"/>
    <w:rsid w:val="00B25A83"/>
    <w:rsid w:val="00B313AE"/>
    <w:rsid w:val="00B452E0"/>
    <w:rsid w:val="00B51958"/>
    <w:rsid w:val="00B620D0"/>
    <w:rsid w:val="00B64980"/>
    <w:rsid w:val="00B76772"/>
    <w:rsid w:val="00B80B9F"/>
    <w:rsid w:val="00B94203"/>
    <w:rsid w:val="00BA17D3"/>
    <w:rsid w:val="00BA3919"/>
    <w:rsid w:val="00BA4690"/>
    <w:rsid w:val="00BA6FEE"/>
    <w:rsid w:val="00BD097C"/>
    <w:rsid w:val="00BE0C71"/>
    <w:rsid w:val="00BF12FD"/>
    <w:rsid w:val="00BF4372"/>
    <w:rsid w:val="00BF4B49"/>
    <w:rsid w:val="00C05146"/>
    <w:rsid w:val="00C109A3"/>
    <w:rsid w:val="00C127C9"/>
    <w:rsid w:val="00C25ADE"/>
    <w:rsid w:val="00C30148"/>
    <w:rsid w:val="00C30D1F"/>
    <w:rsid w:val="00C34186"/>
    <w:rsid w:val="00C42585"/>
    <w:rsid w:val="00C4739C"/>
    <w:rsid w:val="00C514BF"/>
    <w:rsid w:val="00C55ACA"/>
    <w:rsid w:val="00C571B0"/>
    <w:rsid w:val="00C57CD8"/>
    <w:rsid w:val="00C615B3"/>
    <w:rsid w:val="00C63C5A"/>
    <w:rsid w:val="00C827B1"/>
    <w:rsid w:val="00C82E06"/>
    <w:rsid w:val="00C974AA"/>
    <w:rsid w:val="00C97A02"/>
    <w:rsid w:val="00CB4201"/>
    <w:rsid w:val="00CC1CC9"/>
    <w:rsid w:val="00CC6BAF"/>
    <w:rsid w:val="00CD63E2"/>
    <w:rsid w:val="00CE400A"/>
    <w:rsid w:val="00CE6192"/>
    <w:rsid w:val="00CE7DCE"/>
    <w:rsid w:val="00CF331D"/>
    <w:rsid w:val="00CF455A"/>
    <w:rsid w:val="00D00EBE"/>
    <w:rsid w:val="00D052AD"/>
    <w:rsid w:val="00D21ABC"/>
    <w:rsid w:val="00D2670A"/>
    <w:rsid w:val="00D31D2D"/>
    <w:rsid w:val="00D51980"/>
    <w:rsid w:val="00D52B62"/>
    <w:rsid w:val="00D54371"/>
    <w:rsid w:val="00D67DF0"/>
    <w:rsid w:val="00D7512A"/>
    <w:rsid w:val="00D8300A"/>
    <w:rsid w:val="00D84460"/>
    <w:rsid w:val="00D8745D"/>
    <w:rsid w:val="00DA38E1"/>
    <w:rsid w:val="00DC4A53"/>
    <w:rsid w:val="00DC6335"/>
    <w:rsid w:val="00E1358F"/>
    <w:rsid w:val="00E15476"/>
    <w:rsid w:val="00E177ED"/>
    <w:rsid w:val="00E36D5C"/>
    <w:rsid w:val="00E442B1"/>
    <w:rsid w:val="00E469A4"/>
    <w:rsid w:val="00E934E3"/>
    <w:rsid w:val="00E94D7E"/>
    <w:rsid w:val="00EA2CE5"/>
    <w:rsid w:val="00EA5483"/>
    <w:rsid w:val="00EB38BF"/>
    <w:rsid w:val="00ED1532"/>
    <w:rsid w:val="00EF446A"/>
    <w:rsid w:val="00EF4484"/>
    <w:rsid w:val="00F079E8"/>
    <w:rsid w:val="00F1781E"/>
    <w:rsid w:val="00F265D3"/>
    <w:rsid w:val="00F37C0A"/>
    <w:rsid w:val="00F40E08"/>
    <w:rsid w:val="00F6122B"/>
    <w:rsid w:val="00F61E15"/>
    <w:rsid w:val="00F67543"/>
    <w:rsid w:val="00F855FF"/>
    <w:rsid w:val="00F92FE2"/>
    <w:rsid w:val="00F93302"/>
    <w:rsid w:val="00F97A13"/>
    <w:rsid w:val="00F97BD1"/>
    <w:rsid w:val="00FA4651"/>
    <w:rsid w:val="00FB521C"/>
    <w:rsid w:val="00FB5923"/>
    <w:rsid w:val="00FC5125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A15D8"/>
  <w15:docId w15:val="{7D277264-3BFB-1D42-8A88-7BFEBA10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F7A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92D"/>
    <w:rPr>
      <w:rFonts w:ascii="New York" w:hAnsi="New York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4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92D"/>
    <w:rPr>
      <w:rFonts w:ascii="New York" w:hAnsi="New York"/>
      <w:sz w:val="24"/>
      <w:szCs w:val="20"/>
    </w:rPr>
  </w:style>
  <w:style w:type="character" w:styleId="PageNumber">
    <w:name w:val="page number"/>
    <w:basedOn w:val="DefaultParagraphFont"/>
    <w:uiPriority w:val="99"/>
    <w:rsid w:val="00AE4F7A"/>
    <w:rPr>
      <w:rFonts w:ascii="Times New Roman" w:hAnsi="Times New Roman" w:cs="Times New Roman"/>
      <w:color w:val="auto"/>
      <w:spacing w:val="0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AE4F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92D"/>
    <w:rPr>
      <w:rFonts w:ascii="New York" w:hAnsi="New York"/>
      <w:sz w:val="20"/>
      <w:szCs w:val="20"/>
    </w:rPr>
  </w:style>
  <w:style w:type="paragraph" w:customStyle="1" w:styleId="DefaultText">
    <w:name w:val="Default Text"/>
    <w:basedOn w:val="Normal"/>
    <w:uiPriority w:val="99"/>
    <w:rsid w:val="00AE4F7A"/>
    <w:rPr>
      <w:rFonts w:ascii="Times New Roman" w:hAnsi="Times New Roman"/>
    </w:rPr>
  </w:style>
  <w:style w:type="paragraph" w:styleId="BlockText">
    <w:name w:val="Block Text"/>
    <w:basedOn w:val="Normal"/>
    <w:uiPriority w:val="99"/>
    <w:rsid w:val="00AE4F7A"/>
    <w:pPr>
      <w:spacing w:line="260" w:lineRule="exact"/>
      <w:ind w:left="1440" w:right="-360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747E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335"/>
    <w:rPr>
      <w:color w:val="800080" w:themeColor="followedHyperlink"/>
      <w:u w:val="single"/>
    </w:rPr>
  </w:style>
  <w:style w:type="paragraph" w:customStyle="1" w:styleId="Normal1">
    <w:name w:val="Normal1"/>
    <w:rsid w:val="004C6F3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67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5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grave-journals.com/pmed/index.html" TargetMode="External"/><Relationship Id="rId13" Type="http://schemas.openxmlformats.org/officeDocument/2006/relationships/hyperlink" Target="https://theconversation.com/how-are-books-made-191145" TargetMode="External"/><Relationship Id="rId18" Type="http://schemas.openxmlformats.org/officeDocument/2006/relationships/hyperlink" Target="mailto:Stephanie.Foote@mail.wv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ara.Farina@mail.wvu.edu" TargetMode="External"/><Relationship Id="rId12" Type="http://schemas.openxmlformats.org/officeDocument/2006/relationships/hyperlink" Target="https://escholarship.org/uc/ncs_pedagogyandprofession" TargetMode="External"/><Relationship Id="rId17" Type="http://schemas.openxmlformats.org/officeDocument/2006/relationships/hyperlink" Target="mailto:amitch@uvic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seamanm@cofc.ed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ra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penthresholds.org/2/introduction" TargetMode="External"/><Relationship Id="rId10" Type="http://schemas.openxmlformats.org/officeDocument/2006/relationships/hyperlink" Target="http://www.mhra.org.uk/journals/YES" TargetMode="External"/><Relationship Id="rId19" Type="http://schemas.openxmlformats.org/officeDocument/2006/relationships/hyperlink" Target="mailto:Brian.Ballentine@mail.wv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.press/titles.html" TargetMode="External"/><Relationship Id="rId14" Type="http://schemas.openxmlformats.org/officeDocument/2006/relationships/hyperlink" Target="https://researchrepository.wvu.edu/biggreen-exhib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 Farina</vt:lpstr>
    </vt:vector>
  </TitlesOfParts>
  <Company>Grinnell College</Company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 Farina</dc:title>
  <dc:subject/>
  <dc:creator>Lara Farina</dc:creator>
  <cp:keywords/>
  <dc:description/>
  <cp:lastModifiedBy>Brian Kiger</cp:lastModifiedBy>
  <cp:revision>2</cp:revision>
  <cp:lastPrinted>2009-01-19T18:09:00Z</cp:lastPrinted>
  <dcterms:created xsi:type="dcterms:W3CDTF">2023-06-14T18:54:00Z</dcterms:created>
  <dcterms:modified xsi:type="dcterms:W3CDTF">2023-06-14T18:54:00Z</dcterms:modified>
</cp:coreProperties>
</file>